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14204802"/>
        <w:docPartObj>
          <w:docPartGallery w:val="Cover Pages"/>
          <w:docPartUnique/>
        </w:docPartObj>
      </w:sdtPr>
      <w:sdtEndPr/>
      <w:sdtContent>
        <w:p w:rsidR="00483FA2" w:rsidRDefault="0048268C">
          <w:r w:rsidRPr="00483FA2">
            <w:rPr>
              <w:noProof/>
              <w:color w:val="244061" w:themeColor="accent1" w:themeShade="80"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254D2F3" wp14:editId="0B2D5FE4">
                    <wp:simplePos x="0" y="0"/>
                    <wp:positionH relativeFrom="page">
                      <wp:posOffset>-48126</wp:posOffset>
                    </wp:positionH>
                    <wp:positionV relativeFrom="margin">
                      <wp:posOffset>1365785</wp:posOffset>
                    </wp:positionV>
                    <wp:extent cx="7772400" cy="8331200"/>
                    <wp:effectExtent l="38100" t="0" r="38100" b="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331200"/>
                              <a:chOff x="0" y="3662"/>
                              <a:chExt cx="12240" cy="13120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05" y="16068"/>
                                <a:ext cx="2452" cy="71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0F243E" w:themeColor="text2" w:themeShade="80"/>
                                      <w:sz w:val="28"/>
                                      <w:szCs w:val="24"/>
                                      <w14:numForm w14:val="oldStyle"/>
                                    </w:rPr>
                                    <w:alias w:val="Год"/>
                                    <w:id w:val="155141982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483FA2" w:rsidRPr="00562FBB" w:rsidRDefault="00AC1369" w:rsidP="00AC1369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F243E" w:themeColor="text2" w:themeShade="80"/>
                                          <w:sz w:val="28"/>
                                          <w:szCs w:val="24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F243E" w:themeColor="text2" w:themeShade="80"/>
                                          <w:sz w:val="28"/>
                                          <w:szCs w:val="24"/>
                                          <w14:numForm w14:val="oldStyle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3662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17365D" w:themeColor="text2" w:themeShade="BF"/>
                                      <w:sz w:val="96"/>
                                      <w:szCs w:val="72"/>
                                    </w:rPr>
                                    <w:alias w:val="Название"/>
                                    <w:id w:val="-74418709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83FA2" w:rsidRPr="00562FBB" w:rsidRDefault="005A5CFD" w:rsidP="005A5CFD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7365D" w:themeColor="text2" w:themeShade="BF"/>
                                          <w:sz w:val="96"/>
                                          <w:szCs w:val="72"/>
                                        </w:rPr>
                                      </w:pPr>
                                      <w:r w:rsidRPr="00562FB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17365D" w:themeColor="text2" w:themeShade="BF"/>
                                          <w:sz w:val="96"/>
                                          <w:szCs w:val="72"/>
                                        </w:rPr>
                                        <w:t>Профилактика алкоголизма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365F91" w:themeColor="accent1" w:themeShade="BF"/>
                                    </w:rPr>
                                    <w:alias w:val="Подзаголовок"/>
                                    <w:id w:val="-2120284364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483FA2" w:rsidRPr="005A5CFD" w:rsidRDefault="0048268C" w:rsidP="005A5CFD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365F91" w:themeColor="accent1" w:themeShade="BF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365F91" w:themeColor="accent1" w:themeShade="BF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483FA2" w:rsidRDefault="00483FA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483FA2" w:rsidRDefault="00483FA2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54D2F3" id="Группа 3" o:spid="_x0000_s1026" style="position:absolute;margin-left:-3.8pt;margin-top:107.55pt;width:612pt;height:656pt;z-index:251659264;mso-position-horizontal-relative:page;mso-position-vertical-relative:margin;mso-height-relative:margin" coordorigin=",3662" coordsize="12240,1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4705;top:16068;width:245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0F243E" w:themeColor="text2" w:themeShade="80"/>
                                <w:sz w:val="28"/>
                                <w:szCs w:val="24"/>
                                <w14:numForm w14:val="oldStyle"/>
                              </w:rPr>
                              <w:alias w:val="Год"/>
                              <w:id w:val="155141982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83FA2" w:rsidRPr="00562FBB" w:rsidRDefault="00AC1369" w:rsidP="00AC1369">
                                <w:pPr>
                                  <w:rPr>
                                    <w:rFonts w:ascii="Times New Roman" w:hAnsi="Times New Roman" w:cs="Times New Roman"/>
                                    <w:color w:val="0F243E" w:themeColor="text2" w:themeShade="80"/>
                                    <w:sz w:val="28"/>
                                    <w:szCs w:val="24"/>
                                    <w14:numForm w14:val="oldStyle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F243E" w:themeColor="text2" w:themeShade="80"/>
                                    <w:sz w:val="28"/>
                                    <w:szCs w:val="24"/>
                                    <w14:numForm w14:val="oldStyle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800;top:3662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365D" w:themeColor="text2" w:themeShade="BF"/>
                                <w:sz w:val="96"/>
                                <w:szCs w:val="72"/>
                              </w:rPr>
                              <w:alias w:val="Название"/>
                              <w:id w:val="-74418709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83FA2" w:rsidRPr="00562FBB" w:rsidRDefault="005A5CFD" w:rsidP="005A5CFD">
                                <w:pPr>
                                  <w:spacing w:after="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96"/>
                                    <w:szCs w:val="72"/>
                                  </w:rPr>
                                </w:pPr>
                                <w:r w:rsidRPr="00562FB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17365D" w:themeColor="text2" w:themeShade="BF"/>
                                    <w:sz w:val="96"/>
                                    <w:szCs w:val="72"/>
                                  </w:rPr>
                                  <w:t>Профилактика алкоголизма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alias w:val="Подзаголовок"/>
                              <w:id w:val="-2120284364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483FA2" w:rsidRPr="005A5CFD" w:rsidRDefault="0048268C" w:rsidP="005A5CF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365F91" w:themeColor="accent1" w:themeShade="BF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365F91" w:themeColor="accent1" w:themeShade="BF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483FA2" w:rsidRDefault="00483F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83FA2" w:rsidRDefault="00483FA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483FA2">
            <w:br w:type="page"/>
          </w:r>
        </w:p>
        <w:bookmarkStart w:id="0" w:name="_GoBack" w:displacedByCustomXml="next"/>
        <w:bookmarkEnd w:id="0" w:displacedByCustomXml="next"/>
      </w:sdtContent>
    </w:sdt>
    <w:sdt>
      <w:sdtPr>
        <w:rPr>
          <w:b/>
          <w:bCs/>
        </w:rPr>
        <w:id w:val="7991168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483FA2" w:rsidRPr="001841E5" w:rsidRDefault="00483FA2" w:rsidP="00522FF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841E5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483FA2" w:rsidRPr="00483FA2" w:rsidRDefault="00483FA2" w:rsidP="00483FA2">
          <w:pPr>
            <w:rPr>
              <w:lang w:eastAsia="ru-RU"/>
            </w:rPr>
          </w:pPr>
        </w:p>
        <w:p w:rsidR="005A5CFD" w:rsidRPr="005A5CFD" w:rsidRDefault="00483FA2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83FA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83FA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83FA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3934210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ИСТОРИЯ ПОЯВЛЕНИЯ АЛКОГОЛЯ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_Toc63934210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1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ДЕЙСТВИЕ АЛКОГОЛЯ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_Toc63934211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2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КАК АЛКОГОЛЬ ВЛИЯЕТ НА ОРГАНИЗМ ЧЕЛОВЕКА?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_Toc63934212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3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Влияние алкоголя на мозг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_Toc63934213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4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Влияние алкоголя на сердечно сосудистую-систему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_Toc63934214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5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Влияние алкоголя на пищеварительную систему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_Toc63934215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6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3.4 Влияние алкоголя на печень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_Toc63934216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7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3.5 Влияние алкоголя на почки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_Toc63934217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8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3.6 Влияние алкоголя на репродуктивную функцию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_Toc63934218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19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3.7 Влияние алкоголя на дыхательную систему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_Toc63934219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0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3.8 Сочетание лекарственных средств с алкоголем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_Toc63934220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1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3.9 Алкоголь и беременность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_Toc63934221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2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ПОСЛЕДСТВИЯ ПРИЕМА АЛКОГОЛЯ НА ОРГАНИЗМ ЧЕЛОВЕКА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_Toc63934222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3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4.1 Начальная стадия алкоголизма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_Toc63934223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4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4.2 Вторая стадия алкоголизма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_Toc63934224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5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4.3 Третья стадия алкоголизма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_Toc63934225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6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4.4 Четвертая стадия алкоголизма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_Toc63934226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7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ПОДРОСТКОВЫЙ АЛКОГОЛИЗМ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_Toc63934227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8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ЛЕЧЕНИЕ АЛКОГОЛИЗМА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_Toc63934228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29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ПРОФИЛАКТИКА АЛКОГОЛИЗМА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_Toc63934229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30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ПРОФИЛАКТИЧЕСКИЕ МЕРЫ АЛКОГОЛИЗМА У ДЕТЕЙ И ПОДРОСТКОВ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_Toc63934230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A5CFD" w:rsidRPr="005A5CFD" w:rsidRDefault="00AC1369" w:rsidP="005A5CFD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3934231" w:history="1"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5A5CFD" w:rsidRPr="005A5C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5A5CFD" w:rsidRPr="005A5CF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ПРЕДОТВРАЩЕНИЕ АЛКОГОЛИЗМА НА СОЦИАЛЬНОМ УРОВНЕ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_Toc63934231 \h </w:instrTex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5A5CFD" w:rsidRPr="005A5C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83FA2" w:rsidRDefault="00483FA2" w:rsidP="00483FA2">
          <w:r w:rsidRPr="00483FA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F6FEC" w:rsidRDefault="00BF6FEC"/>
    <w:p w:rsidR="00BF6FEC" w:rsidRDefault="00BF6FEC" w:rsidP="00BF6FEC">
      <w:pPr>
        <w:pStyle w:val="1"/>
        <w:ind w:firstLine="567"/>
      </w:pPr>
      <w:r>
        <w:br w:type="page"/>
      </w:r>
    </w:p>
    <w:p w:rsidR="000B7E1A" w:rsidRPr="005A5CFD" w:rsidRDefault="00483FA2" w:rsidP="001841E5">
      <w:pPr>
        <w:pStyle w:val="1"/>
        <w:numPr>
          <w:ilvl w:val="0"/>
          <w:numId w:val="2"/>
        </w:numPr>
        <w:spacing w:line="360" w:lineRule="auto"/>
        <w:ind w:left="-851" w:firstLine="567"/>
        <w:rPr>
          <w:rFonts w:cs="Times New Roman"/>
          <w:b/>
        </w:rPr>
      </w:pPr>
      <w:bookmarkStart w:id="1" w:name="_Toc63934210"/>
      <w:r w:rsidRPr="005A5CFD">
        <w:rPr>
          <w:rFonts w:cs="Times New Roman"/>
          <w:b/>
        </w:rPr>
        <w:lastRenderedPageBreak/>
        <w:t>ИСТОРИЯ ПОЯВЛЕНИЯ АЛКОГОЛЯ</w:t>
      </w:r>
      <w:bookmarkEnd w:id="1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 xml:space="preserve">Вся история возникновения алкоголя не позволяет точно и определенно сказать, кто первый </w:t>
      </w:r>
      <w:r w:rsidR="00554778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пр</w:t>
      </w:r>
      <w:r w:rsidR="00554778">
        <w:rPr>
          <w:rFonts w:ascii="Times New Roman" w:hAnsi="Times New Roman" w:cs="Times New Roman"/>
          <w:sz w:val="28"/>
          <w:szCs w:val="28"/>
        </w:rPr>
        <w:t>и</w:t>
      </w:r>
      <w:r w:rsidRPr="000B7E1A">
        <w:rPr>
          <w:rFonts w:ascii="Times New Roman" w:hAnsi="Times New Roman" w:cs="Times New Roman"/>
          <w:sz w:val="28"/>
          <w:szCs w:val="28"/>
        </w:rPr>
        <w:t>думаль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>. У разных народов, в разных концах планеты эт</w:t>
      </w:r>
      <w:r w:rsidR="00DA5052" w:rsidRPr="000B7E1A">
        <w:rPr>
          <w:rFonts w:ascii="Times New Roman" w:hAnsi="Times New Roman" w:cs="Times New Roman"/>
          <w:sz w:val="28"/>
          <w:szCs w:val="28"/>
        </w:rPr>
        <w:t>о происходило в разные времена.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Поэтому, если под алкоголем понимать вообще все спиртосодержащие напитки, то однозначно ответить на вопрос, кто придумал алкоголь, невозможно. Но, если под алкоголем понимать только спирт, то вопрос, кто придумал алкоголь и в каком году, будет иметь вполн</w:t>
      </w:r>
      <w:r w:rsidR="00DA5052" w:rsidRPr="000B7E1A">
        <w:rPr>
          <w:rFonts w:ascii="Times New Roman" w:hAnsi="Times New Roman" w:cs="Times New Roman"/>
          <w:sz w:val="28"/>
          <w:szCs w:val="28"/>
        </w:rPr>
        <w:t>е определенный ответ.</w:t>
      </w:r>
    </w:p>
    <w:p w:rsidR="00BF6FEC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 xml:space="preserve">Согласно рукописям персидского алхимика Ар-Рази, первыми в мире людьми, сумевшими выделить спирт из вина, были арабы, которым удалось это сделать в шестом веке нашей эры. Полученный продукт они назвали «аль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коголь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», что означало «дурманящий». А самая первая в мире бутылка водки была изготовлена арабом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Рагезом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 в 860 году.</w:t>
      </w:r>
    </w:p>
    <w:p w:rsidR="00483FA2" w:rsidRPr="005A5CFD" w:rsidRDefault="00483FA2" w:rsidP="001841E5">
      <w:pPr>
        <w:spacing w:after="0" w:line="360" w:lineRule="auto"/>
        <w:ind w:left="-851" w:firstLine="567"/>
        <w:jc w:val="both"/>
        <w:rPr>
          <w:b/>
        </w:rPr>
      </w:pPr>
    </w:p>
    <w:p w:rsidR="00BF6FEC" w:rsidRPr="005A5CFD" w:rsidRDefault="00483FA2" w:rsidP="001841E5">
      <w:pPr>
        <w:pStyle w:val="1"/>
        <w:numPr>
          <w:ilvl w:val="0"/>
          <w:numId w:val="2"/>
        </w:numPr>
        <w:spacing w:line="360" w:lineRule="auto"/>
        <w:ind w:left="-851" w:firstLine="567"/>
        <w:rPr>
          <w:rFonts w:cs="Times New Roman"/>
          <w:b/>
        </w:rPr>
      </w:pPr>
      <w:bookmarkStart w:id="2" w:name="_Toc63934211"/>
      <w:r w:rsidRPr="005A5CFD">
        <w:rPr>
          <w:rFonts w:cs="Times New Roman"/>
          <w:b/>
        </w:rPr>
        <w:t>ДЕЙСТВИЕ АЛКОГОЛЯ</w:t>
      </w:r>
      <w:bookmarkEnd w:id="2"/>
    </w:p>
    <w:p w:rsid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алкоголя в организме человека происходит следующим образом:</w:t>
      </w:r>
    </w:p>
    <w:p w:rsidR="00BF6FEC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6FEC" w:rsidRPr="000B7E1A">
        <w:rPr>
          <w:rFonts w:ascii="Times New Roman" w:hAnsi="Times New Roman" w:cs="Times New Roman"/>
          <w:sz w:val="28"/>
          <w:szCs w:val="28"/>
        </w:rPr>
        <w:t>Всасывание этанола в стенки желудка (через пару минут после употребления).</w:t>
      </w:r>
    </w:p>
    <w:p w:rsidR="00BF6FEC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6FEC" w:rsidRPr="000B7E1A">
        <w:rPr>
          <w:rFonts w:ascii="Times New Roman" w:hAnsi="Times New Roman" w:cs="Times New Roman"/>
          <w:sz w:val="28"/>
          <w:szCs w:val="28"/>
        </w:rPr>
        <w:t>Усиление кровотока и расширение сосудов, беспрепятственный проход крови.</w:t>
      </w:r>
    </w:p>
    <w:p w:rsidR="00BF6FEC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6FEC" w:rsidRPr="000B7E1A">
        <w:rPr>
          <w:rFonts w:ascii="Times New Roman" w:hAnsi="Times New Roman" w:cs="Times New Roman"/>
          <w:sz w:val="28"/>
          <w:szCs w:val="28"/>
        </w:rPr>
        <w:t>Понижение давления.</w:t>
      </w:r>
    </w:p>
    <w:p w:rsidR="00BF6FEC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F6FEC" w:rsidRPr="000B7E1A">
        <w:rPr>
          <w:rFonts w:ascii="Times New Roman" w:hAnsi="Times New Roman" w:cs="Times New Roman"/>
          <w:sz w:val="28"/>
          <w:szCs w:val="28"/>
        </w:rPr>
        <w:t>Кровь не поступает к конечностям, и они не получают кислород.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F6FEC" w:rsidRPr="000B7E1A">
        <w:rPr>
          <w:rFonts w:ascii="Times New Roman" w:hAnsi="Times New Roman" w:cs="Times New Roman"/>
          <w:sz w:val="28"/>
          <w:szCs w:val="28"/>
        </w:rPr>
        <w:t>Далее происходит сужение сосудов, приводящее организм в состояние шока. Длительное систематическое употребление алкоголя и подобный процесс оказывают влияние на работу организма и ведут к износу работы сердца и сосудов.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В результате происходит повышение давления, развивается тахикардия, сердце начинает работать в усиленном режиме, вызывая снабжение сосудов обильной массой крови. В данном случае износ мышцы становится неизбежным, а выработка адреналина при употреблении спиртного только усиливает отрицательный эффект.</w:t>
      </w:r>
    </w:p>
    <w:p w:rsidR="00BF6FEC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Также употребление алкоголя приводит к слипанию эритроцитов и утрате их оболочки, что вызывает закупорку капилляров густыми кровяными тельцами. Результат — кислородное голодание клеток и обрастание сосудов жировой прослойкой.</w:t>
      </w:r>
    </w:p>
    <w:p w:rsidR="00BF6FEC" w:rsidRPr="005A5CFD" w:rsidRDefault="00483FA2" w:rsidP="001841E5">
      <w:pPr>
        <w:pStyle w:val="1"/>
        <w:numPr>
          <w:ilvl w:val="0"/>
          <w:numId w:val="2"/>
        </w:numPr>
        <w:spacing w:line="360" w:lineRule="auto"/>
        <w:ind w:left="-851" w:firstLine="567"/>
        <w:rPr>
          <w:rFonts w:cs="Times New Roman"/>
          <w:b/>
        </w:rPr>
      </w:pPr>
      <w:bookmarkStart w:id="3" w:name="_Toc63934212"/>
      <w:r w:rsidRPr="005A5CFD">
        <w:rPr>
          <w:rFonts w:cs="Times New Roman"/>
          <w:b/>
        </w:rPr>
        <w:lastRenderedPageBreak/>
        <w:t>КАК АЛКОГОЛЬ ВЛИЯЕТ НА ОРГАНИЗМ ЧЕЛОВЕКА?</w:t>
      </w:r>
      <w:bookmarkEnd w:id="3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Прием алкоголя — стресс для организма. Длительное употребление спиртных напитков приводит к развитию: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 xml:space="preserve">Нарушений по части </w:t>
      </w:r>
      <w:proofErr w:type="spellStart"/>
      <w:r w:rsidR="00BF6FEC" w:rsidRPr="000B7E1A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="00BF6FEC" w:rsidRPr="000B7E1A">
        <w:rPr>
          <w:rFonts w:ascii="Times New Roman" w:hAnsi="Times New Roman" w:cs="Times New Roman"/>
          <w:sz w:val="28"/>
          <w:szCs w:val="28"/>
        </w:rPr>
        <w:t xml:space="preserve"> и неврологии, невроза, депрессии, перепадов в настроении, эпилепсии.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Сердечно-сосудистых нарушений.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Тромбов, изменений давления.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Нарушений работы печени.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Накопления жидкости в головном мозге.</w:t>
      </w:r>
    </w:p>
    <w:p w:rsidR="00483FA2" w:rsidRPr="000B7E1A" w:rsidRDefault="00483FA2" w:rsidP="005A5CFD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Бессознательного состояния и т.д.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4" w:name="_Toc63934213"/>
      <w:r w:rsidRPr="005A5CFD">
        <w:rPr>
          <w:rFonts w:cs="Times New Roman"/>
          <w:b/>
          <w:szCs w:val="28"/>
        </w:rPr>
        <w:t xml:space="preserve">3.1 </w:t>
      </w:r>
      <w:r w:rsidR="00BF6FEC" w:rsidRPr="005A5CFD">
        <w:rPr>
          <w:rFonts w:cs="Times New Roman"/>
          <w:b/>
          <w:szCs w:val="28"/>
        </w:rPr>
        <w:t>Влияние алкоголя на мозг</w:t>
      </w:r>
      <w:bookmarkEnd w:id="4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Употребление спиртных напитков и развивающийся алкоголизм приводит к безвозвратному разрушению клеток головного мозга. Отвечающие за интеллект клетки, умирая, попадают через лимфу в кровь, затем в почки и выводятся из организма естественным путем.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Сто грамм спирта убивает около 10 тысяч нейронов, которые обеспечивают мыслительный процесс. Это явление не происходит для организма без последствий: в результате человеческий мозг теряет массу и объем за счет высушивания.</w:t>
      </w:r>
    </w:p>
    <w:p w:rsidR="00BF6FEC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Далее человек становится неадекватным, теряет чувство стыда, происходит деградация. Ухудшается память и мыслительный процесс, координация движений, формируются нарушения рефлекторной дуги. Поражения мозга со временем выражаются в психических проблемах.</w:t>
      </w:r>
    </w:p>
    <w:p w:rsidR="00BF6FEC" w:rsidRPr="005A5CFD" w:rsidRDefault="005A5CFD" w:rsidP="005A5CFD">
      <w:pPr>
        <w:pStyle w:val="2"/>
        <w:spacing w:line="360" w:lineRule="auto"/>
        <w:ind w:left="-284"/>
        <w:rPr>
          <w:rFonts w:cs="Times New Roman"/>
          <w:b/>
          <w:szCs w:val="28"/>
        </w:rPr>
      </w:pPr>
      <w:bookmarkStart w:id="5" w:name="_Toc63934214"/>
      <w:r>
        <w:rPr>
          <w:rFonts w:cs="Times New Roman"/>
          <w:b/>
          <w:szCs w:val="28"/>
        </w:rPr>
        <w:t xml:space="preserve">3.2 </w:t>
      </w:r>
      <w:r w:rsidR="00D26292">
        <w:rPr>
          <w:rFonts w:cs="Times New Roman"/>
          <w:b/>
          <w:szCs w:val="28"/>
        </w:rPr>
        <w:t xml:space="preserve">Влияние алкоголя на сердечно-сосудистую </w:t>
      </w:r>
      <w:r w:rsidR="00BF6FEC" w:rsidRPr="005A5CFD">
        <w:rPr>
          <w:rFonts w:cs="Times New Roman"/>
          <w:b/>
          <w:szCs w:val="28"/>
        </w:rPr>
        <w:t>систему</w:t>
      </w:r>
      <w:bookmarkEnd w:id="5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Бытует мнение, что употребление алкогольных напитков в умеренных дозах приводит к снижению давления, расширяет сосуды и снимает стресс. Это не так.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Согласно исследованиям, этанол — яд, токсичное вещество, которое никак не может пойти на пользу здоровью и пагубно действует на все системы организма. Эффект опьянения происходит за счёт угнетения здоровья человека.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Само же расширение сосудов длится недолго. Затем сосуды вновь сужаются, вызывая покраснение кожных покровов лица и учащение сердцебиения за счет износа органа.</w:t>
      </w:r>
    </w:p>
    <w:p w:rsidR="00BF6FEC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Согласно статистическим данным, самый высокий уровень смертности от заболеваний сердца и сосудов наблюдается у лиц, злоупотреблявших алкоголем.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6" w:name="_Toc63934215"/>
      <w:r w:rsidRPr="005A5CFD">
        <w:rPr>
          <w:rFonts w:cs="Times New Roman"/>
          <w:b/>
          <w:szCs w:val="28"/>
        </w:rPr>
        <w:lastRenderedPageBreak/>
        <w:t xml:space="preserve">3.3 </w:t>
      </w:r>
      <w:r w:rsidR="00BF6FEC" w:rsidRPr="005A5CFD">
        <w:rPr>
          <w:rFonts w:cs="Times New Roman"/>
          <w:b/>
          <w:szCs w:val="28"/>
        </w:rPr>
        <w:t>Влияние алкоголя на пищеварительную систему</w:t>
      </w:r>
      <w:bookmarkEnd w:id="6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Каков механизм воздействия алкоголя на систему пищеварения? Основная часть алкогольных напитков всасывается именно через желудок, поэтому и мимо этого органа не проходят пагубные последствия.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Алкоголь отрицательно действует на пищеварительную систему: всасываясь в стенки желудка, он обжигает и травмирует их, вызывает воспаление, изжогу и развитие в организме заболеваний хронического характера. Происходит нарушение выработки желудочного сока, соли, катализаторов. Постепенно отмирают железы, вырабатывающие катализаторы белковой природы для нормального пищеварительного процесса.</w:t>
      </w:r>
    </w:p>
    <w:p w:rsidR="00BF6FEC" w:rsidRPr="005A5CFD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 xml:space="preserve">Нередко развивается панкреатит, т.к. поджелудочная железа не имеет необходимых ферментов для расщепления алкоголя. Также спиртное воздействует на слизистую: провоцируя гастрит, язвенную болезнь желудка, диабет,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онкозаболевания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>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7" w:name="_Toc63934216"/>
      <w:r w:rsidRPr="005A5CFD">
        <w:rPr>
          <w:rFonts w:cs="Times New Roman"/>
          <w:b/>
          <w:szCs w:val="28"/>
        </w:rPr>
        <w:t xml:space="preserve">3.4 </w:t>
      </w:r>
      <w:r w:rsidR="00BF6FEC" w:rsidRPr="005A5CFD">
        <w:rPr>
          <w:rFonts w:cs="Times New Roman"/>
          <w:b/>
          <w:szCs w:val="28"/>
        </w:rPr>
        <w:t>Влияние алкоголя на печень</w:t>
      </w:r>
      <w:bookmarkEnd w:id="7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Около 90% спирта расщепляется в печени. Она может расщеплять около 1 стакана спиртного за 10 часов, а остальной попавший в организм алкоголь разрушает клетки.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Печень при употреблении алкоголя страдает в первую очередь от:</w:t>
      </w:r>
    </w:p>
    <w:p w:rsidR="00BF6FEC" w:rsidRPr="000B7E1A" w:rsidRDefault="005A5CFD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-Ожирения;</w:t>
      </w:r>
    </w:p>
    <w:p w:rsidR="00BF6FEC" w:rsidRPr="000B7E1A" w:rsidRDefault="005A5CFD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-Гепатита;</w:t>
      </w:r>
    </w:p>
    <w:p w:rsidR="00BF6FEC" w:rsidRPr="000B7E1A" w:rsidRDefault="005A5CFD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-Цирроза;</w:t>
      </w:r>
    </w:p>
    <w:p w:rsidR="00BF6FEC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-Если при циррозе печени не остановить употребление алкоголя, заболевание перейдет в рак.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8" w:name="_Toc63934217"/>
      <w:r w:rsidRPr="005A5CFD">
        <w:rPr>
          <w:rFonts w:cs="Times New Roman"/>
          <w:b/>
          <w:szCs w:val="28"/>
        </w:rPr>
        <w:t xml:space="preserve">3.5 </w:t>
      </w:r>
      <w:r w:rsidR="00BF6FEC" w:rsidRPr="005A5CFD">
        <w:rPr>
          <w:rFonts w:cs="Times New Roman"/>
          <w:b/>
          <w:szCs w:val="28"/>
        </w:rPr>
        <w:t>Влияние</w:t>
      </w:r>
      <w:r w:rsidR="005A5CFD" w:rsidRPr="005A5CFD">
        <w:rPr>
          <w:rFonts w:cs="Times New Roman"/>
          <w:b/>
          <w:szCs w:val="28"/>
        </w:rPr>
        <w:t xml:space="preserve"> алкоголя</w:t>
      </w:r>
      <w:r w:rsidR="00BF6FEC" w:rsidRPr="005A5CFD">
        <w:rPr>
          <w:rFonts w:cs="Times New Roman"/>
          <w:b/>
          <w:szCs w:val="28"/>
        </w:rPr>
        <w:t xml:space="preserve"> на почки</w:t>
      </w:r>
      <w:bookmarkEnd w:id="8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Почки не только образовывают и выделяют мочу. Они уравновешивают кислотно-щелочной и водный баланс и оказывают влияние на выработку гормонов.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Какие нарушения работы почек вызывает алкоголь?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Когда человек употребляет спиртное, выделительная система начинает работать в усиленном режиме. Почки прокручивают много жидкости и выводят из организма пагубные вещества.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lastRenderedPageBreak/>
        <w:t>Постоянная перегрузка ослабляет почечную функциональность — постепенно они теряют способность усиленной работы. Влияние алкогольных напитков на почки можно проследить после праздника по опухшему лицу, повышению давления.</w:t>
      </w:r>
    </w:p>
    <w:p w:rsidR="00483FA2" w:rsidRPr="005A5CFD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Также организм накапливает жидкость, которую почки не в состоянии вывести за счет чего происходит образование камней. При отсутствии своевременной терапии развивается почечная недостаточность. Орган теряет возможность образования и выделения мочи. Происходит тяжелая интоксикация и, как следствие, летальный исход.</w:t>
      </w:r>
      <w:r w:rsidR="00483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9" w:name="_Toc63934218"/>
      <w:r w:rsidRPr="005A5CFD">
        <w:rPr>
          <w:rFonts w:cs="Times New Roman"/>
          <w:b/>
          <w:szCs w:val="28"/>
        </w:rPr>
        <w:t xml:space="preserve">3.6 </w:t>
      </w:r>
      <w:r w:rsidR="00BF6FEC" w:rsidRPr="005A5CFD">
        <w:rPr>
          <w:rFonts w:cs="Times New Roman"/>
          <w:b/>
          <w:szCs w:val="28"/>
        </w:rPr>
        <w:t>Влияние алкоголя на репродуктивную функцию</w:t>
      </w:r>
      <w:bookmarkEnd w:id="9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Употребление спиртного негативно сказывается и на репродуктивной функции человека. Повреждение клеток у женщин необратимо: они так и остаются в системе и представляют опасность для плода. Оплодотворенная клетка, поврежденная алкоголем, повышает риск серьезных нарушений, развития и возникновения генетических заболеваний, т.е. оказывает негативное влияние на плод. Никто не гарантирует, что произойдет оплодотворение именно больной клетки, но от печальных ситуаций никто не застрахован.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Мужской организм построен иначе и имеет возможность обновления репродукции. Тем не менее для того, чтобы полностью восстановить состав спермы, должно пройти около 3-6 месяцев. Если в течение этого времени не употреблялся алкоголь, происходит полное обновление сперматозоидов.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Также помимо половых клеток страдает и вся система: происходит снижение либидо и ухудшение качества работы органов, оказывающее влияние на весь организм в целом.</w:t>
      </w:r>
    </w:p>
    <w:p w:rsidR="00483FA2" w:rsidRPr="005A5CFD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 xml:space="preserve">Действие спиртного вызывает и гормональные мутации (гормоны ломаются из-за токсинов, происходит неправильная выработка). Организм женщины со временем начинает страдать избытком мужских гормонов (тестостерон), мужчин – женских (эстроген). Меняется внешний облик, характер, происходят психические нарушения и развивается </w:t>
      </w:r>
      <w:r w:rsidRPr="005A5CFD">
        <w:rPr>
          <w:rFonts w:ascii="Times New Roman" w:hAnsi="Times New Roman" w:cs="Times New Roman"/>
          <w:sz w:val="28"/>
          <w:szCs w:val="28"/>
        </w:rPr>
        <w:t>импотенция.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10" w:name="_Toc63934219"/>
      <w:r w:rsidRPr="005A5CFD">
        <w:rPr>
          <w:rFonts w:cs="Times New Roman"/>
          <w:b/>
          <w:szCs w:val="28"/>
        </w:rPr>
        <w:t xml:space="preserve">3.7 </w:t>
      </w:r>
      <w:r w:rsidR="00BF6FEC" w:rsidRPr="005A5CFD">
        <w:rPr>
          <w:rFonts w:cs="Times New Roman"/>
          <w:b/>
          <w:szCs w:val="28"/>
        </w:rPr>
        <w:t>Влияние алкоголя на дыхательную систему</w:t>
      </w:r>
      <w:bookmarkEnd w:id="10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Спустя время после приема алкоголя, многие ощущают неприятный запах изо рта и тяжелое дыхание. Это связано с тем, что часть этанола выводится из организма через легкие.</w:t>
      </w:r>
    </w:p>
    <w:p w:rsidR="00BF6FEC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lastRenderedPageBreak/>
        <w:t>Алкоголь (особенно крепкий — коньяк, водка) попавший в организм — высушивает бронхи, легочную поверхность, вызывает недостаток кислорода. Больные испытывают одышку, приступы удушья. Появляются сопутствующие болезни хронического характера.</w:t>
      </w:r>
    </w:p>
    <w:p w:rsidR="001841E5" w:rsidRPr="005A5CFD" w:rsidRDefault="001841E5" w:rsidP="001841E5">
      <w:pPr>
        <w:pStyle w:val="2"/>
        <w:spacing w:line="360" w:lineRule="auto"/>
        <w:ind w:left="-851" w:firstLine="567"/>
        <w:rPr>
          <w:b/>
          <w:szCs w:val="28"/>
        </w:rPr>
      </w:pPr>
      <w:bookmarkStart w:id="11" w:name="_Toc63934220"/>
      <w:r w:rsidRPr="005A5CFD">
        <w:rPr>
          <w:b/>
          <w:szCs w:val="28"/>
        </w:rPr>
        <w:t>3.8</w:t>
      </w:r>
      <w:r w:rsidR="005A5CFD" w:rsidRPr="005A5CFD">
        <w:rPr>
          <w:b/>
          <w:szCs w:val="28"/>
        </w:rPr>
        <w:t xml:space="preserve"> </w:t>
      </w:r>
      <w:r w:rsidRPr="005A5CFD">
        <w:rPr>
          <w:b/>
          <w:szCs w:val="28"/>
        </w:rPr>
        <w:t>Сочетание лекарственных средств с алкоголем</w:t>
      </w:r>
      <w:bookmarkEnd w:id="11"/>
    </w:p>
    <w:p w:rsidR="001841E5" w:rsidRP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E5">
        <w:rPr>
          <w:rFonts w:ascii="Times New Roman" w:hAnsi="Times New Roman" w:cs="Times New Roman"/>
          <w:sz w:val="28"/>
          <w:szCs w:val="28"/>
        </w:rPr>
        <w:t>Многим из нас знакома расхожая фраза: «Кто не рискует, тот не пьет шампанского». Но риск не всегда оправдан, особенно если речь заходит о собственном здоровье. Поговорим о том, можно ли сочетать алкоголь и лекарства и на что нужно обратить внимание в инструкции к препарату.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целом, можно выделить три опасности в отношении лекарств с алкоголем.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Во-первых, и алкоголь, и лекарства, расщепляются в печени. Продолжительное и чрезмерное употребление алкоголя заставляет печень вырабатывать больше ферментов, ускоряющих распад различных веществ. Это в свою очередь влияет на продолжительность действия лекарства, напр</w:t>
      </w:r>
      <w:r w:rsidR="00B7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имер</w:t>
      </w: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действие инсулина у диабетиков. Но разовый прием алкоголя время от 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 не влияет на функцию печени.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алкоголь способен усиливать или ослаблять побочные эффекты лекарств, и это прежде всего касается препаратов, используемых при психических расстройствах. Так, например, алкоголь может усиливать побочные эффекты антидепрессантов (например, сонливость). Этот риск относится также к снотворным и </w:t>
      </w:r>
      <w:proofErr w:type="spellStart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противотревожным</w:t>
      </w:r>
      <w:proofErr w:type="spellEnd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препаратам – говорит </w:t>
      </w:r>
      <w:proofErr w:type="spellStart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Eva</w:t>
      </w:r>
      <w:proofErr w:type="spellEnd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Ehrlich</w:t>
      </w:r>
      <w:proofErr w:type="spellEnd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Нидерландского института психического здоровья (</w:t>
      </w:r>
      <w:proofErr w:type="spellStart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Тримбос</w:t>
      </w:r>
      <w:proofErr w:type="spellEnd"/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-институт). ''Как и алкоголь, эти препараты замедляют ваш сердечный ритм и дыхание. Алкоголь также ус</w:t>
      </w:r>
      <w:r w:rsidR="00D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иливает действие этих лекарств,</w:t>
      </w: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т.е., образно говоря, складывая один плюс один, мы получаем в итоге три, что в результате может опасно замедлить дыхание и сердечный ритм''.</w:t>
      </w:r>
    </w:p>
    <w:p w:rsidR="001841E5" w:rsidRP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наконец, в-третьих, существует огромное количество недомоганий, при которых алкоголь однозначно не рекомендуется. Например, это касается инфекций. Алкоголь замедляет выздоровление вашего организма – и это очень серьезная причина, чтобы при приеме антибиотиков отказаться от употребления алкоголя. При подавленном состоянии алкоголь усугубляет депрессивные и тревожные чувства, особенно на следующий день. Поэтому понятна рекомендация проявлять осторожность в отношении алкоголя при употреблении антидепрессантов.</w:t>
      </w:r>
    </w:p>
    <w:p w:rsidR="001841E5" w:rsidRP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1E5">
        <w:rPr>
          <w:rFonts w:ascii="Times New Roman" w:hAnsi="Times New Roman" w:cs="Times New Roman"/>
          <w:sz w:val="28"/>
          <w:szCs w:val="28"/>
        </w:rPr>
        <w:lastRenderedPageBreak/>
        <w:t>Сочетание лекарственных средств с алкоголем крайне нежелательно, т. к. сопряжено с высоким риском возникновения негативных последствий. При этом не существует «безопасной» дозы или крепости выпитого. Не пропускайте прием препарата в угоду сиюминутной эйфории от бокала спиртного. Спонтанное прерывание курса лечения ставит под угрозу достигнутый терапевтический эффект.</w:t>
      </w:r>
    </w:p>
    <w:p w:rsidR="001841E5" w:rsidRPr="005A5CFD" w:rsidRDefault="001841E5" w:rsidP="001841E5">
      <w:pPr>
        <w:pStyle w:val="2"/>
        <w:spacing w:line="360" w:lineRule="auto"/>
        <w:ind w:left="-851" w:firstLine="567"/>
        <w:rPr>
          <w:b/>
        </w:rPr>
      </w:pPr>
      <w:bookmarkStart w:id="12" w:name="_Toc63934221"/>
      <w:r w:rsidRPr="005A5CFD">
        <w:rPr>
          <w:b/>
          <w:shd w:val="clear" w:color="auto" w:fill="FFFFFF"/>
        </w:rPr>
        <w:t>3.9 Алкоголь и беременность</w:t>
      </w:r>
      <w:bookmarkEnd w:id="12"/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алкоголя на беременность, безусловно, нельзя назвать положительным.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всего несколько лет назад врачи говорили о том, что бокал дорогого вина не принесет вреда беременной женщине, то сегодня рекомендуется воздержаться от употребления алкоголя в любой форме и в любых дозах.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Самым опасным периодом, когда употреблять алкоголь категорически запрещено, считается первый триместр беременности. В этот период происходит начало формирования основных органов и систем плода.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Алкоголь в первом триместре беременности провоцирует ряд серьезных расстройств: нарушения центральной нервной системы; пороки сердца; заболевания внутренних органов; внешние уродства; недостаточную массу тела и малый рост. Значительные дозы алкоголя могут вызвать отторжение плода или его гибель в утробе матери.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более позднем сроке беременности малыш сильнее защищен от агрессивного воздействия спиртного. Важнейшие этапы развития пройдены в первом триместре беременности, ребенок продолжает расти и развиваться.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Однако, несмотря на то, что в этот период будущий малыш уже обладает устойчивостью к различным химическим веществам, алкоголь даже в небольших дозах все еще оказывает негативное влияние на него.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 приводит к хронической гипоксии плода, которая в будущем может негативно отразиться на психическом и физическом здоровье ребенка. В исключительных случаях острый недостаток кислорода может привести к гибели еще не рожденного малыша.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употребляемый алкоголь может никак не повлиять на зародыш в эмбриональный период, а все последствия возникнут только в период полового развития подростка.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Такие дети отстают от сверстников в интеллектуальном развитии, </w:t>
      </w:r>
      <w:r w:rsidR="00D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них возникают</w:t>
      </w: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с адаптацией, общением, хуже учатся в школе, хуже усваивают информацию.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Критическая доза алкоголя для беременной женщины до сих пор не определена. В самом худшем случае она должна быть минимальной, а в лучшем – вообще отсутствовать. Если вы хотите, чтобы ваш малыш был здоровым – оградите себя от алкоголя в любых количествах во время всей беременности и на стадии ее планирования!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в том, что половые клетки, поврежденные алкоголем, у мужчин обновляются только через 90 дней. К сожалению, нет точного срока, за который у женщины могут восстановиться ее половые клетки. Алкоголь оказывает деструктивное воздействие на хромосомы в половых клетках, что приводит к изменению ДНК и рождению малыша с какими-либо аномалиями.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Совсем недавно в современной медицине появилось понятие «синдром внутриутробного алкоголизма». Возникает этот синдром при употреблении беременной женщиной более 30 мл спирта в сутки. Это эквивалентно 1 бокалу вина или шампанского.</w:t>
      </w:r>
    </w:p>
    <w:p w:rsidR="005A5CFD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икто не сможет сказать Вам наверняка, сколько именно граммов пива или вина станут фатальными для Вашего ребенка. А главное </w:t>
      </w:r>
      <w:r w:rsidR="00D26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осознавать </w:t>
      </w:r>
      <w:r w:rsidRPr="001841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никто кроме Вас самой не понесет ответственности за это в будущем. </w:t>
      </w:r>
    </w:p>
    <w:p w:rsidR="00D26292" w:rsidRPr="005A5CFD" w:rsidRDefault="00D2629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6FEC" w:rsidRPr="005A5CFD" w:rsidRDefault="00483FA2" w:rsidP="001841E5">
      <w:pPr>
        <w:pStyle w:val="1"/>
        <w:numPr>
          <w:ilvl w:val="0"/>
          <w:numId w:val="2"/>
        </w:numPr>
        <w:spacing w:line="360" w:lineRule="auto"/>
        <w:ind w:left="-851" w:firstLine="567"/>
        <w:rPr>
          <w:rFonts w:cs="Times New Roman"/>
          <w:b/>
        </w:rPr>
      </w:pPr>
      <w:bookmarkStart w:id="13" w:name="_Toc63934222"/>
      <w:r w:rsidRPr="005A5CFD">
        <w:rPr>
          <w:rFonts w:cs="Times New Roman"/>
          <w:b/>
        </w:rPr>
        <w:t>ПОСЛЕДСТВИЯ ПРИЕМА АЛКОГОЛЯ НА ОРГАНИЗМ ЧЕЛОВЕКА</w:t>
      </w:r>
      <w:bookmarkEnd w:id="13"/>
    </w:p>
    <w:p w:rsidR="00483FA2" w:rsidRPr="000B7E1A" w:rsidRDefault="00BF6FEC" w:rsidP="005A5CFD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Каждая стадия зависимости имеет определенную симптоматику и отличительные черты. Всего их выделяют 4.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14" w:name="_Toc63934223"/>
      <w:r w:rsidRPr="005A5CFD">
        <w:rPr>
          <w:rFonts w:cs="Times New Roman"/>
          <w:b/>
          <w:szCs w:val="28"/>
        </w:rPr>
        <w:t xml:space="preserve">4.1 </w:t>
      </w:r>
      <w:r w:rsidR="00BF6FEC" w:rsidRPr="005A5CFD">
        <w:rPr>
          <w:rFonts w:cs="Times New Roman"/>
          <w:b/>
          <w:szCs w:val="28"/>
        </w:rPr>
        <w:t>Начальная стадия алкоголизма</w:t>
      </w:r>
      <w:bookmarkEnd w:id="14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Для данной стадии характерно постепенное увеличение потребляемой дозы алкоголя, формирование зависимости и влияния алкоголя на психологическом уровне.</w:t>
      </w:r>
    </w:p>
    <w:p w:rsidR="00483FA2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Симптомы: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Патологическое желание употреблять спиртное, неспособность себя контролировать или видеть проблему, положительное отношение к алкоголю.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Развязность и неадекватность поведения, противоречивость.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Нарушения памяти, повышенная раздражительность и агрессия.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Отсутствие похмелья, плохое самочувствие в утреннее время.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Осуждение в трезвом состоянии других зависимых, способность осознавать пагубность алкогольного влияния.</w:t>
      </w:r>
    </w:p>
    <w:p w:rsidR="00BF6FEC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Развитие алкогольного мышления, отстаивание права на алкоголь и временное снижение дозы спиртного.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15" w:name="_Toc63934224"/>
      <w:r w:rsidRPr="005A5CFD">
        <w:rPr>
          <w:rFonts w:cs="Times New Roman"/>
          <w:b/>
          <w:szCs w:val="28"/>
        </w:rPr>
        <w:t xml:space="preserve">4.2 </w:t>
      </w:r>
      <w:r w:rsidR="00BF6FEC" w:rsidRPr="005A5CFD">
        <w:rPr>
          <w:rFonts w:cs="Times New Roman"/>
          <w:b/>
          <w:szCs w:val="28"/>
        </w:rPr>
        <w:t>Вторая стадия алкоголизма</w:t>
      </w:r>
      <w:bookmarkEnd w:id="15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Появляется желание увеличивать дозу алкоголя. Зависимость развивается на физическом уровне, т.е. влияние алкоголя настолько существенно, что организм не может нормально функционировать без спиртов. Объем выпитого в сутки крепкого спиртного составляет примерно 500 мл.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Симптомы: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Появление похмельного синдрома (сообщения организма о формировании зависимости), который длится от 1 до 5 дней — больной испытывает утром непреодолимое желание принять алкоголь. Если же больной не получает в этот период спиртное – появляются вегетативные расстройства в виде жажды, сухости во рту, повышенного чувства тревоги, потери аппетита, отсутствия сна.</w:t>
      </w:r>
    </w:p>
    <w:p w:rsidR="00BF6FEC" w:rsidRPr="000B7E1A" w:rsidRDefault="00483FA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Нарушения работы пищеварительной системы.</w:t>
      </w:r>
    </w:p>
    <w:p w:rsidR="00BF6FEC" w:rsidRPr="000B7E1A" w:rsidRDefault="00F66889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6FEC" w:rsidRPr="000B7E1A">
        <w:rPr>
          <w:rFonts w:ascii="Times New Roman" w:hAnsi="Times New Roman" w:cs="Times New Roman"/>
          <w:sz w:val="28"/>
          <w:szCs w:val="28"/>
        </w:rPr>
        <w:t>Психические нарушения (нарушения памяти, депрессии, крайний эгоизм, индивидуализм).</w:t>
      </w:r>
    </w:p>
    <w:p w:rsidR="00BF6FEC" w:rsidRPr="005A5CFD" w:rsidRDefault="00483FA2" w:rsidP="001841E5">
      <w:pPr>
        <w:pStyle w:val="2"/>
        <w:spacing w:line="360" w:lineRule="auto"/>
        <w:ind w:left="-851" w:firstLine="567"/>
        <w:rPr>
          <w:rFonts w:cs="Times New Roman"/>
          <w:b/>
          <w:szCs w:val="28"/>
        </w:rPr>
      </w:pPr>
      <w:bookmarkStart w:id="16" w:name="_Toc63934225"/>
      <w:r w:rsidRPr="005A5CFD">
        <w:rPr>
          <w:rFonts w:cs="Times New Roman"/>
          <w:b/>
          <w:szCs w:val="28"/>
        </w:rPr>
        <w:t xml:space="preserve">4.3 </w:t>
      </w:r>
      <w:r w:rsidR="00BF6FEC" w:rsidRPr="005A5CFD">
        <w:rPr>
          <w:rFonts w:cs="Times New Roman"/>
          <w:b/>
          <w:szCs w:val="28"/>
        </w:rPr>
        <w:t>Третья стадия алкоголизма</w:t>
      </w:r>
      <w:bookmarkEnd w:id="16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Разрушения на физическом и психоэмоциональном уровне, формирование слабоумия.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Симптомы: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Увеличение живота у алкоголика как следствие цирроза или снижение веса.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Нарушение реч</w:t>
      </w:r>
      <w:r w:rsidR="00166B86">
        <w:rPr>
          <w:rFonts w:ascii="Times New Roman" w:hAnsi="Times New Roman" w:cs="Times New Roman"/>
          <w:sz w:val="28"/>
          <w:szCs w:val="28"/>
        </w:rPr>
        <w:t xml:space="preserve">и, </w:t>
      </w:r>
      <w:r w:rsidRPr="000B7E1A">
        <w:rPr>
          <w:rFonts w:ascii="Times New Roman" w:hAnsi="Times New Roman" w:cs="Times New Roman"/>
          <w:sz w:val="28"/>
          <w:szCs w:val="28"/>
        </w:rPr>
        <w:t>мыслительной деятельности, слабоумие.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Речевые нарушения как следствие поражения центральной нервной системы.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Отсутствие похмелья.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Суицидальный склад мышления, депрессивность.</w:t>
      </w:r>
    </w:p>
    <w:p w:rsidR="00483FA2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Алкоголь становится средством поддержания организма.</w:t>
      </w:r>
    </w:p>
    <w:p w:rsidR="00C36796" w:rsidRDefault="00C36796" w:rsidP="001841E5">
      <w:pPr>
        <w:pStyle w:val="2"/>
        <w:ind w:left="-851" w:firstLine="567"/>
        <w:rPr>
          <w:b/>
        </w:rPr>
      </w:pPr>
      <w:bookmarkStart w:id="17" w:name="_Toc63934226"/>
    </w:p>
    <w:p w:rsidR="00BF6FEC" w:rsidRPr="005A5CFD" w:rsidRDefault="00483FA2" w:rsidP="001841E5">
      <w:pPr>
        <w:pStyle w:val="2"/>
        <w:ind w:left="-851" w:firstLine="567"/>
        <w:rPr>
          <w:b/>
        </w:rPr>
      </w:pPr>
      <w:r w:rsidRPr="005A5CFD">
        <w:rPr>
          <w:b/>
        </w:rPr>
        <w:t xml:space="preserve">4.4 </w:t>
      </w:r>
      <w:r w:rsidR="00BF6FEC" w:rsidRPr="005A5CFD">
        <w:rPr>
          <w:b/>
        </w:rPr>
        <w:t>Четвертая стадия алкоголизма</w:t>
      </w:r>
      <w:bookmarkEnd w:id="17"/>
    </w:p>
    <w:p w:rsidR="00BF6FEC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Заболевание на данной стадии не поддается лечению и приводит к смерти зависимого.</w:t>
      </w:r>
    </w:p>
    <w:p w:rsidR="00D26292" w:rsidRPr="000B7E1A" w:rsidRDefault="00D2629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Больной страдает, в первую очередь, от: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-Отчуждения от социума: родственников, друзей.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-Тяжелых нарушений психики.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-Неспособности адекватно мыслить.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-Отсутствия интереса к внешнему миру.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-Происходит отказ работы систем организма, смерть.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FEC" w:rsidRPr="005A5CFD" w:rsidRDefault="00483FA2" w:rsidP="001841E5">
      <w:pPr>
        <w:pStyle w:val="1"/>
        <w:numPr>
          <w:ilvl w:val="0"/>
          <w:numId w:val="2"/>
        </w:numPr>
        <w:spacing w:line="360" w:lineRule="auto"/>
        <w:ind w:left="-851" w:firstLine="567"/>
        <w:rPr>
          <w:rFonts w:cs="Times New Roman"/>
          <w:b/>
        </w:rPr>
      </w:pPr>
      <w:bookmarkStart w:id="18" w:name="_Toc63934227"/>
      <w:r w:rsidRPr="005A5CFD">
        <w:rPr>
          <w:rFonts w:cs="Times New Roman"/>
          <w:b/>
        </w:rPr>
        <w:t>ПОДРОСТКОВЫЙ АЛКОГОЛИЗМ</w:t>
      </w:r>
      <w:bookmarkEnd w:id="18"/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Отрицательное воздействие на органы характеризуется стремительным развитием за счет быстрого всасывания этанола в кровь.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Развивающийся алкоголизм у подростков выявить сложнее, а запойное состояние, как правило, отсутствует.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Нередко болезнь развивается в совокупности с наркологической зависимостью и токсикоманией.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Симптомы: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-Повышенная толерантность к этиловому спирту.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-Слабовыраженный похмельный синдром.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-Нарушения памяти.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-Пребывание в состоянии эйфории, повышенное желание разговаривать.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-Формирование хронических заболеваний.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-Депрессивность мышления, расстройства интеллекта.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-Дезадаптация в обществе.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-Алкоголизм у женщин</w:t>
      </w:r>
      <w:r w:rsidR="005A5CFD">
        <w:rPr>
          <w:rFonts w:ascii="Times New Roman" w:hAnsi="Times New Roman" w:cs="Times New Roman"/>
          <w:sz w:val="28"/>
          <w:szCs w:val="28"/>
        </w:rPr>
        <w:t xml:space="preserve"> (у женщин привыкание к алкоголю происходит на 40% быстрее, чем у мужчин)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-Течение болезни у женщин более стремительное в связи с пониженной толерантностью к этиловому спирту.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Кратко о симптомах: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-Отсутствие рвотного рефлекса или контроля за количеством потребляемого алкоголя.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-Нелицеприятный внешний вид.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-Дрожь в руках.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-Эмоциональная неуравновешенность.</w:t>
      </w:r>
    </w:p>
    <w:p w:rsidR="00BF6FEC" w:rsidRPr="000B7E1A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lastRenderedPageBreak/>
        <w:t>-Нарушения работы пищеварительной системы.</w:t>
      </w:r>
    </w:p>
    <w:p w:rsidR="001841E5" w:rsidRDefault="00BF6FEC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-Психические нарушения (нарушения памяти, депрессии, крайний эгоизм, индивидуализм, алкогольный делирий).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E1A" w:rsidRPr="005A5CFD" w:rsidRDefault="00483FA2" w:rsidP="005A5CFD">
      <w:pPr>
        <w:pStyle w:val="1"/>
        <w:numPr>
          <w:ilvl w:val="0"/>
          <w:numId w:val="2"/>
        </w:numPr>
        <w:spacing w:line="360" w:lineRule="auto"/>
        <w:rPr>
          <w:rFonts w:cs="Times New Roman"/>
          <w:b/>
        </w:rPr>
      </w:pPr>
      <w:bookmarkStart w:id="19" w:name="_Toc63934228"/>
      <w:r w:rsidRPr="005A5CFD">
        <w:rPr>
          <w:rFonts w:cs="Times New Roman"/>
          <w:b/>
        </w:rPr>
        <w:t>ЛЕЧЕНИЕ АЛКОГОЛИЗМА</w:t>
      </w:r>
      <w:bookmarkEnd w:id="19"/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Лечение производится несколькими этапами и включает в себя:</w:t>
      </w:r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Аверсивная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 терапия – медикаментозный способ купирования алкоголизма и последующей реабилитации патологического состояния, вызванного алкогольным отравлением. При терапии у больных может возникнуть страх перед смертью из-за токсической сочетаемости алкоголя и введенного медикаментозного препарата. Если в период реабилитации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аверсивной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 терапией принимать алкоголь, то могут возникнуть необратимые патологические изменения организма, приводящие к летальному исходу.</w:t>
      </w:r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 xml:space="preserve">Психологическое воздействие – закрепляющие способы привития негативного отношения к алкоголизму после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аверсивной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 терапии. При положительных факторах у больного может сформироваться четкая жизненная позиция, что он может справиться с возникающими проблемами без применения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алкоголесодержащих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 напитков.</w:t>
      </w:r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Социальная адаптация – восстановление больного как личности и интегрирование в общественную жизнь.</w:t>
      </w:r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 организма – это самый краткий путь выведения из запоя: внутривенное вливание медикаментозных препаратов для корректирования физиологического состояния при резком прерывании потребления спиртных напитков. Данный метод снимает и предотвращает абстинентный синдром.</w:t>
      </w:r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Pr="000B7E1A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0B7E1A">
        <w:rPr>
          <w:rFonts w:ascii="Times New Roman" w:hAnsi="Times New Roman" w:cs="Times New Roman"/>
          <w:sz w:val="28"/>
          <w:szCs w:val="28"/>
        </w:rPr>
        <w:t xml:space="preserve"> проводится терапевтическое лечение для предотвращения рецидива, но долгосрочное использование реабилитирующих препаратов может привести к ухудшению физического состояния алкоголика.</w:t>
      </w:r>
    </w:p>
    <w:p w:rsidR="001841E5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Комплексные методы предполагают совмещение двух или нескольких способов терапии. Как правило, это медикаментозная, социальная и психологическая реабилитации больного.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292" w:rsidRDefault="00D26292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B86" w:rsidRDefault="00166B86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E1A" w:rsidRPr="005A5CFD" w:rsidRDefault="00483FA2" w:rsidP="001841E5">
      <w:pPr>
        <w:pStyle w:val="1"/>
        <w:numPr>
          <w:ilvl w:val="0"/>
          <w:numId w:val="3"/>
        </w:numPr>
        <w:spacing w:line="360" w:lineRule="auto"/>
        <w:ind w:left="-851" w:firstLine="567"/>
        <w:rPr>
          <w:rFonts w:cs="Times New Roman"/>
          <w:b/>
        </w:rPr>
      </w:pPr>
      <w:bookmarkStart w:id="20" w:name="_Toc63934229"/>
      <w:r w:rsidRPr="005A5CFD">
        <w:rPr>
          <w:rFonts w:cs="Times New Roman"/>
          <w:b/>
        </w:rPr>
        <w:lastRenderedPageBreak/>
        <w:t>ПРОФИЛАКТИКА АЛКОГОЛИЗМА</w:t>
      </w:r>
      <w:bookmarkEnd w:id="20"/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Профилактика пьянства и алкоголизма разнообразна по своей форме и направленности:</w:t>
      </w:r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Первичная профилактика алкоголизма – это пропаганда информации о вредном влиянии алкогольной продукции и фатальных последствиях, связанных с принятием спиртного. Социально-общественная ориентировка, стимулирование развития интереса к здоровому образу жизни, агитация к спортивному, активному отдыху. Профилактическую ориентацию проводят медицинские работники, педагоги и психологи.</w:t>
      </w:r>
    </w:p>
    <w:p w:rsidR="000B7E1A" w:rsidRPr="000B7E1A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Вторичные профилактические работы ориентированы на вовлеченных в алкогольную зависимость. Эффективность такого способа увеличивается при участии родственников, друзей, сотрудников и т. д. Профилактика выражается в проведении бесед с больным и предупреждении ситуаций, которые могут спровоцировать алкогольный срыв.</w:t>
      </w:r>
    </w:p>
    <w:p w:rsidR="001841E5" w:rsidRDefault="000B7E1A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E1A">
        <w:rPr>
          <w:rFonts w:ascii="Times New Roman" w:hAnsi="Times New Roman" w:cs="Times New Roman"/>
          <w:sz w:val="28"/>
          <w:szCs w:val="28"/>
        </w:rPr>
        <w:t>Хронический алкоголизм и его профилактика заключаются в реабилитации людей с возможной дегенерацией и деградацией личности, но имеющих стремление избавиться от пагубной привычки. Основные методы заключаются в проведении собраний анонимных алкоголиков, оказании взаимопомощи и поддержки, восстановлении общественного статуса.</w:t>
      </w:r>
    </w:p>
    <w:p w:rsidR="001841E5" w:rsidRDefault="001841E5" w:rsidP="001841E5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7E1A" w:rsidRPr="005A5CFD" w:rsidRDefault="00483FA2" w:rsidP="001841E5">
      <w:pPr>
        <w:pStyle w:val="1"/>
        <w:numPr>
          <w:ilvl w:val="0"/>
          <w:numId w:val="3"/>
        </w:numPr>
        <w:spacing w:line="360" w:lineRule="auto"/>
        <w:ind w:left="-851" w:firstLine="567"/>
        <w:rPr>
          <w:rFonts w:cs="Times New Roman"/>
          <w:b/>
        </w:rPr>
      </w:pPr>
      <w:bookmarkStart w:id="21" w:name="_Toc63934230"/>
      <w:r w:rsidRPr="005A5CFD">
        <w:rPr>
          <w:rFonts w:cs="Times New Roman"/>
          <w:b/>
        </w:rPr>
        <w:t>ПРОФИЛАКТИЧЕСКИЕ МЕРЫ АЛКОГОЛИЗМА У ДЕТЕЙ И ПОДРОСТКОВ</w:t>
      </w:r>
      <w:bookmarkEnd w:id="21"/>
    </w:p>
    <w:p w:rsidR="000B7E1A" w:rsidRPr="000B7E1A" w:rsidRDefault="000B7E1A" w:rsidP="001841E5">
      <w:pPr>
        <w:pStyle w:val="a7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color w:val="111111"/>
          <w:sz w:val="28"/>
          <w:szCs w:val="28"/>
        </w:rPr>
      </w:pPr>
      <w:r w:rsidRPr="000B7E1A">
        <w:rPr>
          <w:color w:val="111111"/>
          <w:sz w:val="28"/>
          <w:szCs w:val="28"/>
        </w:rPr>
        <w:t>Особая степень опасности – это появление алкоголизма у детей и подростков. Причинами могут стать неблагополучные семьи, неправильные идеалы, алкоголическое окружение. Основные профилактические меры направлены на предотвращение развития алкоголизма.</w:t>
      </w:r>
    </w:p>
    <w:p w:rsidR="000B7E1A" w:rsidRPr="000B7E1A" w:rsidRDefault="000B7E1A" w:rsidP="001841E5">
      <w:pPr>
        <w:shd w:val="clear" w:color="auto" w:fill="FFFFFF"/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7E1A">
        <w:rPr>
          <w:rFonts w:ascii="Times New Roman" w:hAnsi="Times New Roman" w:cs="Times New Roman"/>
          <w:color w:val="111111"/>
          <w:sz w:val="28"/>
          <w:szCs w:val="28"/>
        </w:rPr>
        <w:t>Профилактика заключается в проведении специальных мероприятий в детских учреждениях, привлечении детей к времяпровождению в спортивных, образовательных и тематических секциях.</w:t>
      </w:r>
    </w:p>
    <w:p w:rsidR="001841E5" w:rsidRDefault="000B7E1A" w:rsidP="001841E5">
      <w:pPr>
        <w:pStyle w:val="a7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color w:val="111111"/>
          <w:sz w:val="28"/>
          <w:szCs w:val="28"/>
        </w:rPr>
      </w:pPr>
      <w:r w:rsidRPr="000B7E1A">
        <w:rPr>
          <w:color w:val="111111"/>
          <w:sz w:val="28"/>
          <w:szCs w:val="28"/>
        </w:rPr>
        <w:t xml:space="preserve">Главную роль в организации детского досуга выполняют государство и муниципальные учреждения через </w:t>
      </w:r>
      <w:r w:rsidR="00D26292" w:rsidRPr="000B7E1A">
        <w:rPr>
          <w:color w:val="111111"/>
          <w:sz w:val="28"/>
          <w:szCs w:val="28"/>
        </w:rPr>
        <w:t>создание,</w:t>
      </w:r>
      <w:r w:rsidRPr="000B7E1A">
        <w:rPr>
          <w:color w:val="111111"/>
          <w:sz w:val="28"/>
          <w:szCs w:val="28"/>
        </w:rPr>
        <w:t xml:space="preserve"> и развитие развлекательных комплексов, спортивных клубов, театров и стадионов.</w:t>
      </w:r>
    </w:p>
    <w:p w:rsidR="001841E5" w:rsidRDefault="001841E5" w:rsidP="001841E5">
      <w:pPr>
        <w:pStyle w:val="a7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color w:val="111111"/>
          <w:sz w:val="28"/>
          <w:szCs w:val="28"/>
        </w:rPr>
      </w:pPr>
    </w:p>
    <w:p w:rsidR="000B7E1A" w:rsidRPr="005A5CFD" w:rsidRDefault="00483FA2" w:rsidP="001841E5">
      <w:pPr>
        <w:pStyle w:val="1"/>
        <w:numPr>
          <w:ilvl w:val="0"/>
          <w:numId w:val="3"/>
        </w:numPr>
        <w:spacing w:line="360" w:lineRule="auto"/>
        <w:ind w:left="-851" w:firstLine="567"/>
        <w:rPr>
          <w:rFonts w:cs="Times New Roman"/>
          <w:b/>
        </w:rPr>
      </w:pPr>
      <w:bookmarkStart w:id="22" w:name="_Toc63934231"/>
      <w:r w:rsidRPr="005A5CFD">
        <w:rPr>
          <w:rFonts w:cs="Times New Roman"/>
          <w:b/>
        </w:rPr>
        <w:lastRenderedPageBreak/>
        <w:t>ПРЕДОТВРАЩЕНИЕ АЛКОГОЛИЗМА НА СОЦИАЛЬНОМ УРОВНЕ</w:t>
      </w:r>
      <w:bookmarkEnd w:id="22"/>
    </w:p>
    <w:p w:rsidR="000B7E1A" w:rsidRPr="000B7E1A" w:rsidRDefault="000B7E1A" w:rsidP="001841E5">
      <w:pPr>
        <w:pStyle w:val="a7"/>
        <w:shd w:val="clear" w:color="auto" w:fill="FFFFFF"/>
        <w:spacing w:before="0" w:beforeAutospacing="0" w:after="0" w:afterAutospacing="0" w:line="360" w:lineRule="auto"/>
        <w:ind w:left="-851" w:firstLine="567"/>
        <w:jc w:val="both"/>
        <w:rPr>
          <w:color w:val="111111"/>
          <w:sz w:val="28"/>
          <w:szCs w:val="28"/>
        </w:rPr>
      </w:pPr>
      <w:r w:rsidRPr="000B7E1A">
        <w:rPr>
          <w:color w:val="111111"/>
          <w:sz w:val="28"/>
          <w:szCs w:val="28"/>
        </w:rPr>
        <w:t>Профилактика предполагает ограничительные меры по реализации, употреблению и пропаганде спиртных напитков на законодательном уровне:</w:t>
      </w:r>
    </w:p>
    <w:p w:rsidR="000B7E1A" w:rsidRPr="000B7E1A" w:rsidRDefault="000B7E1A" w:rsidP="001841E5">
      <w:pPr>
        <w:numPr>
          <w:ilvl w:val="0"/>
          <w:numId w:val="1"/>
        </w:numPr>
        <w:shd w:val="clear" w:color="auto" w:fill="FFFFFF"/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7E1A">
        <w:rPr>
          <w:rFonts w:ascii="Times New Roman" w:hAnsi="Times New Roman" w:cs="Times New Roman"/>
          <w:color w:val="111111"/>
          <w:sz w:val="28"/>
          <w:szCs w:val="28"/>
        </w:rPr>
        <w:t>запрет на покупку алкоголя детям до 18-ти лет;</w:t>
      </w:r>
    </w:p>
    <w:p w:rsidR="000B7E1A" w:rsidRPr="000B7E1A" w:rsidRDefault="000B7E1A" w:rsidP="001841E5">
      <w:pPr>
        <w:numPr>
          <w:ilvl w:val="0"/>
          <w:numId w:val="1"/>
        </w:numPr>
        <w:shd w:val="clear" w:color="auto" w:fill="FFFFFF"/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7E1A">
        <w:rPr>
          <w:rFonts w:ascii="Times New Roman" w:hAnsi="Times New Roman" w:cs="Times New Roman"/>
          <w:color w:val="111111"/>
          <w:sz w:val="28"/>
          <w:szCs w:val="28"/>
        </w:rPr>
        <w:t>фиксирование временного отрезка на реализацию алкогольной продукции в торговых точках;</w:t>
      </w:r>
    </w:p>
    <w:p w:rsidR="000B7E1A" w:rsidRPr="000B7E1A" w:rsidRDefault="000B7E1A" w:rsidP="001841E5">
      <w:pPr>
        <w:numPr>
          <w:ilvl w:val="0"/>
          <w:numId w:val="1"/>
        </w:numPr>
        <w:shd w:val="clear" w:color="auto" w:fill="FFFFFF"/>
        <w:spacing w:after="0" w:line="360" w:lineRule="auto"/>
        <w:ind w:left="-851"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B7E1A">
        <w:rPr>
          <w:rFonts w:ascii="Times New Roman" w:hAnsi="Times New Roman" w:cs="Times New Roman"/>
          <w:color w:val="111111"/>
          <w:sz w:val="28"/>
          <w:szCs w:val="28"/>
        </w:rPr>
        <w:t>запрет употребления алкоголя в общественных местах.</w:t>
      </w:r>
    </w:p>
    <w:p w:rsidR="000B7E1A" w:rsidRPr="000B7E1A" w:rsidRDefault="000B7E1A" w:rsidP="000B7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7E1A" w:rsidRPr="000B7E1A" w:rsidSect="001841E5">
      <w:pgSz w:w="11906" w:h="16838"/>
      <w:pgMar w:top="426" w:right="850" w:bottom="426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D17AF"/>
    <w:multiLevelType w:val="multilevel"/>
    <w:tmpl w:val="7F7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B0570"/>
    <w:multiLevelType w:val="hybridMultilevel"/>
    <w:tmpl w:val="2432FD96"/>
    <w:lvl w:ilvl="0" w:tplc="FCC6BE7C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0F1F50"/>
    <w:multiLevelType w:val="multilevel"/>
    <w:tmpl w:val="3CE217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EC"/>
    <w:rsid w:val="000B7E1A"/>
    <w:rsid w:val="00166B86"/>
    <w:rsid w:val="001841E5"/>
    <w:rsid w:val="001E5734"/>
    <w:rsid w:val="00262536"/>
    <w:rsid w:val="0048268C"/>
    <w:rsid w:val="00483FA2"/>
    <w:rsid w:val="00522FF1"/>
    <w:rsid w:val="00554778"/>
    <w:rsid w:val="00562FBB"/>
    <w:rsid w:val="005A5CFD"/>
    <w:rsid w:val="0077597B"/>
    <w:rsid w:val="00A40C03"/>
    <w:rsid w:val="00AC1369"/>
    <w:rsid w:val="00B7499D"/>
    <w:rsid w:val="00BF6FEC"/>
    <w:rsid w:val="00C36796"/>
    <w:rsid w:val="00D26292"/>
    <w:rsid w:val="00DA5052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05EEE-7B14-4A1E-A870-D52A5327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FE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6FEC"/>
    <w:pPr>
      <w:keepNext/>
      <w:keepLines/>
      <w:spacing w:after="0"/>
      <w:jc w:val="center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F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F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FEC"/>
    <w:rPr>
      <w:rFonts w:ascii="Times New Roman" w:eastAsiaTheme="majorEastAsia" w:hAnsi="Times New Roman" w:cstheme="majorBidi"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F6FEC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BF6FEC"/>
    <w:pPr>
      <w:spacing w:before="480"/>
      <w:jc w:val="left"/>
      <w:outlineLvl w:val="9"/>
    </w:pPr>
    <w:rPr>
      <w:rFonts w:asciiTheme="majorHAnsi" w:hAnsiTheme="majorHAnsi"/>
      <w:b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6FE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F6FEC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F6FE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FE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F6F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F6F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B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B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68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856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59247399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908568119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22033289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016804482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025908350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2075813803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130052208">
          <w:blockQuote w:val="1"/>
          <w:marLeft w:val="0"/>
          <w:marRight w:val="0"/>
          <w:marTop w:val="42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878707548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0771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49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44D9E1-8BCD-4AF3-9243-3BBBD6D5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 алкоголизма</vt:lpstr>
    </vt:vector>
  </TitlesOfParts>
  <Company>KPFU</Company>
  <LinksUpToDate>false</LinksUpToDate>
  <CharactersWithSpaces>22518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 алкоголизма</dc:title>
  <dc:subject/>
  <dc:creator>Use</dc:creator>
  <cp:lastModifiedBy>PopCat</cp:lastModifiedBy>
  <cp:revision>8</cp:revision>
  <dcterms:created xsi:type="dcterms:W3CDTF">2021-02-11T08:15:00Z</dcterms:created>
  <dcterms:modified xsi:type="dcterms:W3CDTF">2022-11-29T17:16:00Z</dcterms:modified>
</cp:coreProperties>
</file>