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>«Степановская средняя общеобразовательная школа»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Верхнекетского района Томской области</w:t>
      </w:r>
    </w:p>
    <w:p w:rsidR="000E02C1" w:rsidRPr="000E02C1" w:rsidRDefault="000E02C1" w:rsidP="000E02C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2C1" w:rsidRPr="000E02C1" w:rsidRDefault="000E02C1" w:rsidP="000E02C1">
      <w:pPr>
        <w:spacing w:after="0" w:line="240" w:lineRule="atLeast"/>
        <w:ind w:left="720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0E02C1" w:rsidRPr="000E02C1" w:rsidTr="00CA5EFA">
        <w:trPr>
          <w:trHeight w:val="1737"/>
          <w:jc w:val="center"/>
        </w:trPr>
        <w:tc>
          <w:tcPr>
            <w:tcW w:w="4822" w:type="dxa"/>
            <w:shd w:val="clear" w:color="auto" w:fill="auto"/>
          </w:tcPr>
          <w:p w:rsidR="000E02C1" w:rsidRPr="000E02C1" w:rsidRDefault="000E02C1" w:rsidP="000E02C1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«</w:t>
            </w:r>
            <w:r w:rsidRPr="000E0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Согласовано»</w:t>
            </w:r>
          </w:p>
          <w:p w:rsidR="000E02C1" w:rsidRPr="000E02C1" w:rsidRDefault="000E02C1" w:rsidP="000E02C1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0E02C1" w:rsidRPr="000E02C1" w:rsidRDefault="000E02C1" w:rsidP="000E02C1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_________/Н.В.Березкина</w:t>
            </w:r>
          </w:p>
        </w:tc>
        <w:tc>
          <w:tcPr>
            <w:tcW w:w="4815" w:type="dxa"/>
            <w:shd w:val="clear" w:color="auto" w:fill="auto"/>
          </w:tcPr>
          <w:p w:rsidR="000E02C1" w:rsidRPr="000E02C1" w:rsidRDefault="000E02C1" w:rsidP="000E02C1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0E02C1" w:rsidRPr="000E02C1" w:rsidRDefault="000E02C1" w:rsidP="000E02C1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0E02C1" w:rsidRPr="000E02C1" w:rsidRDefault="000E02C1" w:rsidP="000E02C1">
            <w:pPr>
              <w:spacing w:after="0"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2C1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«Степановская СОШ»</w:t>
            </w:r>
            <w:r w:rsidRPr="000E02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_______/Л.В. Гаврилова</w:t>
            </w:r>
          </w:p>
          <w:p w:rsidR="000E02C1" w:rsidRPr="000E02C1" w:rsidRDefault="000E02C1" w:rsidP="000E02C1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Приказ №_____</w:t>
            </w:r>
          </w:p>
          <w:p w:rsidR="000E02C1" w:rsidRPr="000E02C1" w:rsidRDefault="000E02C1" w:rsidP="000E02C1">
            <w:p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от «___»____________2022</w:t>
            </w:r>
            <w:r w:rsidRPr="000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АДАПТИРОВАННАЯ РАБОЧАЯ ПРОГРАММА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литературному чтению 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</w:t>
      </w: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>(интеллектуальными нарушениями)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часов- 136 </w:t>
      </w: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4"/>
          <w:szCs w:val="24"/>
          <w:lang w:eastAsia="en-US"/>
        </w:rPr>
        <w:t>Пшеничникова Маргарита Александровна</w:t>
      </w: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2C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E02C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2C1" w:rsidRP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2022-2023 учебный год</w:t>
      </w:r>
    </w:p>
    <w:p w:rsid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0E02C1" w:rsidRDefault="000E02C1" w:rsidP="000E0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70296C" w:rsidRPr="000E02C1" w:rsidRDefault="0070296C" w:rsidP="000E02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Пояснительная записка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Адаптированная рабочая программа по предмету «Литературное чтение» предназначена для обучения детей с интеллектуальными нарушениями и составлена на основе следующих нормативных документов: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«Об образовании в Российской Федерации» (от 29.12. 2012 г. №273-ФЗ);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0296C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  <w:lang w:eastAsia="en-US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Приказ № 1599 от 19.12.2014 г.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3.Порядок организации и осуществления образовательной деятельности по основным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общеобразовательным программам – образовательным программам начального общего,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 общего и среднего общего образования, утвержденным приказом Министерства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и науки Российской Федерации от 30.08.2013 № 1015;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4. Для реализации программы используется УМК, включающий: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- учебник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Чтение 7</w:t>
      </w: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класс.»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Аксёнова А.К. для </w:t>
      </w: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</w:t>
      </w:r>
      <w:r w:rsidRPr="007029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организаций, реализующих адаптированные основные общеобразовательные программы». Москва. «Просвещение» 2020</w:t>
      </w:r>
    </w:p>
    <w:p w:rsidR="0070296C" w:rsidRPr="0070296C" w:rsidRDefault="0070296C" w:rsidP="00702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Специальной</w:t>
      </w:r>
      <w:r w:rsidRPr="0070296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задачей</w:t>
      </w: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</w:t>
      </w:r>
      <w:r w:rsidR="006D79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мы является овладение обучающих</w:t>
      </w: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ся навыков беглого и выразительного чтения доступных пониманию произведений или отрывков из произведений русских, зарубежных классиков и современных писателей. Программа предусматривает совершенствование техники чтения, соблюдение при чтении норм русской орфоэпии. Обучение учащегося выделению главной мысли произведения, составлению характеристик героя, обоснование своего отношения к героям и их поступкам, объяснение причин тех или иных действий героя (с помощью учителя), пересказу содержания прочитанного, знаниям основных сведений о жизни писателя. На уроках чтения в классе продолжается формирование техники чтения; правильности, беглости, выразительности на основе понимания читаемого материала, также уделяется большое внимание развитию речи обучающегося, его мышлению. Каждый урок способствует решению проблемы нравственного воспитания.</w:t>
      </w:r>
    </w:p>
    <w:p w:rsidR="0070296C" w:rsidRPr="0070296C" w:rsidRDefault="0070296C" w:rsidP="00702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Цель программы:</w:t>
      </w:r>
    </w:p>
    <w:p w:rsidR="0070296C" w:rsidRPr="0070296C" w:rsidRDefault="0070296C" w:rsidP="00702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- </w:t>
      </w: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посредством уроков чтения создать условия для социализации и реабилитации учащегося с последующей интеграцией его в общество. - добиваться эмоционального отклика на прочитанное, проводить направленную работу на понимание образного литературного текста;</w:t>
      </w:r>
    </w:p>
    <w:p w:rsidR="0070296C" w:rsidRPr="0070296C" w:rsidRDefault="0070296C" w:rsidP="00702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формирование читательского кругозора и приобретение опыта самостоятельной читательской деятельности;</w:t>
      </w:r>
    </w:p>
    <w:p w:rsidR="0070296C" w:rsidRPr="0070296C" w:rsidRDefault="0070296C" w:rsidP="00702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формировать умение различать тему и идею произведения, выявлять характерные черты литературного героя, понимать юмор как способ выражения авторского замысла;</w:t>
      </w:r>
    </w:p>
    <w:p w:rsidR="0070296C" w:rsidRPr="0070296C" w:rsidRDefault="0070296C" w:rsidP="007029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29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обогащать нравственный опыт, формировать представление о добре и зле, справедливости и честности.</w:t>
      </w:r>
    </w:p>
    <w:p w:rsidR="0070296C" w:rsidRPr="0070296C" w:rsidRDefault="0070296C" w:rsidP="0070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sz w:val="24"/>
          <w:szCs w:val="24"/>
        </w:rPr>
        <w:t>Ввиду психологических особенностей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70296C">
        <w:rPr>
          <w:rFonts w:ascii="Times New Roman" w:eastAsia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Развитие различных видов мышления: </w:t>
      </w:r>
      <w:r w:rsidRPr="0070296C">
        <w:rPr>
          <w:rFonts w:ascii="Times New Roman" w:eastAsia="Times New Roman" w:hAnsi="Times New Roman" w:cs="Times New Roman"/>
          <w:sz w:val="24"/>
          <w:szCs w:val="24"/>
        </w:rPr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70296C">
        <w:rPr>
          <w:rFonts w:ascii="Times New Roman" w:eastAsia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сферы:</w:t>
      </w:r>
      <w:r w:rsidRPr="00702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0296C">
        <w:rPr>
          <w:rFonts w:ascii="Times New Roman" w:eastAsia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– развитие речи:</w:t>
      </w:r>
      <w:r w:rsidRPr="0070296C">
        <w:rPr>
          <w:rFonts w:ascii="Times New Roman" w:eastAsia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70296C" w:rsidRPr="0070296C" w:rsidRDefault="0070296C" w:rsidP="0070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sz w:val="24"/>
          <w:szCs w:val="24"/>
        </w:rPr>
        <w:t>Предусмотрены виды работ, которые позволяют вести контроль над усвоением учебного материала.</w:t>
      </w:r>
    </w:p>
    <w:p w:rsidR="0070296C" w:rsidRPr="0070296C" w:rsidRDefault="0070296C" w:rsidP="0070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обучения</w:t>
      </w:r>
      <w:r w:rsidRPr="007029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296C" w:rsidRPr="0070296C" w:rsidRDefault="0070296C" w:rsidP="0070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(рассказ, объяснение, беседа, работа с учебником и книгой);</w:t>
      </w:r>
      <w:r w:rsidRPr="007029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наглядный (наблюдение, демонстрация);</w:t>
      </w:r>
      <w:r w:rsidRPr="007029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практический.</w:t>
      </w:r>
    </w:p>
    <w:p w:rsidR="0070296C" w:rsidRPr="0070296C" w:rsidRDefault="0070296C" w:rsidP="0070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029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  <w:r w:rsidRPr="0070296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беседа, выборочное объяснительное чтение текста, работа с картиной, планом, мультфильмов, сказок, заслушивание отрывков произведений в авторском исполнении.</w:t>
      </w:r>
    </w:p>
    <w:p w:rsidR="005A27BA" w:rsidRDefault="005A27BA" w:rsidP="00CA5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BA" w:rsidRPr="005A27BA" w:rsidRDefault="005A27BA" w:rsidP="00CA5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7B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«Литературное чтение»</w:t>
      </w:r>
    </w:p>
    <w:p w:rsidR="005A27BA" w:rsidRPr="005A27BA" w:rsidRDefault="005A27BA" w:rsidP="005A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7</w:t>
      </w:r>
      <w:r w:rsidRPr="005A27B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3545"/>
        <w:gridCol w:w="6798"/>
      </w:tblGrid>
      <w:tr w:rsidR="00C4342F" w:rsidRPr="00C4342F" w:rsidTr="007D4878">
        <w:tc>
          <w:tcPr>
            <w:tcW w:w="3545" w:type="dxa"/>
          </w:tcPr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798" w:type="dxa"/>
          </w:tcPr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Освоение социальных норм, правил поведения, ролей и форм социальной жизни в группах и сообществах, включая взрослые и социальные сообщества; </w:t>
            </w:r>
          </w:p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Формирование осознанного, уважительного и доброжелательного отношения к другому человеку</w:t>
            </w:r>
          </w:p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342F">
              <w:rPr>
                <w:rFonts w:ascii="Times New Roman" w:hAnsi="Times New Roman" w:cs="Times New Roman"/>
                <w:sz w:val="24"/>
                <w:szCs w:val="24"/>
              </w:rPr>
              <w:t>6.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42F" w:rsidRPr="00C4342F" w:rsidTr="007D4878">
        <w:tc>
          <w:tcPr>
            <w:tcW w:w="3545" w:type="dxa"/>
          </w:tcPr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</w:tc>
        <w:tc>
          <w:tcPr>
            <w:tcW w:w="6798" w:type="dxa"/>
          </w:tcPr>
          <w:p w:rsidR="00C4342F" w:rsidRPr="00C4342F" w:rsidRDefault="00C4342F" w:rsidP="007D4878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C4342F">
              <w:rPr>
                <w:color w:val="000000"/>
              </w:rPr>
              <w:t>1.Умение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  <w:r w:rsidRPr="00C4342F">
              <w:rPr>
                <w:color w:val="000000"/>
              </w:rPr>
              <w:br/>
              <w:t>2.</w:t>
            </w:r>
            <w:r w:rsidRPr="00C4342F">
              <w:t xml:space="preserve"> </w:t>
            </w:r>
            <w:r w:rsidRPr="00C4342F">
              <w:rPr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  <w:r w:rsidRPr="00C4342F">
              <w:rPr>
                <w:color w:val="000000"/>
              </w:rPr>
              <w:br/>
              <w:t>3.Использование речевых средств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  <w:r w:rsidRPr="00C4342F">
              <w:rPr>
                <w:color w:val="000000"/>
              </w:rPr>
              <w:br/>
              <w:t>4.</w:t>
            </w:r>
            <w:r w:rsidRPr="00C4342F">
              <w:t xml:space="preserve"> </w:t>
            </w:r>
            <w:r w:rsidRPr="00C4342F">
              <w:rPr>
                <w:color w:val="000000"/>
              </w:rPr>
              <w:t>Оценивание правильности выполнения учебной задачи, собственные возможности ее решения;</w:t>
            </w:r>
            <w:r w:rsidRPr="00C4342F">
              <w:rPr>
                <w:color w:val="000000"/>
              </w:rPr>
              <w:br/>
              <w:t>5.Самостоятельное планирование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  <w:r w:rsidRPr="00C4342F">
              <w:rPr>
                <w:color w:val="000000"/>
              </w:rPr>
              <w:br/>
              <w:t>6.</w:t>
            </w:r>
            <w:r w:rsidRPr="00C4342F">
              <w:t xml:space="preserve"> </w:t>
            </w:r>
            <w:r w:rsidRPr="00C4342F"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r w:rsidRPr="00C4342F">
              <w:rPr>
                <w:color w:val="000000"/>
              </w:rPr>
              <w:br/>
              <w:t>7.</w:t>
            </w:r>
            <w:r w:rsidRPr="00C4342F">
              <w:t xml:space="preserve"> </w:t>
            </w:r>
            <w:r w:rsidRPr="00C4342F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C4342F" w:rsidRPr="00C4342F" w:rsidRDefault="00C4342F" w:rsidP="007D4878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  <w:p w:rsidR="00C4342F" w:rsidRPr="00C4342F" w:rsidRDefault="00C4342F" w:rsidP="007D4878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C4342F" w:rsidRPr="00C4342F" w:rsidTr="007D4878">
        <w:tc>
          <w:tcPr>
            <w:tcW w:w="3545" w:type="dxa"/>
          </w:tcPr>
          <w:p w:rsidR="00C4342F" w:rsidRPr="00C4342F" w:rsidRDefault="00C4342F" w:rsidP="007D4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798" w:type="dxa"/>
          </w:tcPr>
          <w:p w:rsidR="00C4342F" w:rsidRPr="00C4342F" w:rsidRDefault="00C4342F" w:rsidP="005A27BA">
            <w:pPr>
              <w:pStyle w:val="a7"/>
              <w:shd w:val="clear" w:color="auto" w:fill="FFFFFF"/>
              <w:jc w:val="both"/>
            </w:pPr>
            <w:r w:rsidRPr="00C4342F">
              <w:t>1.Достижение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 познавательных и учебных текстов с использованием элементарных литературоведческих понятий;</w:t>
            </w:r>
            <w:r w:rsidRPr="00C4342F">
              <w:br/>
              <w:t xml:space="preserve">2.Чтение текста  правильно, осознанно и выразительно вслух и про себя; </w:t>
            </w:r>
            <w:r w:rsidRPr="00C4342F">
              <w:br/>
              <w:t xml:space="preserve">3.Деление текста на смысловые части, пересказывание текста различными способами (полный пересказ, выборочный, краткий); </w:t>
            </w:r>
            <w:r w:rsidRPr="00C4342F">
              <w:br/>
              <w:t>4.Определение мотивов поступков героев, выражать свое  отношение к ним;</w:t>
            </w:r>
            <w:r w:rsidRPr="00C4342F">
              <w:br/>
              <w:t xml:space="preserve"> 5.Использование монологической и диалогической речи при пересказах, рассказывании, выражении собственной точки зрения.</w:t>
            </w:r>
            <w:r w:rsidRPr="00C4342F">
              <w:br/>
              <w:t>6.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  <w:r w:rsidRPr="00C4342F">
              <w:br/>
              <w:t>7. Осознание значимости чтения для личного развития; формирование представлений о Родине и её людях</w:t>
            </w:r>
            <w:r w:rsidR="005A27BA">
              <w:t>.</w:t>
            </w:r>
          </w:p>
        </w:tc>
      </w:tr>
    </w:tbl>
    <w:p w:rsidR="007D4878" w:rsidRPr="00601983" w:rsidRDefault="007D4878" w:rsidP="005A27BA">
      <w:pPr>
        <w:shd w:val="clear" w:color="auto" w:fill="FFFFFF"/>
        <w:jc w:val="right"/>
        <w:rPr>
          <w:rFonts w:eastAsia="Times New Roman"/>
          <w:b/>
          <w:bCs/>
          <w:color w:val="000000"/>
          <w:szCs w:val="24"/>
        </w:rPr>
        <w:sectPr w:rsidR="007D4878" w:rsidRPr="00601983" w:rsidSect="008F3C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762" w:tblpY="16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67"/>
        <w:gridCol w:w="984"/>
        <w:gridCol w:w="5722"/>
      </w:tblGrid>
      <w:tr w:rsidR="005A27BA" w:rsidRPr="007D4878" w:rsidTr="005A27BA">
        <w:tc>
          <w:tcPr>
            <w:tcW w:w="541" w:type="dxa"/>
          </w:tcPr>
          <w:p w:rsidR="005A27BA" w:rsidRPr="007D4878" w:rsidRDefault="005A27BA" w:rsidP="005A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п/п  </w:t>
            </w:r>
          </w:p>
        </w:tc>
        <w:tc>
          <w:tcPr>
            <w:tcW w:w="3067" w:type="dxa"/>
          </w:tcPr>
          <w:p w:rsidR="005A27BA" w:rsidRPr="007D4878" w:rsidRDefault="005A27BA" w:rsidP="006D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84" w:type="dxa"/>
          </w:tcPr>
          <w:p w:rsidR="005A27BA" w:rsidRPr="007D4878" w:rsidRDefault="005A27BA" w:rsidP="005A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  </w:t>
            </w:r>
          </w:p>
        </w:tc>
        <w:tc>
          <w:tcPr>
            <w:tcW w:w="5722" w:type="dxa"/>
          </w:tcPr>
          <w:p w:rsidR="005A27BA" w:rsidRPr="007D4878" w:rsidRDefault="005A27BA" w:rsidP="005A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A27BA" w:rsidRPr="007D4878" w:rsidTr="005A27BA">
        <w:tc>
          <w:tcPr>
            <w:tcW w:w="541" w:type="dxa"/>
          </w:tcPr>
          <w:p w:rsidR="005A27BA" w:rsidRPr="007D4878" w:rsidRDefault="005A27BA" w:rsidP="005A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7" w:type="dxa"/>
          </w:tcPr>
          <w:p w:rsidR="005A27BA" w:rsidRPr="008F3CC9" w:rsidRDefault="005A27BA" w:rsidP="005A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84" w:type="dxa"/>
          </w:tcPr>
          <w:p w:rsidR="005A27BA" w:rsidRPr="007D4878" w:rsidRDefault="005A27BA" w:rsidP="005A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5722" w:type="dxa"/>
          </w:tcPr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Виды устного народного творчества.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Сказка «Журавль и Цапля», «Умный мужик».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Былина «Три поездки Ильи Муромца».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Народные песни. Пословицы. Загадки.</w:t>
            </w:r>
          </w:p>
          <w:p w:rsidR="005A27BA" w:rsidRPr="008F3CC9" w:rsidRDefault="005A27BA" w:rsidP="005A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A" w:rsidRPr="007D4878" w:rsidTr="005A27BA">
        <w:tc>
          <w:tcPr>
            <w:tcW w:w="541" w:type="dxa"/>
          </w:tcPr>
          <w:p w:rsidR="005A27BA" w:rsidRPr="007D4878" w:rsidRDefault="005A27BA" w:rsidP="005A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3067" w:type="dxa"/>
          </w:tcPr>
          <w:p w:rsidR="005A27BA" w:rsidRPr="008F3CC9" w:rsidRDefault="005A27BA" w:rsidP="005A27BA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Из произведений русской литературы XIX века </w:t>
            </w:r>
          </w:p>
          <w:p w:rsidR="005A27BA" w:rsidRPr="008F3CC9" w:rsidRDefault="005A27BA" w:rsidP="005A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7BA" w:rsidRPr="007D4878" w:rsidRDefault="005A27BA" w:rsidP="005A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22" w:type="dxa"/>
          </w:tcPr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proofErr w:type="gramStart"/>
            <w:r w:rsidRPr="008F3CC9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proofErr w:type="gram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Лебеди», стихотворения  «Зимний вечер», «У Лукоморья», 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«Бородино». 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. Басни «Кукушка и Петух», «Волк и Журавль», «Слон и Моська».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«Несжатая полоса», «Генерал Топтыгин».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«Хамелеон»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«Дети подземелья».</w:t>
            </w:r>
          </w:p>
          <w:p w:rsidR="005A27BA" w:rsidRPr="008F3CC9" w:rsidRDefault="005A27BA" w:rsidP="005A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BA" w:rsidRPr="007D4878" w:rsidTr="005A27BA">
        <w:tc>
          <w:tcPr>
            <w:tcW w:w="541" w:type="dxa"/>
          </w:tcPr>
          <w:p w:rsidR="005A27BA" w:rsidRPr="007D4878" w:rsidRDefault="005A27BA" w:rsidP="005A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5A27BA" w:rsidRPr="008F3CC9" w:rsidRDefault="005A27BA" w:rsidP="005A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Из произведений русской литературы XX века</w:t>
            </w:r>
          </w:p>
        </w:tc>
        <w:tc>
          <w:tcPr>
            <w:tcW w:w="984" w:type="dxa"/>
          </w:tcPr>
          <w:p w:rsidR="005A27BA" w:rsidRPr="007D4878" w:rsidRDefault="005A27BA" w:rsidP="005A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2" w:type="dxa"/>
          </w:tcPr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«Детство», «В людях»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М.Исаковский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«Детство», «Ветер», «Весна».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«Последний чёрт».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К.М.Симонов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«Сын артиллериста».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В.П.Катаев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«Флаг».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Н.И.Рыленков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«Деревья», «Весна без вещуньи-кукушки…», «Всё в тающей дымке…»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Ю.И.Коваль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«Капитан Клюквин», «Картофельная собака»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Р.П.Погодин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«Время говорит – пора»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А.Г.Алексин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«Двадцать девятое февраля» </w:t>
            </w:r>
          </w:p>
          <w:p w:rsidR="005A27BA" w:rsidRPr="008F3CC9" w:rsidRDefault="005A27BA" w:rsidP="005A2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К.Ваншенкин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«Мальчишка», «Снежки»</w:t>
            </w:r>
          </w:p>
          <w:p w:rsidR="005A27BA" w:rsidRPr="008F3CC9" w:rsidRDefault="005A27BA" w:rsidP="005A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96C" w:rsidRDefault="007D4878" w:rsidP="005A2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48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5A27BA" w:rsidRDefault="005A27BA" w:rsidP="005A27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5A27BA" w:rsidSect="005A27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878" w:rsidRPr="007D4878" w:rsidRDefault="007D4878" w:rsidP="005A27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3CC9" w:rsidRDefault="008F3CC9" w:rsidP="0028566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FE" w:rsidRPr="007C0961" w:rsidRDefault="0094035E" w:rsidP="008F3CC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35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513"/>
        <w:gridCol w:w="1701"/>
        <w:gridCol w:w="2126"/>
        <w:gridCol w:w="2126"/>
      </w:tblGrid>
      <w:tr w:rsidR="007C0961" w:rsidRPr="0094035E" w:rsidTr="008F3CC9">
        <w:trPr>
          <w:trHeight w:val="599"/>
        </w:trPr>
        <w:tc>
          <w:tcPr>
            <w:tcW w:w="1135" w:type="dxa"/>
          </w:tcPr>
          <w:p w:rsidR="007C0961" w:rsidRPr="008F3CC9" w:rsidRDefault="007C0961" w:rsidP="00285669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F3CC9" w:rsidRPr="008F3C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7C0961" w:rsidRPr="008F3CC9" w:rsidRDefault="007C0961" w:rsidP="00285669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C0961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0961" w:rsidRPr="008F3CC9" w:rsidRDefault="007C0961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C0961" w:rsidRPr="008F3CC9" w:rsidRDefault="007C0961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7C0961" w:rsidRPr="008F3CC9" w:rsidRDefault="007C0961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8F3CC9" w:rsidRPr="008F3CC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7C0961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>Виды устного народного творчества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Русская народная сказка «Сивка бурка»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Русская народная сказка «Сивка бурка»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Русская народная сказка «Сивка бурка»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Русская народная сказка «Журавль и Цапля»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Объяснительное чтение Русская народная сказка «Умный мужик»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Былина «Три поездки Ильи Муромца» 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596580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Разъяснительное чтение  Былины</w:t>
            </w:r>
            <w:bookmarkStart w:id="0" w:name="_GoBack"/>
            <w:bookmarkEnd w:id="0"/>
            <w:r w:rsidR="008F3CC9" w:rsidRPr="008F3CC9">
              <w:rPr>
                <w:rFonts w:ascii="Times New Roman" w:hAnsi="Times New Roman"/>
                <w:sz w:val="24"/>
                <w:szCs w:val="24"/>
              </w:rPr>
              <w:t xml:space="preserve"> «Три поездки Ильи Муромца» 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>Проверочный тест устное народное творчество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8F3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8F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Заучивание наизусть фрагмента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 «Зимний вечер»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 «Зимний вечер»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«У Лукоморья»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«У Лукоморья»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Заучивание наизусть отрывок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«У Лукоморья»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Басня «Кукушка и Петух»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Заучивание наизусть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Басня «Кукушка и Петух»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Басня «Волк и Журавль»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Заучивание наизусть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Басня «Волк и Журавль»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Басня «Слон и Моська»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Биографические сведения.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Биографические сведения.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«Несжатая полоса»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«Несжатая полоса» выразительное чтение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«Генерал Топтыгин»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«Генерал Топтыгин»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Биографические сведения.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Первая часть 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Вторая часть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Третья часть 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Четвертая часть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Пятая часть 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Шестая часть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Краткий пересказ по плану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Описание главных героев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по ролям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 «Кавказский пленник»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«Хамелеон»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«Хамелеон»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8F3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F3CC9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Объяснительное чтение 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 плану </w:t>
            </w:r>
            <w:proofErr w:type="spellStart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 людях»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 людях»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 людях»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по ролям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 людях»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rPr>
          <w:trHeight w:val="658"/>
        </w:trPr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rPr>
          <w:trHeight w:val="455"/>
        </w:trPr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М.Исаковский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A8798A" w:rsidTr="008F3CC9">
        <w:tc>
          <w:tcPr>
            <w:tcW w:w="1135" w:type="dxa"/>
          </w:tcPr>
          <w:p w:rsidR="008F3CC9" w:rsidRPr="00A8798A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М.Исаковский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«Ветер»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A8798A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A8798A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М.Исаковский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М.Исаковский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К.Паустовский.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К.Паустовский «Последний чёрт»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К.Паустовский «Последний чёрт»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7B7878" w:rsidTr="008F3CC9">
        <w:tc>
          <w:tcPr>
            <w:tcW w:w="1135" w:type="dxa"/>
          </w:tcPr>
          <w:p w:rsidR="008F3CC9" w:rsidRPr="007B7878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К.Паустовский «Последний чёрт»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7B7878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7B7878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rPr>
          <w:trHeight w:val="323"/>
        </w:trPr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«Сын артиллериста»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«Сын артиллериста»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«Сын артиллериста»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«Сын артиллериста»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«Флаг»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«Флаг»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«Флаг»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«Флаг»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Н.Рыленков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«Весна без вещуньи- кукушки», «Всё в тающей дымке»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Н.Рыленков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«Весна без вещуньи- кукушки», «Всё в тающей дымке»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rPr>
          <w:trHeight w:val="551"/>
        </w:trPr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Н.Рыленков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«Весна без вещуньи- кукушки», «Всё в тающей дымке»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«Капитан Клюквин»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«Капитан Клюквин»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«Картофельная собака»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«Багульник»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Р.Погодин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«Время говорит- пора»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Р.Погодин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«Время говорит- пора»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Р.Погодин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«Время говорит- пора»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Р.Погодин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«Время говорит- пора»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Р.Погодин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«Время говорит- пора»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«Двадцать девятое февраля»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«Двадцать девятое февраля»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«Двадцать девятое февраля»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К.Ваншенкин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«Мальчишки»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C9">
              <w:rPr>
                <w:rFonts w:ascii="Times New Roman" w:hAnsi="Times New Roman"/>
                <w:sz w:val="24"/>
                <w:szCs w:val="24"/>
              </w:rPr>
              <w:t>К.Ваншенкин</w:t>
            </w:r>
            <w:proofErr w:type="spellEnd"/>
            <w:r w:rsidRPr="008F3CC9">
              <w:rPr>
                <w:rFonts w:ascii="Times New Roman" w:hAnsi="Times New Roman"/>
                <w:sz w:val="24"/>
                <w:szCs w:val="24"/>
              </w:rPr>
              <w:t xml:space="preserve"> «Снежки»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CC9" w:rsidRPr="0094035E" w:rsidTr="008F3CC9">
        <w:tc>
          <w:tcPr>
            <w:tcW w:w="1135" w:type="dxa"/>
          </w:tcPr>
          <w:p w:rsidR="008F3CC9" w:rsidRPr="0094035E" w:rsidRDefault="008F3CC9" w:rsidP="008F3C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F3CC9" w:rsidRPr="008F3CC9" w:rsidRDefault="008F3CC9" w:rsidP="008F3CC9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CC9" w:rsidRPr="0094035E" w:rsidRDefault="008F3CC9" w:rsidP="008F3CC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63F" w:rsidRDefault="00BA663F" w:rsidP="0028566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FFE" w:rsidRPr="0070296C" w:rsidRDefault="00531FFE" w:rsidP="0070296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31FFE" w:rsidRPr="0070296C" w:rsidSect="008F3C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B6B"/>
    <w:multiLevelType w:val="hybridMultilevel"/>
    <w:tmpl w:val="8EE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E7B"/>
    <w:multiLevelType w:val="hybridMultilevel"/>
    <w:tmpl w:val="C464A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3F2"/>
    <w:multiLevelType w:val="hybridMultilevel"/>
    <w:tmpl w:val="1436C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7437"/>
    <w:multiLevelType w:val="hybridMultilevel"/>
    <w:tmpl w:val="423A3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0699"/>
    <w:multiLevelType w:val="hybridMultilevel"/>
    <w:tmpl w:val="B636A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3605"/>
    <w:multiLevelType w:val="hybridMultilevel"/>
    <w:tmpl w:val="3186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233D3"/>
    <w:multiLevelType w:val="hybridMultilevel"/>
    <w:tmpl w:val="AC48B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FFE"/>
    <w:rsid w:val="000E02C1"/>
    <w:rsid w:val="0014188F"/>
    <w:rsid w:val="00271956"/>
    <w:rsid w:val="00285669"/>
    <w:rsid w:val="00352AA2"/>
    <w:rsid w:val="00531FFE"/>
    <w:rsid w:val="0056642A"/>
    <w:rsid w:val="00596580"/>
    <w:rsid w:val="005A27BA"/>
    <w:rsid w:val="0067448B"/>
    <w:rsid w:val="006945DD"/>
    <w:rsid w:val="006D795B"/>
    <w:rsid w:val="0070296C"/>
    <w:rsid w:val="00773AD0"/>
    <w:rsid w:val="007B7878"/>
    <w:rsid w:val="007C0961"/>
    <w:rsid w:val="007D4878"/>
    <w:rsid w:val="008D3D13"/>
    <w:rsid w:val="008F3CC9"/>
    <w:rsid w:val="0094035E"/>
    <w:rsid w:val="00A44820"/>
    <w:rsid w:val="00A8798A"/>
    <w:rsid w:val="00BA663F"/>
    <w:rsid w:val="00C4342F"/>
    <w:rsid w:val="00C576AE"/>
    <w:rsid w:val="00F30DC5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91A6"/>
  <w15:docId w15:val="{D3DD599D-C9E5-4E1E-B621-986F0AB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8F"/>
  </w:style>
  <w:style w:type="paragraph" w:styleId="2">
    <w:name w:val="heading 2"/>
    <w:basedOn w:val="a"/>
    <w:next w:val="a"/>
    <w:link w:val="20"/>
    <w:uiPriority w:val="99"/>
    <w:unhideWhenUsed/>
    <w:qFormat/>
    <w:rsid w:val="00531FF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1FFE"/>
    <w:rPr>
      <w:rFonts w:ascii="Times New Roman" w:eastAsia="Times New Roman" w:hAnsi="Times New Roman" w:cs="Times New Roman"/>
      <w:sz w:val="72"/>
      <w:szCs w:val="72"/>
    </w:rPr>
  </w:style>
  <w:style w:type="character" w:styleId="a3">
    <w:name w:val="Strong"/>
    <w:basedOn w:val="a0"/>
    <w:qFormat/>
    <w:rsid w:val="00531FFE"/>
    <w:rPr>
      <w:b/>
      <w:bCs/>
    </w:rPr>
  </w:style>
  <w:style w:type="character" w:customStyle="1" w:styleId="apple-converted-space">
    <w:name w:val="apple-converted-space"/>
    <w:basedOn w:val="a0"/>
    <w:rsid w:val="00531FFE"/>
  </w:style>
  <w:style w:type="paragraph" w:styleId="a4">
    <w:name w:val="No Spacing"/>
    <w:qFormat/>
    <w:rsid w:val="00531F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352AA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434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4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87D6-CF89-4463-9A55-5959F70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Рита</cp:lastModifiedBy>
  <cp:revision>16</cp:revision>
  <dcterms:created xsi:type="dcterms:W3CDTF">2021-04-17T01:20:00Z</dcterms:created>
  <dcterms:modified xsi:type="dcterms:W3CDTF">2022-09-18T10:48:00Z</dcterms:modified>
</cp:coreProperties>
</file>