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Степановская</w:t>
      </w:r>
      <w:proofErr w:type="spellEnd"/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</w:t>
      </w:r>
    </w:p>
    <w:p w:rsidR="00216892" w:rsidRPr="00216892" w:rsidRDefault="00216892" w:rsidP="00216892">
      <w:pPr>
        <w:spacing w:after="0" w:line="240" w:lineRule="atLeast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303"/>
      </w:tblGrid>
      <w:tr w:rsidR="00216892" w:rsidRPr="00216892" w:rsidTr="00216892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92" w:rsidRPr="00216892" w:rsidRDefault="00216892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«</w:t>
            </w:r>
            <w:r w:rsidRPr="002168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Согласовано»</w:t>
            </w:r>
          </w:p>
          <w:p w:rsidR="00216892" w:rsidRPr="00216892" w:rsidRDefault="00216892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216892" w:rsidRPr="00216892" w:rsidRDefault="00216892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_________/</w:t>
            </w:r>
            <w:proofErr w:type="spellStart"/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Н.В.Березкина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92" w:rsidRPr="00216892" w:rsidRDefault="00216892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216892" w:rsidRPr="00216892" w:rsidRDefault="00216892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216892" w:rsidRPr="00216892" w:rsidRDefault="00216892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</w:t>
            </w:r>
            <w:proofErr w:type="spellStart"/>
            <w:r w:rsidRPr="0021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Степановская</w:t>
            </w:r>
            <w:proofErr w:type="spellEnd"/>
            <w:r w:rsidRPr="0021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Pr="0021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_______/Л.В. Гаврилова</w:t>
            </w:r>
          </w:p>
          <w:p w:rsidR="00216892" w:rsidRPr="00216892" w:rsidRDefault="00216892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Приказ № </w:t>
            </w: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115 </w:t>
            </w: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31.08.2022 </w:t>
            </w:r>
            <w:r w:rsidRPr="0021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логопедической работы</w:t>
      </w:r>
    </w:p>
    <w:p w:rsidR="00216892" w:rsidRDefault="00216892" w:rsidP="0021689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 коррекции нарушений чтения и письма у младших школьников</w:t>
      </w: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216892" w:rsidRPr="00216892" w:rsidRDefault="00216892" w:rsidP="00216892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- 68 часов</w:t>
      </w:r>
    </w:p>
    <w:p w:rsidR="00216892" w:rsidRPr="00216892" w:rsidRDefault="00216892" w:rsidP="002168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892" w:rsidRPr="00216892" w:rsidRDefault="00216892" w:rsidP="002168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6892" w:rsidRPr="00216892" w:rsidRDefault="00216892" w:rsidP="00216892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– </w:t>
      </w:r>
      <w:proofErr w:type="spellStart"/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Талаева</w:t>
      </w:r>
      <w:proofErr w:type="spellEnd"/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216892" w:rsidRPr="00216892" w:rsidRDefault="00216892" w:rsidP="00216892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6892" w:rsidRPr="00216892" w:rsidRDefault="00216892" w:rsidP="002168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</w:t>
      </w: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16892" w:rsidRPr="00216892" w:rsidRDefault="00216892" w:rsidP="002168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</w:t>
      </w:r>
      <w:r w:rsidRPr="002168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</w:p>
    <w:p w:rsidR="00216892" w:rsidRPr="00216892" w:rsidRDefault="00216892" w:rsidP="00216892">
      <w:pPr>
        <w:rPr>
          <w:rFonts w:ascii="Times New Roman" w:hAnsi="Times New Roman" w:cs="Times New Roman"/>
          <w:sz w:val="28"/>
          <w:szCs w:val="28"/>
        </w:rPr>
      </w:pPr>
    </w:p>
    <w:p w:rsidR="000F6052" w:rsidRPr="00216892" w:rsidRDefault="000F6052" w:rsidP="001803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16892" w:rsidRDefault="00216892" w:rsidP="00856FAB">
      <w:pPr>
        <w:spacing w:after="0" w:line="240" w:lineRule="auto"/>
        <w:rPr>
          <w:rFonts w:ascii="Times New Roman" w:hAnsi="Times New Roman" w:cs="Times New Roman"/>
        </w:rPr>
      </w:pPr>
    </w:p>
    <w:p w:rsidR="00516122" w:rsidRPr="001803DD" w:rsidRDefault="00516122" w:rsidP="00516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</w:p>
    <w:p w:rsidR="000F6052" w:rsidRPr="00216892" w:rsidRDefault="000F6052" w:rsidP="0021689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216892">
        <w:rPr>
          <w:rFonts w:ascii="Times New Roman" w:eastAsia="Times New Roman" w:hAnsi="Times New Roman" w:cs="Times New Roman"/>
          <w:b/>
          <w:bCs/>
          <w:kern w:val="36"/>
        </w:rPr>
        <w:t>ПОЯСНИТЕЛЬНАЯ ЗАПИСКА</w:t>
      </w:r>
    </w:p>
    <w:p w:rsidR="001B4E8E" w:rsidRPr="00216892" w:rsidRDefault="001B4E8E" w:rsidP="001B4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</w:r>
      <w:r w:rsidRPr="0021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коррекционно-развивающего обучения составлена в соответствии с требованиями Федерального государственного образовательно стандарта, программно-методических рекомендаций:</w:t>
      </w:r>
    </w:p>
    <w:p w:rsidR="00CF6691" w:rsidRPr="00216892" w:rsidRDefault="00CF6691" w:rsidP="00CF6691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Ефименкова</w:t>
      </w:r>
      <w:proofErr w:type="spellEnd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Л. Н., </w:t>
      </w:r>
      <w:proofErr w:type="spellStart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Мисаренко</w:t>
      </w:r>
      <w:proofErr w:type="spellEnd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Г. Г. Организация и методы коррекционной работы логопеда на </w:t>
      </w:r>
      <w:proofErr w:type="gramStart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школьном</w:t>
      </w:r>
      <w:proofErr w:type="gramEnd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логопункте</w:t>
      </w:r>
      <w:proofErr w:type="spellEnd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</w:t>
      </w:r>
      <w:proofErr w:type="gramStart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</w:t>
      </w:r>
      <w:r w:rsidRPr="0021689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 - М.: Просвещение, 1991. — 239 с.</w:t>
      </w:r>
    </w:p>
    <w:p w:rsidR="00CF6691" w:rsidRPr="00216892" w:rsidRDefault="00CF6691" w:rsidP="00C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проектировать универсальные учебные действия в начальной школе: от  действия к мысли: </w:t>
      </w:r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Пособие для учителя / А.Г. </w:t>
      </w:r>
      <w:proofErr w:type="spellStart"/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Асмолов</w:t>
      </w:r>
      <w:proofErr w:type="spellEnd"/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Г.В. </w:t>
      </w:r>
      <w:proofErr w:type="spellStart"/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Бурменская</w:t>
      </w:r>
      <w:proofErr w:type="spellEnd"/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И.А. Володарская, О.А. Карабанова, Н.Г. </w:t>
      </w:r>
      <w:proofErr w:type="spellStart"/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Салмина</w:t>
      </w:r>
      <w:proofErr w:type="spellEnd"/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С.В. Молчанов. — М.: Просвещение, 2008. — 151 с.</w:t>
      </w:r>
    </w:p>
    <w:p w:rsidR="00CF6691" w:rsidRPr="00216892" w:rsidRDefault="00CF6691" w:rsidP="00CF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16892">
        <w:rPr>
          <w:rFonts w:ascii="Times New Roman" w:hAnsi="Times New Roman" w:cs="Times New Roman"/>
          <w:sz w:val="24"/>
          <w:szCs w:val="24"/>
        </w:rPr>
        <w:t>Коржаева</w:t>
      </w:r>
      <w:proofErr w:type="spellEnd"/>
      <w:r w:rsidRPr="00216892">
        <w:rPr>
          <w:rFonts w:ascii="Times New Roman" w:hAnsi="Times New Roman" w:cs="Times New Roman"/>
          <w:sz w:val="24"/>
          <w:szCs w:val="24"/>
        </w:rPr>
        <w:t xml:space="preserve"> Е. Е. Логопедическая работа с младшими школьниками с ЗПР.</w:t>
      </w:r>
      <w:r w:rsidRPr="002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М.: Сфера, 2011. — 64 с. — (Библиотека логопеда).</w:t>
      </w:r>
    </w:p>
    <w:p w:rsidR="00CF6691" w:rsidRPr="00216892" w:rsidRDefault="00CF6691" w:rsidP="00CF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Логопедическая работа в школе: пособие для учителей-логопедов, педагогов доп. образования, воспитателей и родителей / О.А. </w:t>
      </w:r>
      <w:proofErr w:type="spellStart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О.А. Бондарчук. – М.: Просвещение, 2012. – 2012. – 176.: ил. – (Работам по новым стандартам).</w:t>
      </w:r>
    </w:p>
    <w:p w:rsidR="00CF6691" w:rsidRPr="00216892" w:rsidRDefault="00CF6691" w:rsidP="00CF6691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16892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- Лебедева П.Д. Коррекционная логопедическая работа со школьниками с задержкой психического развития</w:t>
      </w:r>
      <w:r w:rsidRPr="002168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: Пособие для учителей и логопедов</w:t>
      </w:r>
      <w:r w:rsidRPr="002168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-</w:t>
      </w:r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СПб</w:t>
      </w:r>
      <w:proofErr w:type="gramStart"/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.: </w:t>
      </w:r>
      <w:proofErr w:type="gramEnd"/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КАРО, 2004.</w:t>
      </w:r>
    </w:p>
    <w:p w:rsidR="00CF6691" w:rsidRPr="00216892" w:rsidRDefault="00CF6691" w:rsidP="00CF6691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2A2723"/>
          <w:sz w:val="24"/>
          <w:szCs w:val="24"/>
          <w:lang w:eastAsia="ru-RU"/>
        </w:rPr>
      </w:pPr>
      <w:r w:rsidRPr="0021689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- </w:t>
      </w:r>
      <w:r w:rsidRPr="00216892">
        <w:rPr>
          <w:rFonts w:ascii="Times New Roman" w:eastAsia="Times New Roman" w:hAnsi="Times New Roman" w:cs="Times New Roman"/>
          <w:b w:val="0"/>
          <w:color w:val="000000"/>
          <w:spacing w:val="5"/>
          <w:sz w:val="24"/>
          <w:szCs w:val="24"/>
        </w:rPr>
        <w:t>Логинова Е. А.</w:t>
      </w:r>
      <w:r w:rsidRPr="00216892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</w:t>
      </w:r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Нарушения письма. Особенности их проявления и коррекции у младших школьников с задержкой психического разви</w:t>
      </w:r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softHyphen/>
      </w:r>
      <w:r w:rsidRPr="00216892">
        <w:rPr>
          <w:rFonts w:ascii="Times New Roman" w:eastAsia="Times New Roman" w:hAnsi="Times New Roman" w:cs="Times New Roman"/>
          <w:b w:val="0"/>
          <w:color w:val="auto"/>
          <w:spacing w:val="-4"/>
          <w:sz w:val="24"/>
          <w:szCs w:val="24"/>
        </w:rPr>
        <w:t>тия</w:t>
      </w:r>
      <w:r w:rsidRPr="00216892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.</w:t>
      </w:r>
      <w:r w:rsidRPr="002168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: Учебное пособие / Под ред. Л. С. Волковой</w:t>
      </w:r>
      <w:proofErr w:type="gramStart"/>
      <w:r w:rsidRPr="002168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proofErr w:type="gramEnd"/>
      <w:r w:rsidRPr="0021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— СПб.: «ДЕТСТВО-ПРЕСС», 2004.- 208 с.</w:t>
      </w:r>
    </w:p>
    <w:p w:rsidR="001723BF" w:rsidRPr="00216892" w:rsidRDefault="00CF6691" w:rsidP="0017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Мазанова Е. В. Методические рекомендации учителям–логопедам </w:t>
      </w:r>
      <w:proofErr w:type="gramStart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логопунктов</w:t>
      </w:r>
      <w:proofErr w:type="spellEnd"/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коррекционной работы. </w:t>
      </w:r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Методическое пособие для учителей-логопедов</w:t>
      </w:r>
      <w:r w:rsidRPr="0021689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  <w:t>. –</w:t>
      </w:r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М.: Просвещение,</w:t>
      </w:r>
      <w:r w:rsidRPr="0021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2005. – 82 с.</w:t>
      </w:r>
    </w:p>
    <w:p w:rsidR="001B4E8E" w:rsidRPr="00216892" w:rsidRDefault="001B4E8E" w:rsidP="001B4E8E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92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</w:t>
      </w:r>
      <w:r w:rsidRPr="00216892">
        <w:rPr>
          <w:rStyle w:val="FontStyle18"/>
          <w:b w:val="0"/>
          <w:i w:val="0"/>
          <w:sz w:val="24"/>
          <w:szCs w:val="24"/>
        </w:rPr>
        <w:t xml:space="preserve">для обучающихся с </w:t>
      </w:r>
      <w:r w:rsidR="00216892">
        <w:rPr>
          <w:rStyle w:val="FontStyle18"/>
          <w:b w:val="0"/>
          <w:i w:val="0"/>
          <w:sz w:val="24"/>
          <w:szCs w:val="24"/>
        </w:rPr>
        <w:t>н</w:t>
      </w:r>
      <w:r w:rsidRPr="00216892">
        <w:rPr>
          <w:rStyle w:val="FontStyle18"/>
          <w:b w:val="0"/>
          <w:i w:val="0"/>
          <w:sz w:val="24"/>
          <w:szCs w:val="24"/>
        </w:rPr>
        <w:t>арушени</w:t>
      </w:r>
      <w:r w:rsidR="00216892">
        <w:rPr>
          <w:rStyle w:val="FontStyle18"/>
          <w:b w:val="0"/>
          <w:i w:val="0"/>
          <w:sz w:val="24"/>
          <w:szCs w:val="24"/>
        </w:rPr>
        <w:t>ями</w:t>
      </w:r>
      <w:r w:rsidRPr="00216892">
        <w:rPr>
          <w:rStyle w:val="FontStyle18"/>
          <w:b w:val="0"/>
          <w:i w:val="0"/>
          <w:sz w:val="24"/>
          <w:szCs w:val="24"/>
        </w:rPr>
        <w:t xml:space="preserve"> формиро</w:t>
      </w:r>
      <w:r w:rsidR="00216892">
        <w:rPr>
          <w:rStyle w:val="FontStyle18"/>
          <w:b w:val="0"/>
          <w:i w:val="0"/>
          <w:sz w:val="24"/>
          <w:szCs w:val="24"/>
        </w:rPr>
        <w:t>вания процессов чтения и письма</w:t>
      </w:r>
      <w:r w:rsidRPr="00216892">
        <w:rPr>
          <w:rStyle w:val="FontStyle18"/>
          <w:b w:val="0"/>
          <w:i w:val="0"/>
          <w:sz w:val="24"/>
          <w:szCs w:val="24"/>
        </w:rPr>
        <w:t xml:space="preserve"> (2 класс), «</w:t>
      </w:r>
      <w:proofErr w:type="spellStart"/>
      <w:r w:rsidRPr="00216892">
        <w:rPr>
          <w:rStyle w:val="FontStyle18"/>
          <w:b w:val="0"/>
          <w:i w:val="0"/>
          <w:sz w:val="24"/>
          <w:szCs w:val="24"/>
        </w:rPr>
        <w:t>Дисграфия</w:t>
      </w:r>
      <w:proofErr w:type="spellEnd"/>
      <w:r w:rsidRPr="00216892">
        <w:rPr>
          <w:rStyle w:val="FontStyle18"/>
          <w:b w:val="0"/>
          <w:i w:val="0"/>
          <w:sz w:val="24"/>
          <w:szCs w:val="24"/>
        </w:rPr>
        <w:t xml:space="preserve">», </w:t>
      </w:r>
      <w:r w:rsidRPr="0021689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16892">
        <w:rPr>
          <w:rFonts w:ascii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 w:rsidRPr="00216892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216892">
        <w:rPr>
          <w:rFonts w:ascii="Times New Roman" w:hAnsi="Times New Roman" w:cs="Times New Roman"/>
          <w:color w:val="000000"/>
          <w:sz w:val="24"/>
          <w:szCs w:val="24"/>
        </w:rPr>
        <w:t>Дизорфография</w:t>
      </w:r>
      <w:proofErr w:type="spellEnd"/>
      <w:r w:rsidRPr="00216892">
        <w:rPr>
          <w:rFonts w:ascii="Times New Roman" w:hAnsi="Times New Roman" w:cs="Times New Roman"/>
          <w:color w:val="000000"/>
          <w:sz w:val="24"/>
          <w:szCs w:val="24"/>
        </w:rPr>
        <w:t xml:space="preserve">» (3-4 класс). </w:t>
      </w:r>
    </w:p>
    <w:p w:rsidR="001723BF" w:rsidRPr="00216892" w:rsidRDefault="000F6052" w:rsidP="0017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892">
        <w:rPr>
          <w:rFonts w:ascii="Times New Roman" w:eastAsia="Times New Roman" w:hAnsi="Times New Roman" w:cs="Times New Roman"/>
          <w:sz w:val="24"/>
          <w:szCs w:val="24"/>
        </w:rPr>
        <w:t xml:space="preserve">Сроки коррекционной работы определяются степенью тяжести нарушения речи; комплектование групп – схожестью нарушений речевого развития. Периодичность групповых и индивидуальных занятий определяется тяжестью нарушения речевого развития. </w:t>
      </w:r>
      <w:r w:rsidRPr="00216892">
        <w:rPr>
          <w:rStyle w:val="FontStyle16"/>
          <w:rFonts w:eastAsia="Times New Roman"/>
          <w:sz w:val="24"/>
          <w:szCs w:val="24"/>
        </w:rPr>
        <w:t>Последовательность изучения тем и коли</w:t>
      </w:r>
      <w:r w:rsidRPr="00216892">
        <w:rPr>
          <w:rStyle w:val="FontStyle16"/>
          <w:rFonts w:eastAsia="Times New Roman"/>
          <w:sz w:val="24"/>
          <w:szCs w:val="24"/>
        </w:rPr>
        <w:softHyphen/>
        <w:t>чество часов, предусмотренные программой, являются при</w:t>
      </w:r>
      <w:r w:rsidRPr="00216892">
        <w:rPr>
          <w:rStyle w:val="FontStyle16"/>
          <w:rFonts w:eastAsia="Times New Roman"/>
          <w:sz w:val="24"/>
          <w:szCs w:val="24"/>
        </w:rPr>
        <w:softHyphen/>
        <w:t xml:space="preserve">мерными и определяются конкретным составом группы. </w:t>
      </w:r>
      <w:r w:rsidRPr="00216892">
        <w:rPr>
          <w:rFonts w:ascii="Times New Roman" w:eastAsia="Times New Roman" w:hAnsi="Times New Roman" w:cs="Times New Roman"/>
          <w:sz w:val="24"/>
          <w:szCs w:val="24"/>
        </w:rPr>
        <w:t>Количество необходимых занятий по одной теме может меняться, как увеличиваться, так и уменьшаться в зависимости от степени тяжести нарушения, и  определяется логопедом в данной группе детей на основании объективных данных по усвоению темы</w:t>
      </w:r>
      <w:r w:rsidRPr="00216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6052" w:rsidRPr="001803DD" w:rsidRDefault="000F6052" w:rsidP="001803DD">
      <w:pPr>
        <w:pStyle w:val="a6"/>
        <w:spacing w:line="240" w:lineRule="auto"/>
        <w:ind w:left="0" w:firstLine="0"/>
        <w:jc w:val="center"/>
        <w:rPr>
          <w:bCs/>
          <w:sz w:val="22"/>
          <w:szCs w:val="22"/>
        </w:rPr>
      </w:pPr>
    </w:p>
    <w:p w:rsidR="000F6052" w:rsidRPr="001803DD" w:rsidRDefault="000F6052" w:rsidP="00856FAB">
      <w:pPr>
        <w:pStyle w:val="a6"/>
        <w:spacing w:line="240" w:lineRule="auto"/>
        <w:ind w:left="720" w:firstLine="0"/>
        <w:jc w:val="center"/>
        <w:rPr>
          <w:bCs/>
          <w:sz w:val="22"/>
          <w:szCs w:val="22"/>
        </w:rPr>
      </w:pPr>
      <w:r w:rsidRPr="001803DD">
        <w:rPr>
          <w:bCs/>
          <w:sz w:val="22"/>
          <w:szCs w:val="22"/>
        </w:rPr>
        <w:t>ЦЕЛИ И ЗАДАЧИ</w:t>
      </w:r>
    </w:p>
    <w:p w:rsidR="000F6052" w:rsidRPr="001803DD" w:rsidRDefault="000F6052" w:rsidP="001803DD">
      <w:pPr>
        <w:pStyle w:val="a8"/>
        <w:spacing w:after="0"/>
        <w:ind w:firstLine="720"/>
        <w:jc w:val="both"/>
        <w:rPr>
          <w:sz w:val="22"/>
          <w:szCs w:val="22"/>
        </w:rPr>
      </w:pPr>
      <w:r w:rsidRPr="001803DD">
        <w:rPr>
          <w:b/>
          <w:sz w:val="22"/>
          <w:szCs w:val="22"/>
        </w:rPr>
        <w:t xml:space="preserve">Цель программы: </w:t>
      </w:r>
      <w:r w:rsidRPr="001803DD">
        <w:rPr>
          <w:sz w:val="22"/>
          <w:szCs w:val="22"/>
        </w:rPr>
        <w:t>предупредить неуспеваемость, обусловленную различными нарушениями устной и письменной речи.</w:t>
      </w:r>
    </w:p>
    <w:p w:rsidR="000F6052" w:rsidRPr="001803DD" w:rsidRDefault="000F6052" w:rsidP="0018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 xml:space="preserve">        В программе решаются следующие</w:t>
      </w:r>
      <w:r w:rsidR="00A111B6" w:rsidRPr="001803DD">
        <w:rPr>
          <w:rFonts w:ascii="Times New Roman" w:eastAsia="Times New Roman" w:hAnsi="Times New Roman" w:cs="Times New Roman"/>
          <w:bCs/>
        </w:rPr>
        <w:t xml:space="preserve"> </w:t>
      </w:r>
      <w:r w:rsidRPr="001803DD">
        <w:rPr>
          <w:rFonts w:ascii="Times New Roman" w:eastAsia="Times New Roman" w:hAnsi="Times New Roman" w:cs="Times New Roman"/>
          <w:b/>
          <w:bCs/>
        </w:rPr>
        <w:t>задачи</w:t>
      </w:r>
      <w:r w:rsidRPr="001803DD">
        <w:rPr>
          <w:rFonts w:ascii="Times New Roman" w:eastAsia="Times New Roman" w:hAnsi="Times New Roman" w:cs="Times New Roman"/>
          <w:bCs/>
        </w:rPr>
        <w:t>:</w:t>
      </w:r>
    </w:p>
    <w:p w:rsidR="000F6052" w:rsidRPr="001803DD" w:rsidRDefault="000F6052" w:rsidP="0018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803DD">
        <w:rPr>
          <w:rFonts w:ascii="Times New Roman" w:eastAsia="Times New Roman" w:hAnsi="Times New Roman" w:cs="Times New Roman"/>
          <w:b/>
          <w:bCs/>
        </w:rPr>
        <w:t>2 класс:</w:t>
      </w:r>
    </w:p>
    <w:p w:rsidR="000F6052" w:rsidRDefault="000F6052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Активизация имеющегося словарного запаса, уточнение конструкции предложения (с небольшим распространением).</w:t>
      </w:r>
    </w:p>
    <w:p w:rsidR="00952293" w:rsidRDefault="00952293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Обогащение словарного запаса путем накопления представлений об окружающем мире.</w:t>
      </w:r>
    </w:p>
    <w:p w:rsidR="00CF6691" w:rsidRPr="001803DD" w:rsidRDefault="00CF6691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Формирование полноценного звукобуквенного анализа с установлением отношения между буквами и звуками в слове.</w:t>
      </w:r>
    </w:p>
    <w:p w:rsidR="000F6052" w:rsidRPr="001803DD" w:rsidRDefault="009D6EA3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Развитие</w:t>
      </w:r>
      <w:r w:rsidR="000F6052" w:rsidRPr="001803DD">
        <w:rPr>
          <w:rFonts w:ascii="Times New Roman" w:eastAsia="Times New Roman" w:hAnsi="Times New Roman" w:cs="Times New Roman"/>
          <w:bCs/>
        </w:rPr>
        <w:t xml:space="preserve"> полноценного звукобуквенного анализа с установлением соотношения между буквами и звуками в слове.</w:t>
      </w:r>
    </w:p>
    <w:p w:rsidR="000F6052" w:rsidRPr="001803DD" w:rsidRDefault="009D6EA3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Развитие</w:t>
      </w:r>
      <w:r w:rsidR="000F6052" w:rsidRPr="001803DD">
        <w:rPr>
          <w:rFonts w:ascii="Times New Roman" w:eastAsia="Times New Roman" w:hAnsi="Times New Roman" w:cs="Times New Roman"/>
          <w:bCs/>
        </w:rPr>
        <w:t xml:space="preserve"> навыков письма и чтения, развитие языкового чутья.</w:t>
      </w:r>
    </w:p>
    <w:p w:rsidR="000F6052" w:rsidRPr="001803DD" w:rsidRDefault="000F6052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lastRenderedPageBreak/>
        <w:t>Развитие навыков</w:t>
      </w:r>
      <w:r w:rsidR="008B6B9C" w:rsidRPr="001803D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803DD">
        <w:rPr>
          <w:rFonts w:ascii="Times New Roman" w:eastAsia="Times New Roman" w:hAnsi="Times New Roman" w:cs="Times New Roman"/>
          <w:bCs/>
        </w:rPr>
        <w:t>слухопроизносительной</w:t>
      </w:r>
      <w:proofErr w:type="spellEnd"/>
      <w:r w:rsidRPr="001803DD">
        <w:rPr>
          <w:rFonts w:ascii="Times New Roman" w:eastAsia="Times New Roman" w:hAnsi="Times New Roman" w:cs="Times New Roman"/>
          <w:bCs/>
        </w:rPr>
        <w:t xml:space="preserve"> дифференциации гласных и согласных звуков.</w:t>
      </w:r>
    </w:p>
    <w:p w:rsidR="000F6052" w:rsidRPr="001803DD" w:rsidRDefault="009D6EA3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Развитие</w:t>
      </w:r>
      <w:r w:rsidR="000F6052" w:rsidRPr="001803DD">
        <w:rPr>
          <w:rFonts w:ascii="Times New Roman" w:eastAsia="Times New Roman" w:hAnsi="Times New Roman" w:cs="Times New Roman"/>
          <w:bCs/>
        </w:rPr>
        <w:t xml:space="preserve"> навыков различения звуков в письменной речи, опираясь на артикуляционные и акустические признаки.</w:t>
      </w:r>
    </w:p>
    <w:p w:rsidR="000F6052" w:rsidRPr="00952293" w:rsidRDefault="00424EF6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hAnsi="Times New Roman" w:cs="Times New Roman"/>
        </w:rPr>
        <w:t>Развитие навыка оптического</w:t>
      </w:r>
      <w:r w:rsidR="000F6052" w:rsidRPr="001803DD">
        <w:rPr>
          <w:rFonts w:ascii="Times New Roman" w:hAnsi="Times New Roman" w:cs="Times New Roman"/>
        </w:rPr>
        <w:t xml:space="preserve"> образа буквы, буквенного </w:t>
      </w:r>
      <w:proofErr w:type="spellStart"/>
      <w:r w:rsidR="000F6052" w:rsidRPr="001803DD">
        <w:rPr>
          <w:rFonts w:ascii="Times New Roman" w:hAnsi="Times New Roman" w:cs="Times New Roman"/>
        </w:rPr>
        <w:t>гнозиса</w:t>
      </w:r>
      <w:proofErr w:type="spellEnd"/>
      <w:r w:rsidR="000F6052" w:rsidRPr="001803DD">
        <w:rPr>
          <w:rFonts w:ascii="Times New Roman" w:hAnsi="Times New Roman" w:cs="Times New Roman"/>
        </w:rPr>
        <w:t>, оптических представлений.</w:t>
      </w:r>
    </w:p>
    <w:p w:rsidR="00952293" w:rsidRPr="001803DD" w:rsidRDefault="00952293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Уточнить конкретно-пространственные знания (использование предлогов в устной и письменной речи).</w:t>
      </w:r>
    </w:p>
    <w:p w:rsidR="00424EF6" w:rsidRPr="001803DD" w:rsidRDefault="00424EF6" w:rsidP="001803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hAnsi="Times New Roman" w:cs="Times New Roman"/>
        </w:rPr>
        <w:t>Развитие навыков построения связного высказывания.</w:t>
      </w:r>
    </w:p>
    <w:p w:rsidR="001723BF" w:rsidRDefault="001723BF" w:rsidP="0018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F6052" w:rsidRPr="001803DD" w:rsidRDefault="00952293" w:rsidP="0018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</w:t>
      </w:r>
      <w:r w:rsidR="000F6052" w:rsidRPr="001803DD">
        <w:rPr>
          <w:rFonts w:ascii="Times New Roman" w:eastAsia="Times New Roman" w:hAnsi="Times New Roman" w:cs="Times New Roman"/>
          <w:b/>
        </w:rPr>
        <w:t>класс</w:t>
      </w:r>
    </w:p>
    <w:p w:rsidR="000F6052" w:rsidRDefault="000F6052" w:rsidP="001803D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Восполнение пробелов в развитии лексического запаса и грамматического строя речи.</w:t>
      </w:r>
    </w:p>
    <w:p w:rsidR="00952293" w:rsidRPr="001803DD" w:rsidRDefault="00952293" w:rsidP="001803D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Расширение словарного запаса путем усвоения смысловых эмоциональных оттенков речи.</w:t>
      </w:r>
    </w:p>
    <w:p w:rsidR="000F6052" w:rsidRPr="001803DD" w:rsidRDefault="000F6052" w:rsidP="001803D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Закрепление навыков звукобуквенного анализа с установлением соотношения между буквами и звуками в слове.</w:t>
      </w:r>
    </w:p>
    <w:p w:rsidR="000F6052" w:rsidRPr="001803DD" w:rsidRDefault="000F6052" w:rsidP="001803D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Расширение и уточнение словарного запаса как путем накопления новых слов, являющихся различными частями речи, так и за счет умения активно пользоваться различными способами словообразования.</w:t>
      </w:r>
    </w:p>
    <w:p w:rsidR="000F6052" w:rsidRPr="001803DD" w:rsidRDefault="00952293" w:rsidP="001803D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Подготовить к усвоению </w:t>
      </w:r>
      <w:r w:rsidR="000F6052" w:rsidRPr="001803DD">
        <w:rPr>
          <w:rFonts w:ascii="Times New Roman" w:eastAsia="Times New Roman" w:hAnsi="Times New Roman" w:cs="Times New Roman"/>
          <w:bCs/>
        </w:rPr>
        <w:t xml:space="preserve"> морфологического состава слова.</w:t>
      </w:r>
    </w:p>
    <w:p w:rsidR="00952293" w:rsidRDefault="000F6052" w:rsidP="00952293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eastAsia="Times New Roman" w:hAnsi="Times New Roman" w:cs="Times New Roman"/>
          <w:bCs/>
        </w:rPr>
        <w:t>Развитие навыков построения связного высказывания, отбора языковых средств, адекватных смысловой концепции, точное формулирование мысли в процессе подготовки связного высказывания.</w:t>
      </w:r>
    </w:p>
    <w:p w:rsidR="001B4E8E" w:rsidRDefault="001B4E8E" w:rsidP="0025339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952293" w:rsidRDefault="00952293" w:rsidP="0025339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952293">
        <w:rPr>
          <w:rFonts w:ascii="Times New Roman" w:eastAsia="Times New Roman" w:hAnsi="Times New Roman" w:cs="Times New Roman"/>
          <w:b/>
          <w:bCs/>
        </w:rPr>
        <w:t>4 класс</w:t>
      </w:r>
    </w:p>
    <w:p w:rsidR="00952293" w:rsidRDefault="00952293" w:rsidP="00253397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 w:rsidRPr="00952293">
        <w:rPr>
          <w:rFonts w:ascii="Times New Roman" w:eastAsia="Times New Roman" w:hAnsi="Times New Roman" w:cs="Times New Roman"/>
          <w:bCs/>
        </w:rPr>
        <w:t xml:space="preserve">Расширение и уточнение словарного запаса </w:t>
      </w:r>
      <w:r>
        <w:rPr>
          <w:rFonts w:ascii="Times New Roman" w:eastAsia="Times New Roman" w:hAnsi="Times New Roman" w:cs="Times New Roman"/>
          <w:bCs/>
        </w:rPr>
        <w:t>как путем накопления новых слов, являющихся различными частями речи, так и за счет умения активно пользоваться различными способами словообразования.</w:t>
      </w:r>
    </w:p>
    <w:p w:rsidR="00253397" w:rsidRDefault="00253397" w:rsidP="00253397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Совершенствование навыков усвоения </w:t>
      </w:r>
      <w:r w:rsidRPr="001803DD">
        <w:rPr>
          <w:rFonts w:ascii="Times New Roman" w:eastAsia="Times New Roman" w:hAnsi="Times New Roman" w:cs="Times New Roman"/>
          <w:bCs/>
        </w:rPr>
        <w:t xml:space="preserve"> морфологического состава слова</w:t>
      </w:r>
      <w:r>
        <w:rPr>
          <w:rFonts w:ascii="Times New Roman" w:eastAsia="Times New Roman" w:hAnsi="Times New Roman" w:cs="Times New Roman"/>
          <w:bCs/>
        </w:rPr>
        <w:t>.</w:t>
      </w:r>
    </w:p>
    <w:p w:rsidR="00253397" w:rsidRDefault="00253397" w:rsidP="00253397">
      <w:pPr>
        <w:pStyle w:val="aa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  <w:r w:rsidRPr="00253397">
        <w:rPr>
          <w:rFonts w:ascii="Times New Roman" w:eastAsia="Times New Roman" w:hAnsi="Times New Roman" w:cs="Times New Roman"/>
          <w:bCs/>
        </w:rPr>
        <w:t>Уточнение значения используемых синтаксических конструкций: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253397" w:rsidRPr="00253397" w:rsidRDefault="00253397" w:rsidP="00253397">
      <w:pPr>
        <w:pStyle w:val="aa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Развитие умения устанавливать логику (связность, последовательность), точно и четко формулировать мысли в процессе подготовки связного высказывания, подбирать языковые средства, адекватные его смысловой концепции.</w:t>
      </w:r>
    </w:p>
    <w:p w:rsidR="000F6052" w:rsidRPr="001803DD" w:rsidRDefault="000F6052" w:rsidP="00253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803DD">
        <w:rPr>
          <w:rFonts w:ascii="Times New Roman" w:hAnsi="Times New Roman" w:cs="Times New Roman"/>
        </w:rPr>
        <w:tab/>
        <w:t>Программа носит коррекционно-развивающий характер, предусматривает развитие высших психических функций (внимания, памяти, мышления),</w:t>
      </w:r>
      <w:r w:rsidR="009D6EA3" w:rsidRPr="001803DD">
        <w:rPr>
          <w:rFonts w:ascii="Times New Roman" w:hAnsi="Times New Roman" w:cs="Times New Roman"/>
        </w:rPr>
        <w:t xml:space="preserve"> </w:t>
      </w:r>
      <w:r w:rsidRPr="001803DD">
        <w:rPr>
          <w:rFonts w:ascii="Times New Roman" w:eastAsia="Times New Roman" w:hAnsi="Times New Roman" w:cs="Times New Roman"/>
        </w:rPr>
        <w:t>формирование навыков самоконтроля деятельности.</w:t>
      </w:r>
    </w:p>
    <w:p w:rsidR="000F6052" w:rsidRPr="00146F83" w:rsidRDefault="000F6052" w:rsidP="00146F83">
      <w:pPr>
        <w:pStyle w:val="Style4"/>
        <w:widowControl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1803DD">
        <w:rPr>
          <w:rFonts w:ascii="Times New Roman" w:hAnsi="Times New Roman" w:cs="Times New Roman"/>
          <w:spacing w:val="3"/>
          <w:sz w:val="22"/>
          <w:szCs w:val="22"/>
        </w:rPr>
        <w:t xml:space="preserve">Работа по </w:t>
      </w:r>
      <w:r w:rsidR="00253397">
        <w:rPr>
          <w:rFonts w:ascii="Times New Roman" w:hAnsi="Times New Roman" w:cs="Times New Roman"/>
          <w:spacing w:val="6"/>
          <w:sz w:val="22"/>
          <w:szCs w:val="22"/>
        </w:rPr>
        <w:t>коррекции речи</w:t>
      </w:r>
      <w:r w:rsidRPr="001803DD">
        <w:rPr>
          <w:rFonts w:ascii="Times New Roman" w:hAnsi="Times New Roman" w:cs="Times New Roman"/>
          <w:spacing w:val="6"/>
          <w:sz w:val="22"/>
          <w:szCs w:val="22"/>
        </w:rPr>
        <w:t xml:space="preserve"> реализуется вне зависимости от </w:t>
      </w:r>
      <w:r w:rsidRPr="001803DD">
        <w:rPr>
          <w:rFonts w:ascii="Times New Roman" w:hAnsi="Times New Roman" w:cs="Times New Roman"/>
          <w:spacing w:val="1"/>
          <w:sz w:val="22"/>
          <w:szCs w:val="22"/>
        </w:rPr>
        <w:t>видов нарушения письменной речи. Она осуществляется с деть</w:t>
      </w:r>
      <w:r w:rsidRPr="001803DD">
        <w:rPr>
          <w:rFonts w:ascii="Times New Roman" w:hAnsi="Times New Roman" w:cs="Times New Roman"/>
          <w:spacing w:val="1"/>
          <w:sz w:val="22"/>
          <w:szCs w:val="22"/>
        </w:rPr>
        <w:softHyphen/>
      </w:r>
      <w:r w:rsidRPr="001803DD">
        <w:rPr>
          <w:rFonts w:ascii="Times New Roman" w:hAnsi="Times New Roman" w:cs="Times New Roman"/>
          <w:spacing w:val="9"/>
          <w:sz w:val="22"/>
          <w:szCs w:val="22"/>
        </w:rPr>
        <w:t xml:space="preserve">ми, речь которых не соответствует школьным требованиям, </w:t>
      </w:r>
      <w:r w:rsidRPr="001803DD">
        <w:rPr>
          <w:rFonts w:ascii="Times New Roman" w:hAnsi="Times New Roman" w:cs="Times New Roman"/>
          <w:spacing w:val="3"/>
          <w:sz w:val="22"/>
          <w:szCs w:val="22"/>
        </w:rPr>
        <w:t xml:space="preserve">которые не справляются с программой по русскому языку и </w:t>
      </w:r>
      <w:r w:rsidRPr="001803DD">
        <w:rPr>
          <w:rFonts w:ascii="Times New Roman" w:hAnsi="Times New Roman" w:cs="Times New Roman"/>
          <w:spacing w:val="8"/>
          <w:sz w:val="22"/>
          <w:szCs w:val="22"/>
        </w:rPr>
        <w:t>допускают большое количество ошибок в письме и чтении.</w:t>
      </w:r>
    </w:p>
    <w:p w:rsidR="008615BD" w:rsidRPr="001803DD" w:rsidRDefault="008615BD" w:rsidP="001803D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46F83" w:rsidRPr="00146F83" w:rsidRDefault="00CB6B78" w:rsidP="00CB6B78">
      <w:pPr>
        <w:pStyle w:val="Style4"/>
        <w:widowControl/>
        <w:spacing w:line="240" w:lineRule="auto"/>
        <w:ind w:firstLine="651"/>
        <w:jc w:val="both"/>
        <w:rPr>
          <w:rFonts w:ascii="Times New Roman" w:hAnsi="Times New Roman" w:cs="Times New Roman"/>
          <w:sz w:val="22"/>
          <w:szCs w:val="22"/>
        </w:rPr>
      </w:pPr>
      <w:r w:rsidRPr="001803DD">
        <w:rPr>
          <w:rStyle w:val="FontStyle14"/>
          <w:rFonts w:ascii="Times New Roman" w:hAnsi="Times New Roman" w:cs="Times New Roman"/>
          <w:sz w:val="22"/>
          <w:szCs w:val="22"/>
        </w:rPr>
        <w:t xml:space="preserve">Программа </w:t>
      </w:r>
      <w:r w:rsidRPr="001803DD">
        <w:rPr>
          <w:rFonts w:ascii="Times New Roman" w:hAnsi="Times New Roman" w:cs="Times New Roman"/>
          <w:sz w:val="22"/>
          <w:szCs w:val="22"/>
        </w:rPr>
        <w:t xml:space="preserve">реализуется при подгрупповой форме работы (не более 5-6 человек в каждой группе). Подгруппы комплектуются с учетом возраста и характера нарушений.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В структуру занятия может входить: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упражнения для развития артикуляционной моторики;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упражнения для развития общей координации движений и мелкой моторики пальцев рук;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дыхательная гимнастика;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коррекция произношения, автоматизация и дифференциация звуков;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формирование фонематических процессов;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работа со словами, </w:t>
      </w:r>
      <w:proofErr w:type="spellStart"/>
      <w:r w:rsidRPr="00146F83">
        <w:rPr>
          <w:rFonts w:ascii="Times New Roman" w:eastAsia="Times New Roman" w:hAnsi="Times New Roman" w:cs="Times New Roman"/>
          <w:lang w:eastAsia="ru-RU"/>
        </w:rPr>
        <w:t>звуко</w:t>
      </w:r>
      <w:proofErr w:type="spellEnd"/>
      <w:r w:rsidRPr="00146F83">
        <w:rPr>
          <w:rFonts w:ascii="Times New Roman" w:eastAsia="Times New Roman" w:hAnsi="Times New Roman" w:cs="Times New Roman"/>
          <w:lang w:eastAsia="ru-RU"/>
        </w:rPr>
        <w:t xml:space="preserve">-слоговой анализ слов;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работа над предложением, текстом; </w:t>
      </w:r>
    </w:p>
    <w:p w:rsidR="00146F83" w:rsidRPr="00146F83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- обогащение и активизация словарного запаса. </w:t>
      </w:r>
    </w:p>
    <w:p w:rsidR="00516122" w:rsidRDefault="00146F83" w:rsidP="001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lastRenderedPageBreak/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516122" w:rsidRPr="00516122" w:rsidRDefault="00146F83" w:rsidP="0051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6F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122" w:rsidRPr="00516122">
        <w:rPr>
          <w:rFonts w:ascii="Times New Roman" w:eastAsia="Times New Roman" w:hAnsi="Times New Roman" w:cs="Times New Roman"/>
          <w:lang w:eastAsia="ru-RU"/>
        </w:rPr>
        <w:t>В программе предусмотрены следующие виды контроля: логопедическое обследование, направленное на выявление особенностей речевого развития обучающихся; мониторинг динамики речевого развития обучающихся, их успешности в освоении АООП образования с последующим заполнением речевых карт, карт динамики речевого развития. Для этих целей проводятся:</w:t>
      </w:r>
    </w:p>
    <w:p w:rsidR="00516122" w:rsidRPr="00516122" w:rsidRDefault="00516122" w:rsidP="0051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122">
        <w:rPr>
          <w:rFonts w:ascii="Times New Roman" w:eastAsia="Times New Roman" w:hAnsi="Times New Roman" w:cs="Times New Roman"/>
          <w:lang w:eastAsia="ru-RU"/>
        </w:rPr>
        <w:t>- индивидуально организованное обследование,</w:t>
      </w:r>
    </w:p>
    <w:p w:rsidR="00516122" w:rsidRPr="00516122" w:rsidRDefault="00516122" w:rsidP="0051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122">
        <w:rPr>
          <w:rFonts w:ascii="Times New Roman" w:eastAsia="Times New Roman" w:hAnsi="Times New Roman" w:cs="Times New Roman"/>
          <w:lang w:eastAsia="ru-RU"/>
        </w:rPr>
        <w:t>- сбор сведений о ребенке у педагогов, родителей (беседы),</w:t>
      </w:r>
    </w:p>
    <w:p w:rsidR="00516122" w:rsidRPr="00516122" w:rsidRDefault="00516122" w:rsidP="0051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122">
        <w:rPr>
          <w:rFonts w:ascii="Times New Roman" w:eastAsia="Times New Roman" w:hAnsi="Times New Roman" w:cs="Times New Roman"/>
          <w:lang w:eastAsia="ru-RU"/>
        </w:rPr>
        <w:t>- наблюдение за учениками во время учебной и внеурочной деятельности,</w:t>
      </w:r>
    </w:p>
    <w:p w:rsidR="00516122" w:rsidRPr="00516122" w:rsidRDefault="00516122" w:rsidP="0051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122">
        <w:rPr>
          <w:rFonts w:ascii="Times New Roman" w:eastAsia="Times New Roman" w:hAnsi="Times New Roman" w:cs="Times New Roman"/>
          <w:lang w:eastAsia="ru-RU"/>
        </w:rPr>
        <w:t>- изучение работ ребенка (тетради).</w:t>
      </w:r>
    </w:p>
    <w:p w:rsidR="00516122" w:rsidRPr="00516122" w:rsidRDefault="00516122" w:rsidP="0051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6122">
        <w:rPr>
          <w:rFonts w:ascii="Times New Roman" w:eastAsia="Times New Roman" w:hAnsi="Times New Roman" w:cs="Times New Roman"/>
          <w:lang w:eastAsia="ru-RU"/>
        </w:rPr>
        <w:t>В программе коррекционное занятие состоит из теоретической и практической частей.</w:t>
      </w:r>
      <w:proofErr w:type="gramEnd"/>
      <w:r w:rsidRPr="00516122">
        <w:rPr>
          <w:rFonts w:ascii="Times New Roman" w:eastAsia="Times New Roman" w:hAnsi="Times New Roman" w:cs="Times New Roman"/>
          <w:lang w:eastAsia="ru-RU"/>
        </w:rPr>
        <w:t xml:space="preserve"> Теоретическая часть направлена на получение учащимися знаний  в области фонетики, лексики, морфологии, грамматики. Практическая часть способствует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контекста; организация и систематическое наблюдение за разнообразными языковыми явлениями, реализация речевых средств на основе развития мыслительных операций – анализа, синтеза, сравнения, обобщения, сопоставления, психических процессов – восприятия, внимания, памяти. </w:t>
      </w:r>
    </w:p>
    <w:p w:rsidR="00146F83" w:rsidRPr="00146F83" w:rsidRDefault="00146F83" w:rsidP="00712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F83" w:rsidRPr="00146F83" w:rsidRDefault="00CB6B78" w:rsidP="00CB6B78">
      <w:pPr>
        <w:pStyle w:val="Style4"/>
        <w:widowControl/>
        <w:spacing w:line="240" w:lineRule="auto"/>
        <w:ind w:firstLine="651"/>
        <w:jc w:val="both"/>
        <w:rPr>
          <w:rFonts w:ascii="Times New Roman" w:hAnsi="Times New Roman" w:cs="Times New Roman"/>
          <w:sz w:val="22"/>
          <w:szCs w:val="22"/>
        </w:rPr>
      </w:pPr>
      <w:r w:rsidRPr="001803DD">
        <w:rPr>
          <w:rFonts w:ascii="Times New Roman" w:hAnsi="Times New Roman" w:cs="Times New Roman"/>
          <w:sz w:val="22"/>
          <w:szCs w:val="22"/>
        </w:rPr>
        <w:t xml:space="preserve">В соответствии с данной рабочей программой коррекционные занятия проводятся 2 раза в неделю. Программа подгрупповых занятий рассчитана на </w:t>
      </w:r>
      <w:r>
        <w:rPr>
          <w:rFonts w:ascii="Times New Roman" w:hAnsi="Times New Roman" w:cs="Times New Roman"/>
          <w:sz w:val="22"/>
          <w:szCs w:val="22"/>
        </w:rPr>
        <w:t>68 занятий</w:t>
      </w:r>
      <w:r w:rsidRPr="001803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8"/>
          <w:b w:val="0"/>
          <w:i w:val="0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2-4 классах. </w:t>
      </w:r>
      <w:r>
        <w:rPr>
          <w:rFonts w:ascii="Times New Roman" w:hAnsi="Times New Roman" w:cs="Times New Roman"/>
        </w:rPr>
        <w:t xml:space="preserve">Продолжительность коррекционных занятий составляет 40 минут  (1 урок). </w:t>
      </w:r>
      <w:r w:rsidRPr="00146F83">
        <w:rPr>
          <w:rFonts w:ascii="Times New Roman" w:hAnsi="Times New Roman" w:cs="Times New Roman"/>
          <w:bCs/>
          <w:iCs/>
        </w:rPr>
        <w:t xml:space="preserve"> </w:t>
      </w:r>
      <w:r w:rsidR="00146F83" w:rsidRPr="00146F83">
        <w:rPr>
          <w:rFonts w:ascii="Times New Roman" w:hAnsi="Times New Roman" w:cs="Times New Roman"/>
          <w:bCs/>
          <w:iCs/>
        </w:rPr>
        <w:t>При необходимости могут проводиться индивидуальные занятия по коррекции звукопроизношения, продолжительностью 15</w:t>
      </w:r>
      <w:r w:rsidR="00216892">
        <w:rPr>
          <w:rFonts w:ascii="Times New Roman" w:hAnsi="Times New Roman" w:cs="Times New Roman"/>
          <w:bCs/>
          <w:iCs/>
        </w:rPr>
        <w:t xml:space="preserve"> – 20 минут, 1-3 раза в неделю.</w:t>
      </w:r>
    </w:p>
    <w:p w:rsidR="007C3847" w:rsidRPr="00CB6B78" w:rsidRDefault="00146F83" w:rsidP="00CB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F83">
        <w:rPr>
          <w:rFonts w:ascii="Times New Roman" w:eastAsia="Times New Roman" w:hAnsi="Times New Roman" w:cs="Times New Roman"/>
          <w:color w:val="000000"/>
          <w:lang w:eastAsia="ru-RU"/>
        </w:rPr>
        <w:t>Результативность, динамика обучения детей отслеживается по итогам проведения итоговых диагностических обследований (диктант, списывание, устное изложение).</w:t>
      </w:r>
    </w:p>
    <w:p w:rsidR="00E44975" w:rsidRPr="00E44975" w:rsidRDefault="00E44975" w:rsidP="00E44975">
      <w:pPr>
        <w:spacing w:after="0" w:line="240" w:lineRule="auto"/>
        <w:jc w:val="center"/>
        <w:rPr>
          <w:rStyle w:val="FontStyle58"/>
          <w:rFonts w:eastAsia="Times New Roman"/>
          <w:b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Учебно-методический комплекс</w:t>
      </w:r>
    </w:p>
    <w:p w:rsidR="00E44975" w:rsidRPr="00E73E16" w:rsidRDefault="00E44975" w:rsidP="00E44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 сос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тояния устной и письменной речи</w:t>
      </w:r>
    </w:p>
    <w:p w:rsidR="00E44975" w:rsidRPr="00E73E16" w:rsidRDefault="00E44975" w:rsidP="00E449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Исследование устной речи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Азова О.И. Диагностический комплект. Логопедическое обследование младших школьников. – М.: ТЦ Сфера, 2007. – 98 с.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Иншакова О.Б. Альбом для логопеда. – М.: ВЛАДОС, 2008. – 279 с.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Коненкова И.Д. Обследование речи дошкольников с задержкой психического развития. – М.: ГНОМ и Д, 2005. – 80 с.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Смирнова И.А. Диагностика нарушений развития речи. – СПб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.: </w:t>
      </w:r>
      <w:proofErr w:type="gram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2007. – 192 с.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Смиронова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И.А. </w:t>
      </w: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Логопедическиий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альбом для обследования звукопроизношения. Наглядно-методическое пособие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.</w:t>
      </w:r>
      <w:proofErr w:type="gram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-  СПб.: ДЕТСТВО-ПРЕСС, 2008. – 67 с.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Смиронова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И.А. </w:t>
      </w: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Логопедическиий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альбом  для обследования фонетико-фонематической системы речи. Наглядно-методическое пособие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.</w:t>
      </w:r>
      <w:proofErr w:type="gram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-  СПб.: ДЕТСТВО-ПРЕСС, 2008. – 56 с. </w:t>
      </w:r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Смиронова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И.А. </w:t>
      </w: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Логопедическиий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альбом для обследования лексико-грамматического строя и связной речи. Наглядно-методическое пособие. - СПб. : ДЕТСТВО-ПРЕСС, ИД Карапуз, ТЦ Сфера, 2006. - 52 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с</w:t>
      </w:r>
      <w:proofErr w:type="gramEnd"/>
    </w:p>
    <w:p w:rsidR="00E44975" w:rsidRPr="00E73E16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Смиронова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И.А. </w:t>
      </w: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Логопедическиий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альбом для обследования лиц с выраженными  нарушениями  произношения. Наглядно-методическое пособие. - СПб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.: </w:t>
      </w:r>
      <w:proofErr w:type="gram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ДЕТСТВО-ПРЕСС, 2008. – 51 с.</w:t>
      </w:r>
    </w:p>
    <w:p w:rsidR="00E44975" w:rsidRDefault="00E44975" w:rsidP="00E449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Фотекова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Т.А. Тестовая методика 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экспресс-диагностики</w:t>
      </w:r>
      <w:proofErr w:type="gram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устной речи младших школьников. – М., 2000.</w:t>
      </w:r>
    </w:p>
    <w:p w:rsidR="00E44975" w:rsidRPr="00E73E16" w:rsidRDefault="00E44975" w:rsidP="00E449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</w:p>
    <w:p w:rsidR="00E44975" w:rsidRPr="00E73E16" w:rsidRDefault="00E44975" w:rsidP="00E449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  <w:lang w:bidi="en-US"/>
        </w:rPr>
        <w:t>Исследование  письменной речи</w:t>
      </w:r>
      <w:r w:rsidRPr="00E73E16">
        <w:rPr>
          <w:rFonts w:ascii="Times New Roman" w:eastAsia="Times New Roman" w:hAnsi="Times New Roman" w:cs="Times New Roman"/>
          <w:b/>
          <w:spacing w:val="-20"/>
          <w:sz w:val="24"/>
          <w:szCs w:val="24"/>
          <w:lang w:bidi="en-US"/>
        </w:rPr>
        <w:t xml:space="preserve">:  </w:t>
      </w:r>
    </w:p>
    <w:p w:rsidR="00E44975" w:rsidRPr="00E73E16" w:rsidRDefault="00E44975" w:rsidP="00E449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Азова О.И. Диагностика письменной речи у младших школьников. – М., 2011.</w:t>
      </w:r>
    </w:p>
    <w:p w:rsidR="00E44975" w:rsidRPr="00E73E16" w:rsidRDefault="00E44975" w:rsidP="00E449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  <w:r w:rsidRPr="00E7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Азова О.И. Обследование младших школьников с </w:t>
      </w:r>
      <w:proofErr w:type="spellStart"/>
      <w:r w:rsidRPr="00E7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дизорфографией</w:t>
      </w:r>
      <w:proofErr w:type="spellEnd"/>
      <w:r w:rsidRPr="00E7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РУДН, 2007. – 53 с.</w:t>
      </w:r>
    </w:p>
    <w:p w:rsidR="00E44975" w:rsidRPr="00E73E16" w:rsidRDefault="00E44975" w:rsidP="00E449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Ахутина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 В., Пылаева Н. М. Диагностика развития зрительно-вербальных функций. – М.: Издательский дом «Академия», 2003. – 32 с.</w:t>
      </w:r>
    </w:p>
    <w:p w:rsidR="00E44975" w:rsidRPr="00D66B72" w:rsidRDefault="00E44975" w:rsidP="00E449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lastRenderedPageBreak/>
        <w:t>Смиронова</w:t>
      </w:r>
      <w:proofErr w:type="spell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 И.А. Логопедический альбом для обследования способности к чтению и письму.</w:t>
      </w:r>
      <w:r w:rsidRPr="00E73E16">
        <w:rPr>
          <w:rFonts w:ascii="Calibri" w:eastAsia="Times New Roman" w:hAnsi="Calibri" w:cs="Times New Roman"/>
          <w:spacing w:val="-20"/>
          <w:lang w:bidi="en-US"/>
        </w:rPr>
        <w:t xml:space="preserve"> </w:t>
      </w:r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Наглядно-методическое пособие. - СПб</w:t>
      </w:r>
      <w:proofErr w:type="gramStart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 xml:space="preserve">.: </w:t>
      </w:r>
      <w:proofErr w:type="gramEnd"/>
      <w:r w:rsidRPr="00E73E16"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  <w:t>ТЦ Сфера, 2008. – 65 с.</w:t>
      </w:r>
    </w:p>
    <w:p w:rsidR="00E44975" w:rsidRPr="00D66B72" w:rsidRDefault="00E44975" w:rsidP="00E449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58"/>
          <w:rFonts w:eastAsia="Times New Roman"/>
          <w:b w:val="0"/>
          <w:sz w:val="24"/>
          <w:szCs w:val="24"/>
          <w:lang w:eastAsia="ru-RU"/>
        </w:rPr>
      </w:pPr>
    </w:p>
    <w:p w:rsidR="00E44975" w:rsidRPr="001803DD" w:rsidRDefault="00E44975" w:rsidP="00E449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>Для учителя-логопеда:</w:t>
      </w:r>
    </w:p>
    <w:p w:rsidR="00E44975" w:rsidRPr="001803DD" w:rsidRDefault="00E44975" w:rsidP="00E449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4975" w:rsidRPr="001803DD" w:rsidRDefault="00E44975" w:rsidP="00E44975">
      <w:pPr>
        <w:pStyle w:val="aa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803DD">
        <w:rPr>
          <w:rFonts w:ascii="Times New Roman" w:eastAsia="Times New Roman" w:hAnsi="Times New Roman" w:cs="Times New Roman"/>
          <w:b/>
        </w:rPr>
        <w:t>класс</w:t>
      </w:r>
    </w:p>
    <w:p w:rsidR="00E44975" w:rsidRPr="001803DD" w:rsidRDefault="00E44975" w:rsidP="00E4497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en-US"/>
        </w:rPr>
      </w:pP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Андрюхова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Л.Л.,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Шевердина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Н.А. Дидактический материал по развитию речи в начальной школе / Серия «Учение с увлечением». – Ростов-н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>/Д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>, 2003.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Гайдина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. Л.И. Обухова Л.А. логопедические упражнения: Исправление нарушений письменной речи. – 1-4 классы. – М.:ВАКО, 2007. – 112 с.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Городилова В.И. Чтение и письмо: обучение, развитие и исправление недостатков. Издательство: Дельта. Год: 1999.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Ефименкова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Л. Н. Коррекция ошибок, обусловленных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несформированностью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фонематического восприятия. Выпуск 1. – М.: Книголюб, 2003. – 144 с. – (Дидактический материал по коррекционной письменной речи)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Ефименкова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Л. Н. Коррекция ошибок, обусловленных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несформированностью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фонематического слуха. Выпуск 2. Часть 1. Дифференциация гласных. – М.: Книголюб, 2006. – 112 с. 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Ефименкова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Л. Н. Коррекция ошибок, обусловленных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несформированностью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фонематического слуха. Выпуск 2. Часть 2. Дифференциация звонких и глухих согласных. – М.: Книголюб, 2005. – 128 с.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Ефименкова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Л. Н. Коррекция ошибок, обусловленных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несформированностью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фонематического слуха. Выпуск 2. Часть 3. Дифференциация свистящих, шипящих, аффрикат, Р-Л. – М.: Книголюб, 2008. – 144 с.</w:t>
      </w:r>
    </w:p>
    <w:p w:rsidR="00E44975" w:rsidRPr="001803DD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Ефименкова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Л.Н. Коррекция устной и письменной речи учащихся начальных классов. Кн. Для логопедов. — М.: Просвещение, 1991.— 224 с.</w:t>
      </w:r>
    </w:p>
    <w:p w:rsidR="00E44975" w:rsidRPr="001803DD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Зегебарт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Г.М. учение без мучения. Коррекция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. Рабочие материалы. – М.: Генезис, 2010. – 120 с.</w:t>
      </w:r>
    </w:p>
    <w:p w:rsidR="00E44975" w:rsidRPr="001803DD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Зубарева Л.В. Коррекция письма на уроках. 1-2 классы: практические и тренировочные задания и упражнения. – Волгоград: Учитель, 2008. – 86 с.</w:t>
      </w:r>
    </w:p>
    <w:p w:rsidR="00E44975" w:rsidRPr="001803DD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Коррекционная работа со школьниками с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нерезко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выраженным или общим недоразвитием речи на первом этапе обучения на первом этапе обучения: Практическое пособие / Л.Г.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Кобзарева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, М.П. Резунова, Г.Н. Юшина. – Воронеж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.: 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>Учитель, 2001, 81 с.</w:t>
      </w:r>
    </w:p>
    <w:p w:rsidR="00E44975" w:rsidRPr="001803DD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Коррекция нарушений письменной речи: Учебно-методическое пособие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 / П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>од ред. Н. Н. Яковлевой. — СПб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.: </w:t>
      </w:r>
      <w:proofErr w:type="spellStart"/>
      <w:proofErr w:type="gramEnd"/>
      <w:r w:rsidRPr="001803DD">
        <w:rPr>
          <w:rFonts w:ascii="Times New Roman" w:eastAsia="Calibri" w:hAnsi="Times New Roman" w:cs="Times New Roman"/>
          <w:lang w:eastAsia="ar-SA"/>
        </w:rPr>
        <w:t>СПбАППО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, 2004. - 172 с.</w:t>
      </w:r>
    </w:p>
    <w:p w:rsidR="00E44975" w:rsidRPr="00142517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Times New Roman" w:hAnsi="Times New Roman"/>
          <w:snapToGrid w:val="0"/>
        </w:rPr>
        <w:t xml:space="preserve">Логопедическая работа в школе: пособие для учителей-логопедов, педагогов доп. образования, воспитателей и родителей / О.А. </w:t>
      </w:r>
      <w:proofErr w:type="spellStart"/>
      <w:r w:rsidRPr="001803DD">
        <w:rPr>
          <w:rFonts w:ascii="Times New Roman" w:eastAsia="Times New Roman" w:hAnsi="Times New Roman"/>
          <w:snapToGrid w:val="0"/>
        </w:rPr>
        <w:t>Ишимова</w:t>
      </w:r>
      <w:proofErr w:type="spellEnd"/>
      <w:r>
        <w:rPr>
          <w:rFonts w:ascii="Times New Roman" w:eastAsia="Times New Roman" w:hAnsi="Times New Roman"/>
          <w:snapToGrid w:val="0"/>
        </w:rPr>
        <w:t xml:space="preserve">, </w:t>
      </w:r>
      <w:r w:rsidRPr="001803DD">
        <w:rPr>
          <w:rFonts w:ascii="Times New Roman" w:eastAsia="Times New Roman" w:hAnsi="Times New Roman"/>
          <w:snapToGrid w:val="0"/>
        </w:rPr>
        <w:t>О.А.</w:t>
      </w:r>
      <w:r w:rsidRPr="001803DD">
        <w:rPr>
          <w:rFonts w:ascii="Times New Roman" w:eastAsia="Times New Roman" w:hAnsi="Times New Roman"/>
          <w:snapToGrid w:val="0"/>
          <w:lang w:val="en-US"/>
        </w:rPr>
        <w:t> </w:t>
      </w:r>
      <w:r w:rsidRPr="001803DD">
        <w:rPr>
          <w:rFonts w:ascii="Times New Roman" w:eastAsia="Times New Roman" w:hAnsi="Times New Roman"/>
          <w:snapToGrid w:val="0"/>
        </w:rPr>
        <w:t>Бондарчук. – М.: Просвещение, 2012. – 2012. – 176.: ил. – (Работам по новым стандартам).</w:t>
      </w:r>
    </w:p>
    <w:p w:rsidR="00E44975" w:rsidRPr="00142517" w:rsidRDefault="00E44975" w:rsidP="00E44975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Мазанова Е.В.</w:t>
      </w:r>
      <w:r w:rsidRPr="00142517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Коррекция </w:t>
      </w:r>
      <w:proofErr w:type="spellStart"/>
      <w:r>
        <w:rPr>
          <w:rFonts w:ascii="Times New Roman" w:eastAsia="Calibri" w:hAnsi="Times New Roman" w:cs="Times New Roman"/>
          <w:lang w:eastAsia="ar-SA"/>
        </w:rPr>
        <w:t>аграмматической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. </w:t>
      </w:r>
      <w:r w:rsidRPr="00142517">
        <w:rPr>
          <w:rFonts w:ascii="Times New Roman" w:eastAsia="Calibri" w:hAnsi="Times New Roman" w:cs="Times New Roman"/>
          <w:lang w:eastAsia="ar-SA"/>
        </w:rPr>
        <w:t>Конспекты занятий для логопе</w:t>
      </w:r>
      <w:r>
        <w:rPr>
          <w:rFonts w:ascii="Times New Roman" w:eastAsia="Calibri" w:hAnsi="Times New Roman" w:cs="Times New Roman"/>
          <w:lang w:eastAsia="ar-SA"/>
        </w:rPr>
        <w:t>да / Е.В. Мазанова. - М.</w:t>
      </w:r>
      <w:r w:rsidRPr="00142517">
        <w:rPr>
          <w:rFonts w:ascii="Times New Roman" w:eastAsia="Calibri" w:hAnsi="Times New Roman" w:cs="Times New Roman"/>
          <w:lang w:eastAsia="ar-SA"/>
        </w:rPr>
        <w:t>: Издательство ГНОМ и Д, 2006. - 136 с.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 xml:space="preserve">Мазанова Е.В. Коррекция </w:t>
      </w:r>
      <w:proofErr w:type="spellStart"/>
      <w:r w:rsidRPr="001803DD">
        <w:rPr>
          <w:rFonts w:ascii="Times New Roman" w:eastAsia="Times New Roman" w:hAnsi="Times New Roman" w:cs="Times New Roman"/>
        </w:rPr>
        <w:t>дисграфии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на почве языкового анализа и синтеза. – М.: Изд-во Гном и Д, 2007. 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 xml:space="preserve">Мазанова Е.В. Коррекция </w:t>
      </w:r>
      <w:proofErr w:type="gramStart"/>
      <w:r w:rsidRPr="001803DD">
        <w:rPr>
          <w:rFonts w:ascii="Times New Roman" w:eastAsia="Times New Roman" w:hAnsi="Times New Roman" w:cs="Times New Roman"/>
        </w:rPr>
        <w:t>оптической</w:t>
      </w:r>
      <w:proofErr w:type="gramEnd"/>
      <w:r w:rsidRPr="001803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03DD">
        <w:rPr>
          <w:rFonts w:ascii="Times New Roman" w:eastAsia="Times New Roman" w:hAnsi="Times New Roman" w:cs="Times New Roman"/>
        </w:rPr>
        <w:t>дисграфии</w:t>
      </w:r>
      <w:proofErr w:type="spellEnd"/>
      <w:r w:rsidRPr="001803DD">
        <w:rPr>
          <w:rFonts w:ascii="Times New Roman" w:eastAsia="Times New Roman" w:hAnsi="Times New Roman" w:cs="Times New Roman"/>
        </w:rPr>
        <w:t>. Конспекты занятий с младшими школьниками / Е.В. Мазанова. – М.: Издательство «ГНОМ и Д», 2006. – 88 с.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>Русский язык: коррекционно-развивающие задания и упражнения. 1-2 классы / авт.-сост. Е.П. Плешакова. – Волгоград.- Учитель, 2007. – 134 с.</w:t>
      </w:r>
    </w:p>
    <w:p w:rsidR="00E44975" w:rsidRPr="001803DD" w:rsidRDefault="00E44975" w:rsidP="00E44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Садовникова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И.Н. Нарушения письменной речи и их преодоление у младших школьников.  – М.: </w:t>
      </w:r>
      <w:proofErr w:type="spellStart"/>
      <w:r w:rsidRPr="001803DD">
        <w:rPr>
          <w:rFonts w:ascii="Times New Roman" w:eastAsia="Times New Roman" w:hAnsi="Times New Roman" w:cs="Times New Roman"/>
        </w:rPr>
        <w:t>Владос</w:t>
      </w:r>
      <w:proofErr w:type="spellEnd"/>
      <w:r w:rsidRPr="001803DD">
        <w:rPr>
          <w:rFonts w:ascii="Times New Roman" w:eastAsia="Times New Roman" w:hAnsi="Times New Roman" w:cs="Times New Roman"/>
        </w:rPr>
        <w:t>, 1997.</w:t>
      </w:r>
    </w:p>
    <w:p w:rsidR="00E44975" w:rsidRPr="00E763E1" w:rsidRDefault="00E44975" w:rsidP="00E44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Ястребова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М.: АРКТИ, 2007. — 360 с: ил.</w:t>
      </w:r>
    </w:p>
    <w:p w:rsidR="00E44975" w:rsidRDefault="00E44975" w:rsidP="00E449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4975" w:rsidRDefault="00E44975" w:rsidP="00E449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4975" w:rsidRDefault="00E44975" w:rsidP="00E449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4975" w:rsidRPr="001803DD" w:rsidRDefault="00E44975" w:rsidP="00E449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4975" w:rsidRPr="001803DD" w:rsidRDefault="00E44975" w:rsidP="00E44975">
      <w:pPr>
        <w:pStyle w:val="aa"/>
        <w:numPr>
          <w:ilvl w:val="1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1803DD">
        <w:rPr>
          <w:rFonts w:ascii="Times New Roman" w:eastAsia="Times New Roman" w:hAnsi="Times New Roman" w:cs="Times New Roman"/>
          <w:b/>
        </w:rPr>
        <w:t>класс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lastRenderedPageBreak/>
        <w:t xml:space="preserve">Андреева Н. Г. Логопедические занятия по развитию связной речи младших школьников: пособие для логопеда. Ч. 1: Устная связная речь. Лексика. / Н. Г. Андреева; под ред. Р. И. </w:t>
      </w:r>
      <w:proofErr w:type="spellStart"/>
      <w:r w:rsidRPr="001803DD">
        <w:rPr>
          <w:rFonts w:ascii="Times New Roman" w:eastAsia="Times New Roman" w:hAnsi="Times New Roman" w:cs="Times New Roman"/>
        </w:rPr>
        <w:t>Лалаевой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. – Москва: ВЛАДОС, 2006. – 182 с. 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 xml:space="preserve">Андреева Н. Г. Логопедические занятия по развитию связной речи младших школьников: пособие для логопеда. Ч. 2: Предложение. Текст / Н. Г. Андреева; под ред. Р. И. </w:t>
      </w:r>
      <w:proofErr w:type="spellStart"/>
      <w:r w:rsidRPr="001803DD">
        <w:rPr>
          <w:rFonts w:ascii="Times New Roman" w:eastAsia="Times New Roman" w:hAnsi="Times New Roman" w:cs="Times New Roman"/>
        </w:rPr>
        <w:t>Лалаевой</w:t>
      </w:r>
      <w:proofErr w:type="spellEnd"/>
      <w:r w:rsidRPr="001803DD">
        <w:rPr>
          <w:rFonts w:ascii="Times New Roman" w:eastAsia="Times New Roman" w:hAnsi="Times New Roman" w:cs="Times New Roman"/>
        </w:rPr>
        <w:t>. – Москва: ВЛАДОС, 2008. – 302 с.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>Андреева Н. Г. Логопедические занятия по развитию связной речи младших школьников: пособие для логопеда.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Андрюхова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Л.Л., </w:t>
      </w:r>
      <w:proofErr w:type="spellStart"/>
      <w:r w:rsidRPr="001803DD">
        <w:rPr>
          <w:rFonts w:ascii="Times New Roman" w:eastAsia="Times New Roman" w:hAnsi="Times New Roman" w:cs="Times New Roman"/>
        </w:rPr>
        <w:t>Шевердина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Н.А. Дидактический материал по развитию речи в начальной школе / Серия «Учение с увлечением». – Ростов-н</w:t>
      </w:r>
      <w:proofErr w:type="gramStart"/>
      <w:r w:rsidRPr="001803DD">
        <w:rPr>
          <w:rFonts w:ascii="Times New Roman" w:eastAsia="Times New Roman" w:hAnsi="Times New Roman" w:cs="Times New Roman"/>
        </w:rPr>
        <w:t>/Д</w:t>
      </w:r>
      <w:proofErr w:type="gramEnd"/>
      <w:r w:rsidRPr="001803DD">
        <w:rPr>
          <w:rFonts w:ascii="Times New Roman" w:eastAsia="Times New Roman" w:hAnsi="Times New Roman" w:cs="Times New Roman"/>
        </w:rPr>
        <w:t>, 2003.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>Городилова В.И. Чтение и письмо: обучение, развитие и исправление недостатков. Издательство: Дельта. Год: 1999.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Ефименкова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Л.Н. Коррекция устной и письменной речи учащихся начальных классов. Кн. Для логопедов. — М.: Просвещение, 1991.— 224 с.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Зегебарт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Г.М. учение без мучения. Коррекция </w:t>
      </w:r>
      <w:proofErr w:type="spellStart"/>
      <w:r w:rsidRPr="001803DD">
        <w:rPr>
          <w:rFonts w:ascii="Times New Roman" w:eastAsia="Times New Roman" w:hAnsi="Times New Roman" w:cs="Times New Roman"/>
        </w:rPr>
        <w:t>дисграфии</w:t>
      </w:r>
      <w:proofErr w:type="spellEnd"/>
      <w:r w:rsidRPr="001803DD">
        <w:rPr>
          <w:rFonts w:ascii="Times New Roman" w:eastAsia="Times New Roman" w:hAnsi="Times New Roman" w:cs="Times New Roman"/>
        </w:rPr>
        <w:t>. Рабочие материалы. – М.: Генезис, 2010. – 120 с.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Calibri" w:hAnsi="Times New Roman" w:cs="Times New Roman"/>
          <w:lang w:eastAsia="ar-SA"/>
        </w:rPr>
        <w:t>Зубарева Л.В. Коррекция письма на уроках. 3-4 классы: задания и упражнения. – Волгоград: Учитель, 2009. – 143 с.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>Коррекция нарушений письменной речи: Учебно-методическое пособие</w:t>
      </w:r>
      <w:proofErr w:type="gramStart"/>
      <w:r w:rsidRPr="001803DD">
        <w:rPr>
          <w:rFonts w:ascii="Times New Roman" w:eastAsia="Times New Roman" w:hAnsi="Times New Roman" w:cs="Times New Roman"/>
        </w:rPr>
        <w:t xml:space="preserve"> / П</w:t>
      </w:r>
      <w:proofErr w:type="gramEnd"/>
      <w:r w:rsidRPr="001803DD">
        <w:rPr>
          <w:rFonts w:ascii="Times New Roman" w:eastAsia="Times New Roman" w:hAnsi="Times New Roman" w:cs="Times New Roman"/>
        </w:rPr>
        <w:t>од ред. Н. Н. Яковлевой. — СПб</w:t>
      </w:r>
      <w:proofErr w:type="gramStart"/>
      <w:r w:rsidRPr="001803DD">
        <w:rPr>
          <w:rFonts w:ascii="Times New Roman" w:eastAsia="Times New Roman" w:hAnsi="Times New Roman" w:cs="Times New Roman"/>
        </w:rPr>
        <w:t xml:space="preserve">.: </w:t>
      </w:r>
      <w:proofErr w:type="spellStart"/>
      <w:proofErr w:type="gramEnd"/>
      <w:r w:rsidRPr="001803DD">
        <w:rPr>
          <w:rFonts w:ascii="Times New Roman" w:eastAsia="Times New Roman" w:hAnsi="Times New Roman" w:cs="Times New Roman"/>
        </w:rPr>
        <w:t>СПбАППО</w:t>
      </w:r>
      <w:proofErr w:type="spellEnd"/>
      <w:r w:rsidRPr="001803DD">
        <w:rPr>
          <w:rFonts w:ascii="Times New Roman" w:eastAsia="Times New Roman" w:hAnsi="Times New Roman" w:cs="Times New Roman"/>
        </w:rPr>
        <w:t>, 2004. - 172 с.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/>
          <w:snapToGrid w:val="0"/>
        </w:rPr>
        <w:t xml:space="preserve">Логопедическая работа в школе: пособие для учителей-логопедов, педагогов доп. образования, воспитателей и родителей / О.А. </w:t>
      </w:r>
      <w:proofErr w:type="spellStart"/>
      <w:r w:rsidRPr="001803DD">
        <w:rPr>
          <w:rFonts w:ascii="Times New Roman" w:eastAsia="Times New Roman" w:hAnsi="Times New Roman"/>
          <w:snapToGrid w:val="0"/>
        </w:rPr>
        <w:t>Ишимова</w:t>
      </w:r>
      <w:proofErr w:type="spellEnd"/>
      <w:r w:rsidRPr="001803DD">
        <w:rPr>
          <w:rFonts w:ascii="Times New Roman" w:eastAsia="Times New Roman" w:hAnsi="Times New Roman"/>
          <w:snapToGrid w:val="0"/>
        </w:rPr>
        <w:t>, О.А.</w:t>
      </w:r>
      <w:r w:rsidRPr="001803DD">
        <w:rPr>
          <w:rFonts w:ascii="Times New Roman" w:eastAsia="Times New Roman" w:hAnsi="Times New Roman"/>
          <w:snapToGrid w:val="0"/>
          <w:lang w:val="en-US"/>
        </w:rPr>
        <w:t> </w:t>
      </w:r>
      <w:r w:rsidRPr="001803DD">
        <w:rPr>
          <w:rFonts w:ascii="Times New Roman" w:eastAsia="Times New Roman" w:hAnsi="Times New Roman"/>
          <w:snapToGrid w:val="0"/>
        </w:rPr>
        <w:t>Бондарчук. – М.: Просвещение, 2012. – 2012. – 176.: ил. – (Работам по новым стандартам).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 xml:space="preserve">Мазанова Е.В. Коррекция </w:t>
      </w:r>
      <w:proofErr w:type="spellStart"/>
      <w:r w:rsidRPr="001803DD">
        <w:rPr>
          <w:rFonts w:ascii="Times New Roman" w:eastAsia="Times New Roman" w:hAnsi="Times New Roman" w:cs="Times New Roman"/>
        </w:rPr>
        <w:t>аграмматической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03DD">
        <w:rPr>
          <w:rFonts w:ascii="Times New Roman" w:eastAsia="Times New Roman" w:hAnsi="Times New Roman" w:cs="Times New Roman"/>
        </w:rPr>
        <w:t>дисграфии</w:t>
      </w:r>
      <w:proofErr w:type="spellEnd"/>
      <w:r w:rsidRPr="001803DD">
        <w:rPr>
          <w:rFonts w:ascii="Times New Roman" w:eastAsia="Times New Roman" w:hAnsi="Times New Roman" w:cs="Times New Roman"/>
        </w:rPr>
        <w:t>. Конспекты занятий для логопеда / Е.В. Мазанова. – М.: Издательство ГНОМ и Д, 2006. – 136 с.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Садовникова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И.Н. Нарушения письменной речи и их преодоление у младших школьников.  – М.: </w:t>
      </w:r>
      <w:proofErr w:type="spellStart"/>
      <w:r w:rsidRPr="001803DD">
        <w:rPr>
          <w:rFonts w:ascii="Times New Roman" w:eastAsia="Times New Roman" w:hAnsi="Times New Roman" w:cs="Times New Roman"/>
        </w:rPr>
        <w:t>Владос</w:t>
      </w:r>
      <w:proofErr w:type="spellEnd"/>
      <w:r w:rsidRPr="001803DD">
        <w:rPr>
          <w:rFonts w:ascii="Times New Roman" w:eastAsia="Times New Roman" w:hAnsi="Times New Roman" w:cs="Times New Roman"/>
        </w:rPr>
        <w:t>, 1997.</w:t>
      </w:r>
    </w:p>
    <w:p w:rsidR="00E44975" w:rsidRPr="001803DD" w:rsidRDefault="00E44975" w:rsidP="00E44975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 w:rsidRPr="001803DD">
        <w:rPr>
          <w:rFonts w:ascii="Times New Roman" w:eastAsia="Times New Roman" w:hAnsi="Times New Roman" w:cs="Times New Roman"/>
        </w:rPr>
        <w:t>Ястребова</w:t>
      </w:r>
      <w:proofErr w:type="spellEnd"/>
      <w:r w:rsidRPr="001803DD">
        <w:rPr>
          <w:rFonts w:ascii="Times New Roman" w:eastAsia="Times New Roman" w:hAnsi="Times New Roman" w:cs="Times New Roman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М.: АРКТИ, 2007. — 360 с: ил.</w:t>
      </w:r>
    </w:p>
    <w:p w:rsidR="00E44975" w:rsidRPr="001803DD" w:rsidRDefault="00E44975" w:rsidP="00E449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4975" w:rsidRPr="001803DD" w:rsidRDefault="00E44975" w:rsidP="00E449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3DD">
        <w:rPr>
          <w:rFonts w:ascii="Times New Roman" w:eastAsia="Times New Roman" w:hAnsi="Times New Roman" w:cs="Times New Roman"/>
        </w:rPr>
        <w:t>Для обучающихся:</w:t>
      </w:r>
    </w:p>
    <w:p w:rsidR="00E44975" w:rsidRPr="001803DD" w:rsidRDefault="00E44975" w:rsidP="00E4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03DD">
        <w:rPr>
          <w:rFonts w:ascii="Times New Roman" w:eastAsia="Times New Roman" w:hAnsi="Times New Roman" w:cs="Times New Roman"/>
          <w:b/>
        </w:rPr>
        <w:t>2 класс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Алифанова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Е.А., Егорова Н.Е. Развитие правильности и осознанности чтения: Рабочая тетрадь. – М.: Книголюб, 2006. - 32с.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Дмитриев С. Д., Дмитриев В. С. Занимательная коррекция письменной речи. Сборник упражнений. – М.: Книголюб, 2005 – 127 с.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Козырева Л.М. Загадки звуков, букв, слогов: Тетрадь для логопедических занятий. - Ярославль: Академия Развития, Академия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 И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 xml:space="preserve"> К°, 2006. - 47 с.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И свистящие, и шипящие, и самые звонкие: Тетрадь для логопедических занятий. - Ярославль: Академия Развития, Академия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 И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 xml:space="preserve"> К°, 2006. – 80 с.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Различаем глухие и звонкие согласные: Тетрадь для логопедических занятий. - Ярославль: Академия развития, 2006.  – 64 с.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Тайны твёрдых и мягких согласных: Тетрадь для логопедических занятий. – Ярославль: Академия развития, 2006. - 48 с.</w:t>
      </w:r>
    </w:p>
    <w:p w:rsidR="00E44975" w:rsidRPr="001803DD" w:rsidRDefault="00E44975" w:rsidP="00E44975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Мазанова Е. В. Логопедия.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Дисграфия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, 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>обусловленная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 xml:space="preserve"> нарушением языкового анализа и синтеза: Комплект тетрадей по коррекционной логопедической работе с детьми, имеющими отклонения в развитии. Тетрадь № 1. – М.: ООО «Аквариум-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Принт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», 2006. – 56 с.</w:t>
      </w:r>
    </w:p>
    <w:p w:rsidR="00E44975" w:rsidRPr="001803DD" w:rsidRDefault="00E44975" w:rsidP="00E44975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Мазанова Е.В. Логопедия. Оптическая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дисграфия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. Комплект тетрадей по коррекционной логопедической работе с детьми, имеющими отклонения в развитии. Тетрадь №5. — М.: ООО «АКВАРИУМ БУК», 2004. — 72 с,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илл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.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Мазанова Е. В. Логопедия. Преодоление нарушений письма: Комплект тетрадей по коррекционной логопедической работе с детьми, имеющими отклонения в развитии. – М.: АКВАРИУМ, 2006. – 78 с.</w:t>
      </w:r>
    </w:p>
    <w:p w:rsidR="00E44975" w:rsidRPr="001803DD" w:rsidRDefault="00E44975" w:rsidP="00E44975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803DD">
        <w:rPr>
          <w:rFonts w:ascii="Times New Roman" w:hAnsi="Times New Roman" w:cs="Times New Roman"/>
        </w:rPr>
        <w:t xml:space="preserve">Мазанова Е. В. Учусь не путать буквы. Упражнения по коррекции оптической </w:t>
      </w:r>
      <w:proofErr w:type="spellStart"/>
      <w:r w:rsidRPr="001803DD">
        <w:rPr>
          <w:rFonts w:ascii="Times New Roman" w:hAnsi="Times New Roman" w:cs="Times New Roman"/>
        </w:rPr>
        <w:t>дисграфии</w:t>
      </w:r>
      <w:proofErr w:type="spellEnd"/>
      <w:r w:rsidRPr="001803DD">
        <w:rPr>
          <w:rFonts w:ascii="Times New Roman" w:hAnsi="Times New Roman" w:cs="Times New Roman"/>
        </w:rPr>
        <w:t xml:space="preserve">. Альбом. М.: ГНОМ и Д, 2006. – 32с. </w:t>
      </w:r>
    </w:p>
    <w:p w:rsidR="00E44975" w:rsidRPr="001803D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lastRenderedPageBreak/>
        <w:t xml:space="preserve">Мазанова Е.В. Учусь не путать звуки. Упражнения по коррекции акустической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. Альбом №1, Альбом №2. </w:t>
      </w:r>
      <w:r w:rsidRPr="001803DD">
        <w:rPr>
          <w:rFonts w:ascii="Times New Roman" w:eastAsia="Calibri" w:hAnsi="Times New Roman" w:cs="Times New Roman"/>
          <w:lang w:eastAsia="ar-SA"/>
        </w:rPr>
        <w:tab/>
        <w:t>- М.: ГНОМ и Д, 2011. -  32 с.</w:t>
      </w:r>
    </w:p>
    <w:p w:rsidR="00E44975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Чистякова О.В. 30 занятий по русскому языку для предупреждения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. 2 класс. – СПб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.: 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>Издатель</w:t>
      </w:r>
      <w:r>
        <w:rPr>
          <w:rFonts w:ascii="Times New Roman" w:eastAsia="Calibri" w:hAnsi="Times New Roman" w:cs="Times New Roman"/>
          <w:lang w:eastAsia="ar-SA"/>
        </w:rPr>
        <w:t>ский дом «Литера», 2010. – 80 с.</w:t>
      </w:r>
    </w:p>
    <w:p w:rsidR="00E44975" w:rsidRPr="002B055D" w:rsidRDefault="00E44975" w:rsidP="00E4497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E44975" w:rsidRPr="001803DD" w:rsidRDefault="00E44975" w:rsidP="00E44975">
      <w:pPr>
        <w:pStyle w:val="aa"/>
        <w:numPr>
          <w:ilvl w:val="1"/>
          <w:numId w:val="8"/>
        </w:num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803DD">
        <w:rPr>
          <w:rFonts w:ascii="Times New Roman" w:eastAsia="Calibri" w:hAnsi="Times New Roman" w:cs="Times New Roman"/>
          <w:b/>
          <w:lang w:eastAsia="ar-SA"/>
        </w:rPr>
        <w:t>класс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Дмитриев С. Д., Дмитриев В. С. Занимательная коррекция письменной речи. Сборник упражнений. – М.: Книголюб, 2005 – 127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Как образуются слова: Тетрадь для логопедических занятий. – Ярославль: Академия-Холдинг, 2001. – 80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Путешествие в страну падежей: Тетрадь для логопедических занятий. — Ярославль: Академия развития, 2001. — 80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Секреты прилагательных и тайны глаголов: Тетрадь для логопедических занятий. – Ярославль: Академия-Холдинг,  2006. – 64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Козырева Л.М. Слова - друзья, слова – неприятели: Тетрадь для логопедических занятий. – Ярославль: Академия Развития, Академия Холдинг, 2006. -  64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>Мазанова Е. В. Логопедия. Преодоление нарушений письма: Комплект тетрадей по коррекционной логопедической работе с детьми, имеющими отклонения в развитии. – М.: АКВАРИУМ, 2006. – 78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Мазанова Е.В. Учусь работать со словом. Альбом упражнений по коррекции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аграмматической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. - М.: Гном Пресс, 2007. – 48 с.</w:t>
      </w:r>
    </w:p>
    <w:p w:rsidR="00E44975" w:rsidRPr="001803DD" w:rsidRDefault="00E44975" w:rsidP="00E44975">
      <w:pPr>
        <w:pStyle w:val="aa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Мазанова Е.В. Учусь работать с текстом. Альбом упражнений по коррекции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 xml:space="preserve"> на почве нарушения языкового анализа и синтеза. М.: ГНОМ и Д, 2008. - 48с. </w:t>
      </w:r>
    </w:p>
    <w:p w:rsidR="00E44975" w:rsidRDefault="00E44975" w:rsidP="00E44975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lang w:eastAsia="ar-SA"/>
        </w:rPr>
      </w:pPr>
      <w:r w:rsidRPr="001803DD">
        <w:rPr>
          <w:rFonts w:ascii="Times New Roman" w:eastAsia="Calibri" w:hAnsi="Times New Roman" w:cs="Times New Roman"/>
          <w:lang w:eastAsia="ar-SA"/>
        </w:rPr>
        <w:t xml:space="preserve">Чистякова О.В. 30 занятий по русскому языку для предупреждения </w:t>
      </w:r>
      <w:proofErr w:type="spellStart"/>
      <w:r w:rsidRPr="001803DD">
        <w:rPr>
          <w:rFonts w:ascii="Times New Roman" w:eastAsia="Calibri" w:hAnsi="Times New Roman" w:cs="Times New Roman"/>
          <w:lang w:eastAsia="ar-SA"/>
        </w:rPr>
        <w:t>дисграфии</w:t>
      </w:r>
      <w:proofErr w:type="spellEnd"/>
      <w:r w:rsidRPr="001803DD">
        <w:rPr>
          <w:rFonts w:ascii="Times New Roman" w:eastAsia="Calibri" w:hAnsi="Times New Roman" w:cs="Times New Roman"/>
          <w:lang w:eastAsia="ar-SA"/>
        </w:rPr>
        <w:t>. 3-4 классы. – СПб</w:t>
      </w:r>
      <w:proofErr w:type="gramStart"/>
      <w:r w:rsidRPr="001803DD">
        <w:rPr>
          <w:rFonts w:ascii="Times New Roman" w:eastAsia="Calibri" w:hAnsi="Times New Roman" w:cs="Times New Roman"/>
          <w:lang w:eastAsia="ar-SA"/>
        </w:rPr>
        <w:t xml:space="preserve">.: </w:t>
      </w:r>
      <w:proofErr w:type="gramEnd"/>
      <w:r w:rsidRPr="001803DD">
        <w:rPr>
          <w:rFonts w:ascii="Times New Roman" w:eastAsia="Calibri" w:hAnsi="Times New Roman" w:cs="Times New Roman"/>
          <w:lang w:eastAsia="ar-SA"/>
        </w:rPr>
        <w:t>Издатель</w:t>
      </w:r>
      <w:r>
        <w:rPr>
          <w:rFonts w:ascii="Times New Roman" w:eastAsia="Calibri" w:hAnsi="Times New Roman" w:cs="Times New Roman"/>
          <w:lang w:eastAsia="ar-SA"/>
        </w:rPr>
        <w:t>ский дом «Литера», 2010. – 80 с.</w:t>
      </w:r>
    </w:p>
    <w:p w:rsidR="00E44975" w:rsidRDefault="00E44975" w:rsidP="00E44975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lang w:eastAsia="ar-SA"/>
        </w:rPr>
      </w:pPr>
    </w:p>
    <w:p w:rsidR="00E44975" w:rsidRPr="006567DC" w:rsidRDefault="00E44975" w:rsidP="00E44975">
      <w:pPr>
        <w:pStyle w:val="aa"/>
        <w:spacing w:after="0" w:line="240" w:lineRule="auto"/>
        <w:ind w:left="0" w:firstLine="360"/>
        <w:rPr>
          <w:rStyle w:val="FontStyle18"/>
          <w:rFonts w:eastAsia="Calibri"/>
          <w:b w:val="0"/>
          <w:bCs w:val="0"/>
          <w:i w:val="0"/>
          <w:iCs w:val="0"/>
          <w:sz w:val="22"/>
          <w:szCs w:val="22"/>
          <w:lang w:eastAsia="ar-SA"/>
        </w:rPr>
      </w:pPr>
      <w:r w:rsidRPr="006567DC">
        <w:rPr>
          <w:rStyle w:val="FontStyle18"/>
          <w:b w:val="0"/>
          <w:i w:val="0"/>
          <w:sz w:val="22"/>
          <w:szCs w:val="22"/>
        </w:rPr>
        <w:t>Как необходимое условие реализации программы в логопедическом кабинете создается и пополняется информационно-методический фонд, состоящий из методических пособий и рекомендаций по различным направлениям и видам деятельности учителя-логопеда, наглядных пособий, а так же: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Материалы для диагностики речевых нарушений;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для развития мелкой моторики;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для развития и формирования фонематических процессов;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для коррекции звукопроизношения;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для развития слоговой структуры слова;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для развития для развития и формирования лексико-грамматического строя речи;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для развития и формирования связной речи;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Дидактические пособия по коррекции нарушений письменной речи;</w:t>
      </w:r>
    </w:p>
    <w:p w:rsidR="00E44975" w:rsidRDefault="00E44975" w:rsidP="00E44975">
      <w:pPr>
        <w:pStyle w:val="Style4"/>
        <w:widowControl/>
        <w:numPr>
          <w:ilvl w:val="0"/>
          <w:numId w:val="14"/>
        </w:numPr>
        <w:spacing w:line="240" w:lineRule="auto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  <w:r>
        <w:rPr>
          <w:rStyle w:val="FontStyle18"/>
          <w:b w:val="0"/>
          <w:i w:val="0"/>
          <w:sz w:val="22"/>
          <w:szCs w:val="22"/>
        </w:rPr>
        <w:t>Методическая и справочная литература.</w:t>
      </w:r>
    </w:p>
    <w:p w:rsidR="00FF09CA" w:rsidRDefault="00FF09CA" w:rsidP="001803D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CB6B78" w:rsidRPr="00216892" w:rsidRDefault="00CB6B78" w:rsidP="0021689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892">
        <w:rPr>
          <w:rFonts w:ascii="Times New Roman" w:hAnsi="Times New Roman" w:cs="Times New Roman"/>
          <w:b/>
        </w:rPr>
        <w:t>ПРЕДМЕТНЫЕ РЕЗУЛЬТАТЫ</w:t>
      </w:r>
    </w:p>
    <w:p w:rsidR="00F47EA2" w:rsidRPr="00F47EA2" w:rsidRDefault="00F47EA2" w:rsidP="00F47EA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Минимальный и достаточный уровни усвоения предметных результатов </w:t>
      </w:r>
    </w:p>
    <w:p w:rsidR="00F47EA2" w:rsidRPr="00F47EA2" w:rsidRDefault="00F47EA2" w:rsidP="00F47EA2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конец обучения в 1классе</w:t>
      </w:r>
      <w:r w:rsidRPr="00F47E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EA2" w:rsidRPr="00F47EA2" w:rsidTr="00FF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-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уровень: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-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уровень:</w:t>
            </w:r>
          </w:p>
        </w:tc>
      </w:tr>
      <w:tr w:rsidR="00F47EA2" w:rsidRPr="00F47EA2" w:rsidTr="00FF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2" w:rsidRPr="00F47EA2" w:rsidRDefault="00F47EA2" w:rsidP="00F47EA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различать звуки на слух и  в собственном произношении, знать буквы; читать по слогам отдельные</w:t>
            </w:r>
            <w:r w:rsidRPr="00F47E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слова, соотносить их с предметами и картинками; слушать небольшую сказку,</w:t>
            </w:r>
            <w:r w:rsidRPr="00F47E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рассказ и с помощью учителя отвечать на вопросы по содержанию, опираясь на наглядные средства, списывать с печатного текста</w:t>
            </w:r>
            <w:r w:rsidRPr="00F47E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слоги и слова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2" w:rsidRPr="00F47EA2" w:rsidRDefault="00F47EA2" w:rsidP="00F47EA2">
            <w:pPr>
              <w:autoSpaceDE w:val="0"/>
              <w:autoSpaceDN w:val="0"/>
              <w:adjustRightInd w:val="0"/>
              <w:spacing w:after="0" w:line="240" w:lineRule="atLeast"/>
              <w:ind w:left="17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различать звуки на слух и в собственном произношении;</w:t>
            </w:r>
            <w:r w:rsidRPr="00F47E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читать по слогам слова, предложения и короткие тексты;</w:t>
            </w:r>
            <w:r w:rsidRPr="00F47E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прочитанного и по иллюстрациям к тексту, </w:t>
            </w:r>
            <w:r w:rsidRPr="00F47E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строчные и прописные буквы;</w:t>
            </w:r>
            <w:r w:rsidRPr="00F47E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списать с печатного и рукописного текста прочитанные и разобранные слова и предложения; </w:t>
            </w:r>
            <w:proofErr w:type="gramStart"/>
            <w:r w:rsidRPr="00F47EA2">
              <w:rPr>
                <w:rFonts w:ascii="Times New Roman" w:hAnsi="Times New Roman" w:cs="Times New Roman"/>
                <w:sz w:val="24"/>
                <w:szCs w:val="24"/>
              </w:rPr>
              <w:t xml:space="preserve">писать на слух отдельные буквы, слоги и слова, написание которых не расходится с произношением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(последние – после </w:t>
            </w:r>
            <w:proofErr w:type="spellStart"/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-слогового проговаривания</w:t>
            </w:r>
            <w:proofErr w:type="gramEnd"/>
          </w:p>
        </w:tc>
      </w:tr>
    </w:tbl>
    <w:p w:rsidR="00F47EA2" w:rsidRPr="00F47EA2" w:rsidRDefault="00F47EA2" w:rsidP="00F47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Минимальный и достаточный уровни усвоения предметных результатов </w:t>
      </w:r>
    </w:p>
    <w:p w:rsidR="00F47EA2" w:rsidRPr="00F47EA2" w:rsidRDefault="00F47EA2" w:rsidP="00F47EA2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конец обучения во 2 классе</w:t>
      </w:r>
      <w:r w:rsidRPr="00F47E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EA2" w:rsidRPr="00F47EA2" w:rsidTr="00FF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уровень: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уровень:</w:t>
            </w:r>
          </w:p>
        </w:tc>
      </w:tr>
      <w:tr w:rsidR="00F47EA2" w:rsidRPr="00F47EA2" w:rsidTr="00FF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гласные и согласные, согласные звонкие и глухие, в произношении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списывать с печатного текста отдельные слоги и слова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предложения с заглавной буквы, в конце предложения ставить точку;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с помощью педагога предложения, выделять предложения из речи и текста,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читать по слогам отдельные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слова, соотносить их с предметами и картинками;</w:t>
            </w:r>
            <w:proofErr w:type="gramEnd"/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высказываться по предложенному плану в виде вопросов (2-3 пункта)</w:t>
            </w:r>
          </w:p>
          <w:p w:rsidR="00F47EA2" w:rsidRPr="00F47EA2" w:rsidRDefault="00F47EA2" w:rsidP="00F47EA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  в произношении, написании;</w:t>
            </w:r>
          </w:p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по слогам с рукописного и печатного текста; писать под диктовку слова, написание которых не расходится с произношением, простые по структуре предложения, текст после предварительного анализа; писать предложения с заглавной буквы, в конце предложения ставить точку;</w:t>
            </w:r>
          </w:p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по заданию предложения, выделять предложения из речи и текста,</w:t>
            </w:r>
          </w:p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высказываться по предложенному плану в виде вопросов (3-4 пункта)</w:t>
            </w:r>
          </w:p>
        </w:tc>
      </w:tr>
    </w:tbl>
    <w:p w:rsidR="00F47EA2" w:rsidRPr="00F47EA2" w:rsidRDefault="00F47EA2" w:rsidP="00F47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Минимальный и достаточный уровни усвоения предметных результатов </w:t>
      </w:r>
    </w:p>
    <w:p w:rsidR="00F47EA2" w:rsidRPr="00F47EA2" w:rsidRDefault="00F47EA2" w:rsidP="00F47EA2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конец обучения в 3 классе</w:t>
      </w:r>
      <w:r w:rsidRPr="00F47E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EA2" w:rsidRPr="00F47EA2" w:rsidTr="00FF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уровень: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уровень:</w:t>
            </w:r>
          </w:p>
        </w:tc>
      </w:tr>
      <w:tr w:rsidR="00F47EA2" w:rsidRPr="00F47EA2" w:rsidTr="00FF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гласные и согласные, согласные звонкие и глухие, в произношении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списывать с печатного текста отдельные слоги и слова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предложения с заглавной буквы, в конце предложения ставить точку;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с помощью педагога предложения, выделять предложения из речи и текста,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читать по слогам отдельные</w:t>
            </w:r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sz w:val="24"/>
                <w:szCs w:val="24"/>
              </w:rPr>
              <w:t>слова, соотносить их с предметами и картинками;</w:t>
            </w:r>
            <w:proofErr w:type="gramEnd"/>
            <w:r w:rsidRPr="00F4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высказываться по предложенному плану в виде вопросов (2-3 пункта)</w:t>
            </w:r>
          </w:p>
          <w:p w:rsidR="00F47EA2" w:rsidRPr="00F47EA2" w:rsidRDefault="00F47EA2" w:rsidP="00F47EA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  в произношении, написании;</w:t>
            </w:r>
          </w:p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по слогам с рукописного и печатного текста; писать под диктовку слова, написание которых не расходится с произношением, простые по структуре предложения, текст после предварительного анализа; писать предложения с заглавной буквы, в конце предложения ставить точку;</w:t>
            </w:r>
          </w:p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по заданию предложения, выделять предложения из речи и текста, </w:t>
            </w:r>
          </w:p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высказываться по предложенному плану в виде вопросов (3-4 пункта)</w:t>
            </w:r>
          </w:p>
        </w:tc>
      </w:tr>
    </w:tbl>
    <w:p w:rsidR="00F47EA2" w:rsidRPr="00F47EA2" w:rsidRDefault="00F47EA2" w:rsidP="00F47EA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и достаточный уровни усвоения предметных результатов </w:t>
      </w:r>
    </w:p>
    <w:p w:rsidR="00F47EA2" w:rsidRPr="00F47EA2" w:rsidRDefault="00F47EA2" w:rsidP="00F47EA2">
      <w:pPr>
        <w:spacing w:after="0" w:line="240" w:lineRule="atLeast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EA2">
        <w:rPr>
          <w:rFonts w:ascii="Times New Roman" w:hAnsi="Times New Roman" w:cs="Times New Roman"/>
          <w:bCs/>
          <w:color w:val="000000"/>
          <w:sz w:val="24"/>
          <w:szCs w:val="24"/>
        </w:rPr>
        <w:t>на конец обучения в 4 классе</w:t>
      </w:r>
      <w:r w:rsidRPr="00F47E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EA2" w:rsidRPr="00F47EA2" w:rsidTr="00FF32E3">
        <w:trPr>
          <w:trHeight w:val="2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уровень: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уровень:</w:t>
            </w:r>
          </w:p>
        </w:tc>
      </w:tr>
      <w:tr w:rsidR="00F47EA2" w:rsidRPr="00F47EA2" w:rsidTr="00FF32E3">
        <w:trPr>
          <w:trHeight w:val="41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педагога составлять и распространять предложения, устанавливать связи между словами по вопросам; ставить знаки препинания в конце предложения; с помощью педагога анализировать слова по звуковому составу (выделять и дифференцировать звуки, устанавливать последовательность звуков в слове); списывать рукописный и печатный текст целыми словами  и словосочетаниями; писать под диктовку предложения связно высказываться по затрагиваемым в беседе вопросам;</w:t>
            </w:r>
            <w:proofErr w:type="gramEnd"/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педагога составлять небольшие рассказы на предложенную тему.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2" w:rsidRPr="00F47EA2" w:rsidRDefault="00F47EA2" w:rsidP="00F47E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 распространять предложения, устанавливать связи между словами по вопросам; ставить знаки препинания в конце предложения; анализировать слова по звуковому составу (выделять и дифференцировать звуки, устанавливать последовательность звуков в слове); списывать рукописный и печатный текст целыми словами  и словосочетаниями; писать под диктовку предложения и тексты (30-35 слов), знать алфавит; связно высказываться по затрагиваемым в беседе вопросам;</w:t>
            </w:r>
            <w:proofErr w:type="gramEnd"/>
            <w:r w:rsidRPr="00F4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небольшие рассказы на предложенную тему.</w:t>
            </w:r>
          </w:p>
          <w:p w:rsidR="00F47EA2" w:rsidRPr="00F47EA2" w:rsidRDefault="00F47EA2" w:rsidP="00F47EA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7EA2" w:rsidRPr="00F47EA2" w:rsidRDefault="00F47EA2" w:rsidP="00F47EA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A2" w:rsidRPr="00F47EA2" w:rsidRDefault="00F47EA2" w:rsidP="00F47EA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F47EA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коррекционная работа по преодолению недостатков произношения и развитию фонематического восприятия продолжается во 5 классе. Названия  тем и количество часов примерны,  могут меняться в зависимости  от индивидуальных особенностей  речевого развития обучающегося и успешности усвоения учебного материала.</w:t>
      </w:r>
    </w:p>
    <w:p w:rsidR="00CB6B78" w:rsidRPr="001803DD" w:rsidRDefault="00CB6B78" w:rsidP="00F47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052" w:rsidRPr="00F47EA2" w:rsidRDefault="000F6052" w:rsidP="00F47EA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A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77989" w:rsidRPr="00F47EA2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</w:p>
    <w:p w:rsidR="00253397" w:rsidRDefault="00253397" w:rsidP="001803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4"/>
        <w:gridCol w:w="845"/>
        <w:gridCol w:w="2099"/>
        <w:gridCol w:w="5972"/>
      </w:tblGrid>
      <w:tr w:rsidR="00A741C4" w:rsidTr="000F4BFA">
        <w:tc>
          <w:tcPr>
            <w:tcW w:w="654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845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Кол-во часов</w:t>
            </w:r>
          </w:p>
        </w:tc>
        <w:tc>
          <w:tcPr>
            <w:tcW w:w="2099" w:type="dxa"/>
          </w:tcPr>
          <w:p w:rsidR="00064F61" w:rsidRPr="00064F61" w:rsidRDefault="00064F61" w:rsidP="001803D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</w:p>
        </w:tc>
        <w:tc>
          <w:tcPr>
            <w:tcW w:w="5972" w:type="dxa"/>
          </w:tcPr>
          <w:p w:rsidR="00064F61" w:rsidRPr="0003795F" w:rsidRDefault="0003795F" w:rsidP="0003795F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5F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3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9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41C4" w:rsidTr="000F4BFA">
        <w:tc>
          <w:tcPr>
            <w:tcW w:w="654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F47EA2" w:rsidRPr="00064F61" w:rsidRDefault="00F47EA2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F47EA2" w:rsidRPr="00064F61" w:rsidRDefault="00F47EA2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Предложение и слово</w:t>
            </w:r>
          </w:p>
        </w:tc>
        <w:tc>
          <w:tcPr>
            <w:tcW w:w="5972" w:type="dxa"/>
          </w:tcPr>
          <w:p w:rsidR="00F47EA2" w:rsidRPr="00064F61" w:rsidRDefault="00F47EA2" w:rsidP="00DC0FF0">
            <w:pPr>
              <w:autoSpaceDE w:val="0"/>
              <w:autoSpaceDN w:val="0"/>
              <w:adjustRightInd w:val="0"/>
              <w:ind w:firstLine="5"/>
              <w:jc w:val="both"/>
              <w:rPr>
                <w:rStyle w:val="FontStyle18"/>
                <w:rFonts w:eastAsia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и слово.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интонационное оформление предложений.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из набора слов. 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в предложение пропущенное слово.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слов. Составлять предложения из набора слов, по картинкам.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и количество слов в предложениях.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(по значению и вопросам) одушевленные и неодушевленные имена существительные.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главны</w:t>
            </w:r>
            <w:r w:rsidR="00D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 w:rsidR="00D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к главным словам.</w:t>
            </w:r>
            <w:r w:rsid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в числе и роде главные члены предложения.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обозначения границ предложения на письме. Распределять слова по группам.</w:t>
            </w:r>
            <w:r w:rsid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предметы, выделять основные признаки.</w:t>
            </w:r>
            <w:r w:rsid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общий признак группы слов.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обобщающие слова.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Исключать лишний предмет, не соответствующий общему признаку. Определять по действиям предмет.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использованием слов-признаков.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антонимы к словам.</w:t>
            </w:r>
            <w:r w:rsidR="00064F61"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простое двусоставное предложение, дополняя его определением.  </w:t>
            </w:r>
          </w:p>
        </w:tc>
      </w:tr>
      <w:tr w:rsidR="00A741C4" w:rsidTr="000F4BFA">
        <w:tc>
          <w:tcPr>
            <w:tcW w:w="654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064F61" w:rsidRPr="00064F61" w:rsidRDefault="00064F61" w:rsidP="001803D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Слогообразующая роль гласного. Ударение</w:t>
            </w:r>
          </w:p>
        </w:tc>
        <w:tc>
          <w:tcPr>
            <w:tcW w:w="5972" w:type="dxa"/>
          </w:tcPr>
          <w:p w:rsidR="00215C0F" w:rsidRDefault="00215C0F" w:rsidP="00215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слоговой состав слова.</w:t>
            </w:r>
          </w:p>
          <w:p w:rsidR="00215C0F" w:rsidRDefault="00215C0F" w:rsidP="00215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гласные из ряда слогов,  слов. </w:t>
            </w:r>
          </w:p>
          <w:p w:rsidR="00215C0F" w:rsidRDefault="00215C0F" w:rsidP="00215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слогов с количеством гласных. </w:t>
            </w:r>
          </w:p>
          <w:p w:rsidR="00215C0F" w:rsidRDefault="00215C0F" w:rsidP="00215C0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Определять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слогов в слове с опорой на гласные звуки.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 последовательность слогов в слове.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 из слогов.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ритмический рисунок слова.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слова, состоящие из одного, двух, трех слогов.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первый, последний слог в слове.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Наблюдать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значения слова при перестановке слогов.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Делить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 на слоги.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Добавлять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пропущенный слог, анализировать значение слов.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слов последние слоги,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них слова.</w:t>
            </w:r>
          </w:p>
          <w:p w:rsidR="00215C0F" w:rsidRDefault="00215C0F" w:rsidP="00215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слова из слогов, данных в разбивку.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Сопоставлять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различия деления слов на слоги и для переноса.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Уточнять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переноса слов.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переноса слов.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самоконтроль при выполнении заданий, связанных с использованием правил переноса.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голосом ударный гласный звук в слове. </w:t>
            </w:r>
          </w:p>
          <w:p w:rsidR="00064F61" w:rsidRPr="00215C0F" w:rsidRDefault="00215C0F" w:rsidP="00215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различие между словами, различающихся местом ударения,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различие в значении слов.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Наблюдать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написание ударных и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понятием «орфограмма».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проверочное слово из ряда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родственных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 проверки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словами, сходными по звучанию, но разными по написанию.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Отрабатывать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применять правило обозначения безударных гласных в корне.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проверочные слова к словам с орфограммой.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с безударными гласными в корне,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записывать проверочное слово.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Правильно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задания логопеда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Осуществлять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самоконтроль при выполнении заданий.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Записывать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 диктовку, слова, предложения.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Контролировать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правильность и аккуратность собственных записей.</w:t>
            </w:r>
          </w:p>
        </w:tc>
      </w:tr>
      <w:tr w:rsidR="00A741C4" w:rsidTr="000F4BFA">
        <w:tc>
          <w:tcPr>
            <w:tcW w:w="654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Твердые и мягкие согласные звуки и буквы</w:t>
            </w:r>
          </w:p>
        </w:tc>
        <w:tc>
          <w:tcPr>
            <w:tcW w:w="5972" w:type="dxa"/>
          </w:tcPr>
          <w:p w:rsidR="00215C0F" w:rsidRDefault="00215C0F" w:rsidP="00215C0F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твердые и мягкие согласные и обозначать мягкость согласных мягким знаком.</w:t>
            </w:r>
          </w:p>
          <w:p w:rsidR="00215C0F" w:rsidRDefault="00215C0F" w:rsidP="00215C0F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пары слов с мягким знаком и без (мел-мель,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ел-ель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др.), наблюдать за изменением значения этих слов.</w:t>
            </w:r>
          </w:p>
          <w:p w:rsidR="00215C0F" w:rsidRDefault="00215C0F" w:rsidP="00215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правильность выполнения заданий.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Характеризовать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функции мягкого знака.</w:t>
            </w:r>
          </w:p>
          <w:p w:rsidR="00A741C4" w:rsidRDefault="00215C0F" w:rsidP="00A741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тексте слово по заданным характеристикам (с разделительным мягким знаком).</w:t>
            </w:r>
            <w:r w:rsidR="00A74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правила правописания разделитель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ного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</w:t>
            </w:r>
            <w:r w:rsidR="00A741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 w:rsidR="00A74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Находить </w:t>
            </w:r>
            <w:r w:rsidR="00A74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слова, в которых буква я обозначает мягкость предыдущего согласного. </w:t>
            </w:r>
            <w:r w:rsidR="00A74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="00A74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пары слов (</w:t>
            </w:r>
            <w:proofErr w:type="gramStart"/>
            <w:r w:rsidR="00A741C4">
              <w:rPr>
                <w:rFonts w:ascii="Times New Roman" w:eastAsia="Times New Roman" w:hAnsi="Times New Roman" w:cs="Times New Roman"/>
                <w:bCs/>
                <w:lang w:eastAsia="ru-RU"/>
              </w:rPr>
              <w:t>мал-мял</w:t>
            </w:r>
            <w:proofErr w:type="gramEnd"/>
            <w:r w:rsidR="00A74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вол-вёл, выл-вил), </w:t>
            </w:r>
            <w:r w:rsidR="00A74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 w:rsidR="00A74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изменением значения этих слов.</w:t>
            </w:r>
          </w:p>
          <w:p w:rsidR="00F47EA2" w:rsidRPr="00A741C4" w:rsidRDefault="00A741C4" w:rsidP="00A741C4">
            <w:pPr>
              <w:autoSpaceDE w:val="0"/>
              <w:autoSpaceDN w:val="0"/>
              <w:adjustRightInd w:val="0"/>
              <w:ind w:hanging="10"/>
              <w:jc w:val="both"/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по заданному основанию (с гласными Я, Ё, Е, И, обозначающим мягкость согласного).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звуковой анализ по заданным признакам.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количество звуков и бу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овах.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самоконтроль при определении функции букв Я, Ё, Е, 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слова, в которых эти буквы не обозначают мягкость предыдущего  согласного.</w:t>
            </w:r>
            <w:r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твердые и мягкие согласные звуки. </w:t>
            </w:r>
            <w:r w:rsidRPr="00A741C4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Определять наличие твердого и мягкого согласного звука.</w:t>
            </w:r>
            <w:r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741C4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Использовать различные способы обозначения мягкости согласных звуков и закреплять их на письме.</w:t>
            </w:r>
            <w:r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741C4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Применять правила обозначения мягких согласных на письме.</w:t>
            </w:r>
            <w:r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741C4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 xml:space="preserve">Сравнивать слоговой состав слов при выборе способа обозначения </w:t>
            </w:r>
            <w:r w:rsidRPr="00A741C4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мягкости согласных.</w:t>
            </w:r>
            <w:r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741C4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Применять полученные знания в самостоятельной деятельности. Контролировать правильность и аккуратность собственных записей.</w:t>
            </w:r>
          </w:p>
        </w:tc>
      </w:tr>
      <w:tr w:rsidR="00A741C4" w:rsidTr="000F4BFA">
        <w:tc>
          <w:tcPr>
            <w:tcW w:w="654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Глухие и звонкие согласные звуки. Парные согласные</w:t>
            </w:r>
          </w:p>
        </w:tc>
        <w:tc>
          <w:tcPr>
            <w:tcW w:w="5972" w:type="dxa"/>
          </w:tcPr>
          <w:p w:rsidR="00F47EA2" w:rsidRPr="00A741C4" w:rsidRDefault="00A741C4" w:rsidP="00A741C4">
            <w:pPr>
              <w:autoSpaceDE w:val="0"/>
              <w:autoSpaceDN w:val="0"/>
              <w:adjustRightInd w:val="0"/>
              <w:ind w:hanging="5"/>
              <w:jc w:val="both"/>
              <w:rPr>
                <w:rStyle w:val="FontStyle18"/>
                <w:rFonts w:eastAsia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Уточнять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артику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ляцию и характеристику согласных звуков.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звуки с буквами.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 и на письме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различие в звукобуквенном составе слов.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пары слов,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изменением значения слов (гол-кол, пруд-прут и др.)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 заданного звука в слове.</w:t>
            </w:r>
          </w:p>
        </w:tc>
      </w:tr>
      <w:tr w:rsidR="00A741C4" w:rsidTr="000F4BFA">
        <w:tc>
          <w:tcPr>
            <w:tcW w:w="654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 и шипящие звуки, аффрикаты</w:t>
            </w:r>
          </w:p>
        </w:tc>
        <w:tc>
          <w:tcPr>
            <w:tcW w:w="5972" w:type="dxa"/>
          </w:tcPr>
          <w:p w:rsidR="00F47EA2" w:rsidRPr="00064F61" w:rsidRDefault="00A741C4" w:rsidP="00A741C4">
            <w:pPr>
              <w:autoSpaceDE w:val="0"/>
              <w:autoSpaceDN w:val="0"/>
              <w:adjustRightInd w:val="0"/>
              <w:ind w:hanging="5"/>
              <w:jc w:val="both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Уточнять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артику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ляцию и характеристику согласных звуков.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звуки с буквами.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 и на письме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различие в звукобуквенном составе слов.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пары слов,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изменением значения слов (мышка-миска, цвет-свет и др.)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 заданного звука в слове.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написания сочетаний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ЧУ-ЩУ, ЧН, ЧК.</w:t>
            </w:r>
          </w:p>
        </w:tc>
      </w:tr>
      <w:tr w:rsidR="00A741C4" w:rsidTr="000F4BFA">
        <w:tc>
          <w:tcPr>
            <w:tcW w:w="654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F47EA2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5972" w:type="dxa"/>
          </w:tcPr>
          <w:p w:rsidR="00F47EA2" w:rsidRPr="000F4BFA" w:rsidRDefault="000F4BFA" w:rsidP="000F4BF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значение предлогов речи.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 с предлогами по картинкам, с использованием схем.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их при составлении словосочетаний, предложений.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предлоги в предложении и словосочетании.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правила написания предлогов со словами.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употреблять предлоги в устной речи и на письме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предлоги по значению. </w:t>
            </w:r>
          </w:p>
        </w:tc>
      </w:tr>
      <w:tr w:rsidR="000F4BFA" w:rsidTr="000F4BFA">
        <w:tc>
          <w:tcPr>
            <w:tcW w:w="654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064F61" w:rsidRPr="00064F61" w:rsidRDefault="00064F61" w:rsidP="0018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5972" w:type="dxa"/>
          </w:tcPr>
          <w:p w:rsidR="000F4BFA" w:rsidRDefault="000F4BFA" w:rsidP="000F4BF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 из тек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ста.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границы пред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ложения.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правила написания предложений.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Располагать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 в правильной последовательности для получения связного рассказа.</w:t>
            </w:r>
          </w:p>
          <w:p w:rsidR="000F4BFA" w:rsidRDefault="000F4BFA" w:rsidP="000F4BF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Озаглавливать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связный текст из деформированных предложений. Грамматически 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связь и последовательность предложений в тексте. </w:t>
            </w:r>
          </w:p>
          <w:p w:rsidR="00064F61" w:rsidRPr="000F4BFA" w:rsidRDefault="000F4BFA" w:rsidP="000F4BFA">
            <w:pPr>
              <w:autoSpaceDE w:val="0"/>
              <w:autoSpaceDN w:val="0"/>
              <w:adjustRightInd w:val="0"/>
              <w:ind w:firstLine="10"/>
              <w:jc w:val="both"/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 подходящими по смыслу словами для получения связного рассказа.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связный текст путем ответа на вопросы.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связный рассказ.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тему рассказа.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Осуществлять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пересказ текста после самостоятельного прочтения, прочтения  учителем-логопедом. Грамматически 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высказывания.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Составлять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связный текст по опорным словам.  </w:t>
            </w:r>
          </w:p>
        </w:tc>
      </w:tr>
      <w:tr w:rsidR="000F4BFA" w:rsidTr="000F4BFA">
        <w:tc>
          <w:tcPr>
            <w:tcW w:w="654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64F61" w:rsidRPr="00064F61" w:rsidRDefault="00064F61" w:rsidP="001803DD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64F61" w:rsidRPr="00064F61" w:rsidRDefault="00064F61" w:rsidP="001803DD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4F6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Проверка знаний, умений и навыков</w:t>
            </w:r>
          </w:p>
        </w:tc>
        <w:tc>
          <w:tcPr>
            <w:tcW w:w="5972" w:type="dxa"/>
          </w:tcPr>
          <w:p w:rsidR="000F4BFA" w:rsidRDefault="000F4BFA" w:rsidP="000F4BFA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 диктовку слова, предложения, текст.</w:t>
            </w:r>
          </w:p>
          <w:p w:rsidR="000F4BFA" w:rsidRDefault="000F4BFA" w:rsidP="000F4BFA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безошибочное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списывание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образца. </w:t>
            </w:r>
          </w:p>
          <w:p w:rsidR="00064F61" w:rsidRPr="000F4BFA" w:rsidRDefault="000F4BFA" w:rsidP="000F4BFA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Style w:val="FontStyle18"/>
                <w:rFonts w:eastAsia="Times New Roman"/>
                <w:b w:val="0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правильность и аккуратность собственных записей. 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задания по изученным темам.</w:t>
            </w:r>
          </w:p>
        </w:tc>
      </w:tr>
      <w:tr w:rsidR="000F4BFA" w:rsidTr="00FF32E3">
        <w:tc>
          <w:tcPr>
            <w:tcW w:w="9570" w:type="dxa"/>
            <w:gridSpan w:val="4"/>
          </w:tcPr>
          <w:p w:rsidR="000F4BFA" w:rsidRDefault="000F4BFA" w:rsidP="000F4BFA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68 часов</w:t>
            </w:r>
          </w:p>
        </w:tc>
      </w:tr>
    </w:tbl>
    <w:p w:rsidR="009458FD" w:rsidRPr="00064F61" w:rsidRDefault="00253397" w:rsidP="00064F61">
      <w:pPr>
        <w:autoSpaceDE w:val="0"/>
        <w:autoSpaceDN w:val="0"/>
        <w:adjustRightInd w:val="0"/>
        <w:spacing w:after="0" w:line="240" w:lineRule="auto"/>
        <w:ind w:right="57"/>
        <w:contextualSpacing/>
        <w:mirrorIndents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3397">
        <w:rPr>
          <w:rFonts w:ascii="Times New Roman" w:eastAsia="Times New Roman" w:hAnsi="Times New Roman" w:cs="Times New Roman"/>
          <w:bCs/>
          <w:iCs/>
        </w:rPr>
        <w:t>Итоговый контроль проводится в форме зрительног</w:t>
      </w:r>
      <w:r w:rsidR="009B4236">
        <w:rPr>
          <w:rFonts w:ascii="Times New Roman" w:eastAsia="Times New Roman" w:hAnsi="Times New Roman" w:cs="Times New Roman"/>
          <w:bCs/>
          <w:iCs/>
        </w:rPr>
        <w:t>о и слухового диктантов, теста.</w:t>
      </w:r>
    </w:p>
    <w:p w:rsidR="00064F61" w:rsidRDefault="00064F61" w:rsidP="000F4BFA">
      <w:pPr>
        <w:spacing w:after="0" w:line="240" w:lineRule="auto"/>
        <w:rPr>
          <w:rFonts w:ascii="Times New Roman" w:hAnsi="Times New Roman" w:cs="Times New Roman"/>
          <w:b/>
        </w:rPr>
      </w:pPr>
    </w:p>
    <w:p w:rsidR="00253397" w:rsidRDefault="00253397" w:rsidP="000F4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8"/>
        <w:gridCol w:w="846"/>
        <w:gridCol w:w="2116"/>
        <w:gridCol w:w="5950"/>
      </w:tblGrid>
      <w:tr w:rsidR="00DC0FF0" w:rsidRPr="00064F61" w:rsidTr="001276CB">
        <w:tc>
          <w:tcPr>
            <w:tcW w:w="658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Кол-во часов</w:t>
            </w:r>
          </w:p>
        </w:tc>
        <w:tc>
          <w:tcPr>
            <w:tcW w:w="2116" w:type="dxa"/>
          </w:tcPr>
          <w:p w:rsidR="00DC0FF0" w:rsidRPr="00064F61" w:rsidRDefault="00DC0FF0" w:rsidP="00FF32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</w:p>
        </w:tc>
        <w:tc>
          <w:tcPr>
            <w:tcW w:w="5950" w:type="dxa"/>
          </w:tcPr>
          <w:p w:rsidR="00DC0FF0" w:rsidRPr="00064F61" w:rsidRDefault="00DC0FF0" w:rsidP="00FF32E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F0" w:rsidRPr="00064F61" w:rsidTr="001276CB">
        <w:tc>
          <w:tcPr>
            <w:tcW w:w="658" w:type="dxa"/>
          </w:tcPr>
          <w:p w:rsidR="00DC0FF0" w:rsidRPr="00064F61" w:rsidRDefault="001276CB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DC0FF0" w:rsidRPr="00DC0FF0" w:rsidRDefault="00DC0FF0" w:rsidP="00FF32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5950" w:type="dxa"/>
          </w:tcPr>
          <w:p w:rsidR="0003795F" w:rsidRPr="0003795F" w:rsidRDefault="0003795F" w:rsidP="0003795F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03795F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03795F">
              <w:rPr>
                <w:rFonts w:ascii="Times New Roman" w:hAnsi="Times New Roman" w:cs="Times New Roman"/>
                <w:bCs/>
              </w:rPr>
              <w:t>на слух твердые и мягкие согласные</w:t>
            </w:r>
            <w:r w:rsidRPr="0003795F">
              <w:rPr>
                <w:bCs/>
              </w:rPr>
              <w:t xml:space="preserve"> </w:t>
            </w:r>
            <w:r w:rsidRPr="0003795F">
              <w:rPr>
                <w:rFonts w:ascii="Times New Roman" w:hAnsi="Times New Roman" w:cs="Times New Roman"/>
                <w:bCs/>
              </w:rPr>
              <w:t>и правильно обозначать их на письме.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03795F">
              <w:rPr>
                <w:rFonts w:ascii="Times New Roman" w:hAnsi="Times New Roman" w:cs="Times New Roman"/>
                <w:bCs/>
              </w:rPr>
              <w:t xml:space="preserve"> </w:t>
            </w:r>
            <w:r w:rsidRPr="0003795F">
              <w:rPr>
                <w:rFonts w:ascii="Times New Roman" w:hAnsi="Times New Roman" w:cs="Times New Roman"/>
                <w:bCs/>
              </w:rPr>
              <w:lastRenderedPageBreak/>
              <w:t>мягкость согласных мягким знаком.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03795F">
              <w:rPr>
                <w:rFonts w:ascii="Times New Roman" w:hAnsi="Times New Roman" w:cs="Times New Roman"/>
                <w:bCs/>
              </w:rPr>
              <w:t xml:space="preserve"> пары слов с мягким знаком и без,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03795F">
              <w:rPr>
                <w:rFonts w:ascii="Times New Roman" w:hAnsi="Times New Roman" w:cs="Times New Roman"/>
                <w:bCs/>
              </w:rPr>
              <w:t xml:space="preserve"> различие в лексическом значении слов.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03795F">
              <w:rPr>
                <w:rFonts w:ascii="Times New Roman" w:hAnsi="Times New Roman" w:cs="Times New Roman"/>
                <w:bCs/>
              </w:rPr>
              <w:t>количество  звуков и  бу</w:t>
            </w:r>
            <w:proofErr w:type="gramStart"/>
            <w:r w:rsidRPr="0003795F">
              <w:rPr>
                <w:rFonts w:ascii="Times New Roman" w:hAnsi="Times New Roman" w:cs="Times New Roman"/>
                <w:bCs/>
              </w:rPr>
              <w:t>кв в сл</w:t>
            </w:r>
            <w:proofErr w:type="gramEnd"/>
            <w:r w:rsidRPr="0003795F">
              <w:rPr>
                <w:rFonts w:ascii="Times New Roman" w:hAnsi="Times New Roman" w:cs="Times New Roman"/>
                <w:bCs/>
              </w:rPr>
              <w:t>ове.</w:t>
            </w:r>
            <w:r w:rsidRPr="0003795F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функции мягкого знака.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03795F">
              <w:rPr>
                <w:rFonts w:ascii="Times New Roman" w:hAnsi="Times New Roman" w:cs="Times New Roman"/>
                <w:bCs/>
              </w:rPr>
              <w:t xml:space="preserve"> различие в лексическом значении слов.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3795F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  <w:t>Уточнять</w:t>
            </w:r>
            <w:r w:rsidRPr="0003795F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Pr="0003795F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вила правописания разделитель</w:t>
            </w:r>
            <w:r w:rsidRPr="0003795F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мягкого знака</w:t>
            </w:r>
            <w:proofErr w:type="gramStart"/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03795F">
              <w:rPr>
                <w:rFonts w:ascii="Times New Roman" w:hAnsi="Times New Roman" w:cs="Times New Roman"/>
                <w:b/>
                <w:bCs/>
              </w:rPr>
              <w:t xml:space="preserve"> Устанавливать </w:t>
            </w:r>
            <w:r w:rsidRPr="0003795F">
              <w:rPr>
                <w:rFonts w:ascii="Times New Roman" w:hAnsi="Times New Roman" w:cs="Times New Roman"/>
                <w:bCs/>
              </w:rPr>
              <w:t xml:space="preserve">позиции в слове, в которых буквы Е, Ё, Я, </w:t>
            </w:r>
            <w:proofErr w:type="gramStart"/>
            <w:r w:rsidRPr="0003795F">
              <w:rPr>
                <w:rFonts w:ascii="Times New Roman" w:hAnsi="Times New Roman" w:cs="Times New Roman"/>
                <w:bCs/>
              </w:rPr>
              <w:t>Ю</w:t>
            </w:r>
            <w:proofErr w:type="gramEnd"/>
            <w:r w:rsidRPr="0003795F">
              <w:rPr>
                <w:rFonts w:ascii="Times New Roman" w:hAnsi="Times New Roman" w:cs="Times New Roman"/>
                <w:bCs/>
              </w:rPr>
              <w:t xml:space="preserve"> обозначают два звука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03795F">
              <w:rPr>
                <w:rFonts w:ascii="Times New Roman" w:hAnsi="Times New Roman" w:cs="Times New Roman"/>
                <w:bCs/>
              </w:rPr>
              <w:t xml:space="preserve"> самоконтроль при определении функции букв Ё, </w:t>
            </w:r>
            <w:proofErr w:type="gramStart"/>
            <w:r w:rsidRPr="0003795F">
              <w:rPr>
                <w:rFonts w:ascii="Times New Roman" w:hAnsi="Times New Roman" w:cs="Times New Roman"/>
                <w:bCs/>
              </w:rPr>
              <w:t>Ю</w:t>
            </w:r>
            <w:proofErr w:type="gramEnd"/>
            <w:r w:rsidRPr="0003795F">
              <w:rPr>
                <w:rFonts w:ascii="Times New Roman" w:hAnsi="Times New Roman" w:cs="Times New Roman"/>
                <w:bCs/>
              </w:rPr>
              <w:t xml:space="preserve">, Я,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03795F">
              <w:rPr>
                <w:rFonts w:ascii="Times New Roman" w:hAnsi="Times New Roman" w:cs="Times New Roman"/>
                <w:bCs/>
              </w:rPr>
              <w:t xml:space="preserve"> слова, в которых эти буквы не обозначают мягкость</w:t>
            </w:r>
          </w:p>
          <w:p w:rsidR="0003795F" w:rsidRPr="0003795F" w:rsidRDefault="0003795F" w:rsidP="0003795F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95F">
              <w:rPr>
                <w:rFonts w:ascii="Times New Roman" w:hAnsi="Times New Roman" w:cs="Times New Roman"/>
                <w:b/>
                <w:bCs/>
              </w:rPr>
              <w:t>Проводить</w:t>
            </w:r>
            <w:r>
              <w:rPr>
                <w:rFonts w:ascii="Times New Roman" w:hAnsi="Times New Roman" w:cs="Times New Roman"/>
                <w:bCs/>
              </w:rPr>
              <w:t xml:space="preserve"> анализ по заданным признакам. </w:t>
            </w:r>
            <w:r w:rsidRPr="0003795F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3795F">
              <w:rPr>
                <w:rFonts w:ascii="Times New Roman" w:hAnsi="Times New Roman" w:cs="Times New Roman"/>
                <w:bCs/>
              </w:rPr>
              <w:t>функцию букв гласных звуков как показателей мягкости предыдущего согласного.</w:t>
            </w:r>
            <w:r w:rsidRPr="0003795F">
              <w:rPr>
                <w:rStyle w:val="a4"/>
              </w:rPr>
              <w:t xml:space="preserve"> </w:t>
            </w: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написания слов  с  непарными твердыми согласными [ж], [ш], [ц], правила написания сочетаний </w:t>
            </w:r>
            <w:proofErr w:type="spellStart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жи</w:t>
            </w:r>
            <w:proofErr w:type="spellEnd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-ши. </w:t>
            </w: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написании слов  с  непарными твердыми согласными [ж], [ш], [ц].</w:t>
            </w:r>
          </w:p>
          <w:p w:rsidR="00DC0FF0" w:rsidRPr="001276CB" w:rsidRDefault="0003795F" w:rsidP="001276CB">
            <w:pPr>
              <w:pStyle w:val="Style3"/>
              <w:widowControl/>
              <w:spacing w:line="240" w:lineRule="atLeast"/>
              <w:ind w:hanging="10"/>
              <w:jc w:val="left"/>
              <w:rPr>
                <w:rFonts w:ascii="Times New Roman" w:hAnsi="Times New Roman" w:cs="Times New Roman"/>
                <w:bCs/>
              </w:rPr>
            </w:pP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 слов с непарными твердыми согласными.</w:t>
            </w:r>
            <w:r w:rsidRPr="0003795F">
              <w:rPr>
                <w:rStyle w:val="a4"/>
              </w:rPr>
              <w:t xml:space="preserve"> </w:t>
            </w: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написания слов  с  непарными мягкими  согласными [ч], [щ], [й], правила написания сочетаний </w:t>
            </w:r>
            <w:proofErr w:type="spellStart"/>
            <w:proofErr w:type="gramStart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ча</w:t>
            </w:r>
            <w:proofErr w:type="spellEnd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-ща</w:t>
            </w:r>
            <w:proofErr w:type="gramEnd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, чу-</w:t>
            </w:r>
            <w:proofErr w:type="spellStart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щу</w:t>
            </w:r>
            <w:proofErr w:type="spellEnd"/>
            <w:r w:rsidRPr="0003795F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написания слов со звонким согласным в конце и в середине слова. </w:t>
            </w:r>
            <w:r w:rsidRPr="0003795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03795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подборе проверочных слов. </w:t>
            </w:r>
          </w:p>
        </w:tc>
      </w:tr>
      <w:tr w:rsidR="00DC0FF0" w:rsidRPr="00064F61" w:rsidTr="001276CB">
        <w:tc>
          <w:tcPr>
            <w:tcW w:w="658" w:type="dxa"/>
          </w:tcPr>
          <w:p w:rsidR="00DC0FF0" w:rsidRPr="00064F61" w:rsidRDefault="001276CB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DC0FF0" w:rsidRPr="00DC0FF0" w:rsidRDefault="00DC0FF0" w:rsidP="00FF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FF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Предложение</w:t>
            </w:r>
          </w:p>
        </w:tc>
        <w:tc>
          <w:tcPr>
            <w:tcW w:w="5950" w:type="dxa"/>
          </w:tcPr>
          <w:p w:rsidR="001276CB" w:rsidRDefault="001276CB" w:rsidP="001276CB">
            <w:pPr>
              <w:pStyle w:val="Style3"/>
              <w:widowControl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из набора слов.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последовательно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сть слов в предложении.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написания предложений.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алгоритм нахождения главных членов.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графически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обозначать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грамматическую основу в предложении.</w:t>
            </w:r>
          </w:p>
          <w:p w:rsidR="001276CB" w:rsidRDefault="001276CB" w:rsidP="001276C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>с однородными главными членами предложения.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из  набора слов,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выбирать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необходимые знаки препинания в конце предложений.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виды интонации. </w:t>
            </w:r>
          </w:p>
          <w:p w:rsidR="00DC0FF0" w:rsidRPr="00064F61" w:rsidRDefault="001276CB" w:rsidP="001276C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правила обозначения границ предложения на письме.</w:t>
            </w:r>
          </w:p>
        </w:tc>
      </w:tr>
      <w:tr w:rsidR="00DC0FF0" w:rsidRPr="00064F61" w:rsidTr="001276CB">
        <w:tc>
          <w:tcPr>
            <w:tcW w:w="658" w:type="dxa"/>
          </w:tcPr>
          <w:p w:rsidR="00DC0FF0" w:rsidRPr="00064F61" w:rsidRDefault="001276CB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116" w:type="dxa"/>
          </w:tcPr>
          <w:p w:rsidR="00DC0FF0" w:rsidRPr="00DC0FF0" w:rsidRDefault="00DC0FF0" w:rsidP="00FF32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Морфологический   состав  слова</w:t>
            </w:r>
          </w:p>
        </w:tc>
        <w:tc>
          <w:tcPr>
            <w:tcW w:w="5950" w:type="dxa"/>
          </w:tcPr>
          <w:p w:rsidR="001276CB" w:rsidRPr="001276CB" w:rsidRDefault="001276CB" w:rsidP="001276CB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общую часть в группах слов.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понятия «корень», «однокоренные слова».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за словами с омонимичными корнями.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единый корень в се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рии слов.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одноко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ренные слова, относящиеся к различным частям речи.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словосочетания и предложения с однокоренными словами.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 однокоренные слова в тексте.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обозначать корень слова.</w:t>
            </w:r>
            <w:r w:rsidRPr="001276CB">
              <w:rPr>
                <w:rStyle w:val="a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однокоренные и родст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венные слова.</w:t>
            </w:r>
          </w:p>
          <w:p w:rsidR="001276CB" w:rsidRPr="001276CB" w:rsidRDefault="001276CB" w:rsidP="001276CB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родственные слова и формы одного и того же слова.</w:t>
            </w:r>
            <w:r w:rsidR="008A2188"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подборе родственных слов. </w:t>
            </w:r>
          </w:p>
          <w:p w:rsidR="001276CB" w:rsidRPr="001276CB" w:rsidRDefault="001276CB" w:rsidP="001276CB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по значениям. 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слов.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правило обозначения безударных гласных в </w:t>
            </w:r>
            <w:proofErr w:type="gramStart"/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проверочные слова.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словами, сходными по звучанию.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лексическое значение слов.</w:t>
            </w:r>
          </w:p>
          <w:p w:rsidR="001276CB" w:rsidRPr="001276CB" w:rsidRDefault="001276CB" w:rsidP="001276CB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Упражняться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 составлении предложений.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Наблюдать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способами словообразования сложных слов.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соединительную гласную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(е)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середине слова.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приставкой как частью слова.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отмечать приставки в предложенных рядах слов.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приставками и слова, корень которых начинаются со сходных звукосочетаний.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Графически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приставки.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смыслоразличительную роль приставки.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слова, противоположные по значению.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 суффиксом как частью слова.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образованием новых слов и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суффиксы, с помощь которых они образованы (суф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фиксы профессий, уменьши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тельно-ласкательные суффиксы, суффиксы увеличения, прилага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тельных и глаголов).</w:t>
            </w:r>
            <w:r w:rsid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суффиксы в словах и графически их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276CB" w:rsidRPr="001276CB" w:rsidRDefault="001276CB" w:rsidP="008A2188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изменяемой частью слова – окончанием. Графически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окончания. </w:t>
            </w:r>
          </w:p>
          <w:p w:rsidR="001276CB" w:rsidRPr="001276CB" w:rsidRDefault="001276CB" w:rsidP="001276CB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по числам, родам, падежам.</w:t>
            </w:r>
            <w:r w:rsidRPr="001276CB">
              <w:rPr>
                <w:rStyle w:val="a4"/>
              </w:rPr>
              <w:t xml:space="preserve"> </w:t>
            </w: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в соответствии с данной морфемной схемой.</w:t>
            </w:r>
          </w:p>
          <w:p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6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Восстанавливать </w:t>
            </w:r>
            <w:r w:rsidRPr="001276C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деформированные слова.</w:t>
            </w:r>
            <w:r w:rsidRPr="00127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 </w:t>
            </w:r>
            <w:r w:rsidRPr="0012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27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по изученным темам.</w:t>
            </w:r>
          </w:p>
          <w:p w:rsidR="00DC0FF0" w:rsidRPr="00064F61" w:rsidRDefault="001276CB" w:rsidP="001276CB">
            <w:pPr>
              <w:autoSpaceDE w:val="0"/>
              <w:autoSpaceDN w:val="0"/>
              <w:adjustRightInd w:val="0"/>
              <w:spacing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127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и аккуратность собственных записей.</w:t>
            </w:r>
          </w:p>
        </w:tc>
      </w:tr>
      <w:tr w:rsidR="00DC0FF0" w:rsidRPr="00064F61" w:rsidTr="001276CB">
        <w:tc>
          <w:tcPr>
            <w:tcW w:w="658" w:type="dxa"/>
          </w:tcPr>
          <w:p w:rsidR="00DC0FF0" w:rsidRPr="00064F61" w:rsidRDefault="001276CB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DC0FF0" w:rsidRPr="00DC0FF0" w:rsidRDefault="00DC0FF0" w:rsidP="00FF32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и приставки</w:t>
            </w:r>
          </w:p>
        </w:tc>
        <w:tc>
          <w:tcPr>
            <w:tcW w:w="5950" w:type="dxa"/>
          </w:tcPr>
          <w:p w:rsidR="008A2188" w:rsidRPr="008A2188" w:rsidRDefault="008A2188" w:rsidP="008A218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9"/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A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8A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предлоги по значению. </w:t>
            </w:r>
            <w:r w:rsidRPr="008A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8A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A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8A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предлоги в предложении.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8A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написания предлогов со словами. Правильно</w:t>
            </w:r>
            <w:r w:rsidRPr="008A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употреблять</w:t>
            </w:r>
            <w:r w:rsidRPr="008A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предлоги на письме</w:t>
            </w:r>
            <w:r w:rsidRPr="008A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Составлять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словосочетания и предложения с использованием предлогов.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Различать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предлоги и приставки.</w:t>
            </w:r>
          </w:p>
          <w:p w:rsidR="00DC0FF0" w:rsidRPr="008A2188" w:rsidRDefault="008A2188" w:rsidP="008A2188">
            <w:pPr>
              <w:pStyle w:val="Style3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</w:rPr>
            </w:pPr>
            <w:r w:rsidRPr="008A2188">
              <w:rPr>
                <w:rStyle w:val="FontStyle19"/>
                <w:sz w:val="24"/>
                <w:szCs w:val="24"/>
              </w:rPr>
              <w:t xml:space="preserve">Наблюдать 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>за сходными по произношению предлогами и приставками.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8A218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приставками и слова с предлогами, которые начинаются со сходных звукосочетаний (доплыть до берега).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Графически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обозначать предлоги и приставки.</w:t>
            </w:r>
            <w:r w:rsidRPr="008A2188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Применять</w:t>
            </w:r>
            <w:r>
              <w:rPr>
                <w:rStyle w:val="FontStyle19"/>
                <w:b w:val="0"/>
              </w:rPr>
              <w:t xml:space="preserve"> 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правила написания </w:t>
            </w:r>
            <w:r w:rsidRPr="008A2188">
              <w:rPr>
                <w:rStyle w:val="FontStyle19"/>
                <w:b w:val="0"/>
                <w:i/>
                <w:sz w:val="24"/>
                <w:szCs w:val="24"/>
              </w:rPr>
              <w:t>не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с глаголами.</w:t>
            </w:r>
          </w:p>
        </w:tc>
      </w:tr>
      <w:tr w:rsidR="00DC0FF0" w:rsidRPr="00064F61" w:rsidTr="001276CB">
        <w:tc>
          <w:tcPr>
            <w:tcW w:w="658" w:type="dxa"/>
          </w:tcPr>
          <w:p w:rsidR="00DC0FF0" w:rsidRPr="00064F61" w:rsidRDefault="001276CB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DC0FF0" w:rsidRPr="00DC0FF0" w:rsidRDefault="00DC0FF0" w:rsidP="00FF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FF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Словообразование</w:t>
            </w:r>
          </w:p>
        </w:tc>
        <w:tc>
          <w:tcPr>
            <w:tcW w:w="5950" w:type="dxa"/>
          </w:tcPr>
          <w:p w:rsidR="008A2188" w:rsidRPr="008A2188" w:rsidRDefault="008A2188" w:rsidP="008A2188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8A2188">
              <w:rPr>
                <w:rStyle w:val="FontStyle19"/>
                <w:sz w:val="24"/>
                <w:szCs w:val="24"/>
              </w:rPr>
              <w:t>Наблюдать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за словами, имеющими противоположное значение.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Находить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антонимы в текстах. 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Подбирать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антонимы к предложенным словам. </w:t>
            </w:r>
            <w:r w:rsidRPr="008A2188">
              <w:rPr>
                <w:rStyle w:val="FontStyle19"/>
                <w:sz w:val="24"/>
                <w:szCs w:val="24"/>
              </w:rPr>
              <w:t xml:space="preserve">Выбирать 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>из ряда слов антонимы.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Подбирать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антонимы к разным значениям многозначного слова.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Использовать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антонимы в речи</w:t>
            </w:r>
            <w:r>
              <w:rPr>
                <w:rStyle w:val="FontStyle19"/>
                <w:b w:val="0"/>
                <w:sz w:val="24"/>
                <w:szCs w:val="24"/>
              </w:rPr>
              <w:t>.</w:t>
            </w:r>
            <w:r w:rsidRPr="008A2188">
              <w:rPr>
                <w:rStyle w:val="a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Наблюдать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за сходством в значении синонимов.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Выбирать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из ряда слов синонимы.</w:t>
            </w:r>
          </w:p>
          <w:p w:rsidR="008A2188" w:rsidRPr="008A2188" w:rsidRDefault="008A2188" w:rsidP="008A2188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Самостоятельно </w:t>
            </w:r>
            <w:r w:rsidRPr="008A2188">
              <w:rPr>
                <w:rStyle w:val="FontStyle19"/>
                <w:sz w:val="24"/>
                <w:szCs w:val="24"/>
              </w:rPr>
              <w:t>подбирать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синонимы к словам.</w:t>
            </w:r>
          </w:p>
          <w:p w:rsidR="008A2188" w:rsidRPr="008A2188" w:rsidRDefault="008A2188" w:rsidP="008A2188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8A2188">
              <w:rPr>
                <w:rStyle w:val="FontStyle19"/>
                <w:sz w:val="24"/>
                <w:szCs w:val="24"/>
              </w:rPr>
              <w:t>Находить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в тексте повторы слов и заменять их синонимами.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Находить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синонимы в тексте и формулировать их общее значение.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 xml:space="preserve">Знакомиться 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>с многозначными словами.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 xml:space="preserve">Составлять 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>предложения с использованием многозначных слов.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Опознавать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слова в переносном значении.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Обобщать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и систематизировать знания о многозначных словах.</w:t>
            </w:r>
          </w:p>
          <w:p w:rsidR="00DC0FF0" w:rsidRPr="008A2188" w:rsidRDefault="008A2188" w:rsidP="008A2188">
            <w:pPr>
              <w:pStyle w:val="Style3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</w:rPr>
            </w:pPr>
            <w:r w:rsidRPr="008A2188">
              <w:rPr>
                <w:rStyle w:val="FontStyle19"/>
                <w:sz w:val="24"/>
                <w:szCs w:val="24"/>
              </w:rPr>
              <w:lastRenderedPageBreak/>
              <w:t xml:space="preserve">Подбирать 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>антонимы и синонимы к многозначным словам.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8A2188">
              <w:rPr>
                <w:rStyle w:val="FontStyle19"/>
                <w:sz w:val="24"/>
                <w:szCs w:val="24"/>
              </w:rPr>
              <w:t>Объяснять</w:t>
            </w:r>
            <w:r w:rsidRPr="008A2188">
              <w:rPr>
                <w:rStyle w:val="FontStyle19"/>
                <w:b w:val="0"/>
                <w:sz w:val="24"/>
                <w:szCs w:val="24"/>
              </w:rPr>
              <w:t xml:space="preserve"> значение выражений с многозначными словами с переносным значением.</w:t>
            </w:r>
          </w:p>
        </w:tc>
      </w:tr>
      <w:tr w:rsidR="00DC0FF0" w:rsidRPr="00064F61" w:rsidTr="001276CB">
        <w:tc>
          <w:tcPr>
            <w:tcW w:w="658" w:type="dxa"/>
          </w:tcPr>
          <w:p w:rsidR="00DC0FF0" w:rsidRPr="00064F61" w:rsidRDefault="001276CB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46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DC0FF0" w:rsidRPr="00DC0FF0" w:rsidRDefault="00DC0FF0" w:rsidP="00FF32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Связная  речь</w:t>
            </w:r>
          </w:p>
        </w:tc>
        <w:tc>
          <w:tcPr>
            <w:tcW w:w="5950" w:type="dxa"/>
          </w:tcPr>
          <w:p w:rsidR="005C68DE" w:rsidRDefault="005C68DE" w:rsidP="005C68DE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предложениями с несколькими грамматическими основами.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понятиями «сложное предложение», «сложносочиненное предложение».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тексте сложносочиненные предложения.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Упражняться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самостоятельном составлении сложносочиненных предложений  из двух простых с использованием союзов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А, НО.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обозначать грамматические основы предложений.</w:t>
            </w:r>
          </w:p>
          <w:p w:rsidR="005C68DE" w:rsidRDefault="005C68DE" w:rsidP="005C68DE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простые предложения в составе сложносочиненного предложения.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Знакомиться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понятием «сложноподчиненное предложение».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тексте сложные предложения  с союзами ПОТОМУ ЧТО, ЧТОБЫ.</w:t>
            </w:r>
          </w:p>
          <w:p w:rsidR="005C68DE" w:rsidRDefault="005C68DE" w:rsidP="005C68DE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вопросы от главной части сложноподчиненного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зависимой.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Находить, анализировать, исправлять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смысловые, лексические, логические и грамматические ошибки в предложении.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причинно-следственные связи в  сложноподчиненных предложениях.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сложноподчиненные предложения.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признаки текста,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тему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связь предложений в тексте.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Называть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признаки текста.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текстов.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заголовки к текстам.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 из тек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ста.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предложения, располагая слова в правильной логической последовательности.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связный текст из деформированных предложений.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предложения подходящими по смыслу словами, предлогами для получения связного рассказа.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текста слова, предложения, отрывки по заданию логопеда.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Знакомиться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характеристиками текста-повествования.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последовательность частей.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 на части.  </w:t>
            </w:r>
          </w:p>
          <w:p w:rsidR="00DC0FF0" w:rsidRPr="000C481E" w:rsidRDefault="005C68DE" w:rsidP="000C481E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Редактировать, анализировать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составленный текст.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тему рассказа, основную мысль сочинения.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Записывать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 диктовку слова, предложения, текст.</w:t>
            </w:r>
            <w:r w:rsidR="000C48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безошибочное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списывание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образца. </w:t>
            </w:r>
            <w:r w:rsidR="000C48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правильность и аккуратность собственных записей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Письменно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излагать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содержание  прочитанного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</w:tc>
      </w:tr>
      <w:tr w:rsidR="005C68DE" w:rsidRPr="00064F61" w:rsidTr="001276CB">
        <w:tc>
          <w:tcPr>
            <w:tcW w:w="658" w:type="dxa"/>
          </w:tcPr>
          <w:p w:rsidR="005C68DE" w:rsidRDefault="005C68DE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5C68DE" w:rsidRDefault="005C68DE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5C68DE" w:rsidRPr="00DC0FF0" w:rsidRDefault="005C68DE" w:rsidP="00FF32E3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Проверка ЗУН</w:t>
            </w:r>
          </w:p>
        </w:tc>
        <w:tc>
          <w:tcPr>
            <w:tcW w:w="5950" w:type="dxa"/>
          </w:tcPr>
          <w:p w:rsidR="005C68DE" w:rsidRDefault="005C68DE" w:rsidP="005C68DE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задания по изученным темам.</w:t>
            </w:r>
          </w:p>
          <w:p w:rsidR="005C68DE" w:rsidRPr="005C68DE" w:rsidRDefault="005C68DE" w:rsidP="005C6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Письменно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излагать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содержание  прочитанного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рименять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ранее изученные правила. Грамматически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правильно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оформлять предложения, правильно согласовывая слова.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правильность и аккуратность собственных записей</w:t>
            </w:r>
          </w:p>
        </w:tc>
      </w:tr>
      <w:tr w:rsidR="001276CB" w:rsidRPr="00064F61" w:rsidTr="00955570">
        <w:tc>
          <w:tcPr>
            <w:tcW w:w="9570" w:type="dxa"/>
            <w:gridSpan w:val="4"/>
          </w:tcPr>
          <w:p w:rsidR="001276CB" w:rsidRPr="00064F61" w:rsidRDefault="001276CB" w:rsidP="00FF32E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68 часов</w:t>
            </w:r>
          </w:p>
        </w:tc>
      </w:tr>
    </w:tbl>
    <w:p w:rsidR="003C593A" w:rsidRPr="00F47EA2" w:rsidRDefault="00132ACE" w:rsidP="00DC0FF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12084">
        <w:rPr>
          <w:rFonts w:ascii="Times New Roman" w:eastAsia="Times New Roman" w:hAnsi="Times New Roman" w:cs="Times New Roman"/>
          <w:bCs/>
          <w:lang w:eastAsia="ru-RU"/>
        </w:rPr>
        <w:t>Итоговая провероч</w:t>
      </w:r>
      <w:r w:rsidRPr="00F12084">
        <w:rPr>
          <w:rFonts w:ascii="Times New Roman" w:eastAsia="Times New Roman" w:hAnsi="Times New Roman" w:cs="Times New Roman"/>
          <w:bCs/>
          <w:lang w:eastAsia="ru-RU"/>
        </w:rPr>
        <w:softHyphen/>
        <w:t>ная работа. Зрительный диктант. Слуховой диктант.</w:t>
      </w:r>
      <w:r w:rsidRPr="00132A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2084">
        <w:rPr>
          <w:rFonts w:ascii="Times New Roman" w:eastAsia="Times New Roman" w:hAnsi="Times New Roman" w:cs="Times New Roman"/>
          <w:bCs/>
          <w:lang w:eastAsia="ru-RU"/>
        </w:rPr>
        <w:t>Изложение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F12084">
        <w:rPr>
          <w:rFonts w:ascii="Times New Roman" w:eastAsia="Times New Roman" w:hAnsi="Times New Roman" w:cs="Times New Roman"/>
          <w:bCs/>
          <w:lang w:eastAsia="ru-RU"/>
        </w:rPr>
        <w:t>Тест.</w:t>
      </w:r>
    </w:p>
    <w:p w:rsidR="00DC0FF0" w:rsidRDefault="00DC0FF0" w:rsidP="007427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02F20" w:rsidRDefault="0074277E" w:rsidP="007427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</w:t>
      </w:r>
      <w:r w:rsidR="003C593A">
        <w:rPr>
          <w:rFonts w:ascii="Times New Roman" w:hAnsi="Times New Roman" w:cs="Times New Roman"/>
          <w:b/>
        </w:rPr>
        <w:t>ласс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5"/>
        <w:gridCol w:w="848"/>
        <w:gridCol w:w="1980"/>
        <w:gridCol w:w="6077"/>
      </w:tblGrid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848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64F61"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Кол-во часов</w:t>
            </w:r>
          </w:p>
        </w:tc>
        <w:tc>
          <w:tcPr>
            <w:tcW w:w="1980" w:type="dxa"/>
          </w:tcPr>
          <w:p w:rsidR="00DC0FF0" w:rsidRPr="00064F61" w:rsidRDefault="00DC0FF0" w:rsidP="00FF32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F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</w:p>
        </w:tc>
        <w:tc>
          <w:tcPr>
            <w:tcW w:w="6077" w:type="dxa"/>
          </w:tcPr>
          <w:p w:rsidR="00DC0FF0" w:rsidRPr="00064F61" w:rsidRDefault="00DC0FF0" w:rsidP="00FF32E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6077" w:type="dxa"/>
          </w:tcPr>
          <w:p w:rsidR="00E21795" w:rsidRDefault="00E21795" w:rsidP="00E21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общую часть в группах слов.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понятия «корень», «однокоренные слова».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словами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омонимичными корнями.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единый корень в се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рии слов.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одноко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ренные слова, относящиеся к различным частям речи.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словосочетания и предложения с однокоренными словами.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родственные слова и формы одного и того же слова.</w:t>
            </w:r>
          </w:p>
          <w:p w:rsidR="00E21795" w:rsidRDefault="00E21795" w:rsidP="00A571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Упражняться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подборе родственных слов.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однокоренные слова в тексте.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Графически</w:t>
            </w:r>
            <w:r>
              <w:rPr>
                <w:rFonts w:ascii="Times New Roman" w:hAnsi="Times New Roman" w:cs="Times New Roman"/>
                <w:bCs/>
              </w:rPr>
              <w:t xml:space="preserve"> обозначать корень слова.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по значениям.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значения слов.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образованием новых слов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суффиксы, с помощь которых они образованы (уменьши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тельно-ласкательные суффиксы, прилага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тельных и глаголов, наречий).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суффиксы в словах и графически их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значение слов, образованных с помощью разных суффиксов.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>
              <w:rPr>
                <w:rFonts w:ascii="Times New Roman" w:hAnsi="Times New Roman" w:cs="Times New Roman"/>
                <w:bCs/>
              </w:rPr>
              <w:t>и исправлять ошибки в разборе слова.</w:t>
            </w:r>
            <w:r w:rsidR="00A571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Образовывать</w:t>
            </w:r>
            <w:r>
              <w:rPr>
                <w:rFonts w:ascii="Times New Roman" w:hAnsi="Times New Roman" w:cs="Times New Roman"/>
                <w:bCs/>
              </w:rPr>
              <w:t xml:space="preserve"> прилагательные от существительных (относительных, притяжательных, качественных).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отмечать приставки в предложенных рядах слов.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с приставками и слова, корень которых начинаются со сходных звукосочетаний.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Графически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приставки. </w:t>
            </w:r>
          </w:p>
          <w:p w:rsidR="00E21795" w:rsidRDefault="00E21795" w:rsidP="00E21795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смыслоразличительную роль приставки.</w:t>
            </w:r>
          </w:p>
          <w:p w:rsidR="00E21795" w:rsidRDefault="00E21795" w:rsidP="00A571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Применять</w:t>
            </w:r>
            <w:r>
              <w:rPr>
                <w:rFonts w:ascii="Times New Roman" w:hAnsi="Times New Roman" w:cs="Times New Roman"/>
                <w:bCs/>
              </w:rPr>
              <w:t xml:space="preserve"> правила правописания приставок.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Объяснять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значение приставок.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родственные слова с различными приставками.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слова, противоположные по значению.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изменяемой частью слова – окончанием. Графически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окончания. </w:t>
            </w:r>
            <w:r>
              <w:rPr>
                <w:rFonts w:ascii="Times New Roman" w:hAnsi="Times New Roman" w:cs="Times New Roman"/>
                <w:b/>
                <w:bCs/>
              </w:rPr>
              <w:t>Изменять</w:t>
            </w:r>
            <w:r>
              <w:rPr>
                <w:rFonts w:ascii="Times New Roman" w:hAnsi="Times New Roman" w:cs="Times New Roman"/>
                <w:bCs/>
              </w:rPr>
              <w:t xml:space="preserve"> слова по числам, родам, падежам.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в соответствии с данной морфемной схемой.</w:t>
            </w:r>
          </w:p>
          <w:p w:rsidR="00DC0FF0" w:rsidRPr="00A57177" w:rsidRDefault="00E21795" w:rsidP="00A5717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словами, образованными приставочно-суффиксальным способом,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 образования слов.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в соответствии с заданной моделью.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значение слов.</w:t>
            </w:r>
            <w:r w:rsidR="00A57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bCs/>
              </w:rPr>
              <w:t>деформированные слова.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Безударные гласные</w:t>
            </w:r>
          </w:p>
        </w:tc>
        <w:tc>
          <w:tcPr>
            <w:tcW w:w="6077" w:type="dxa"/>
          </w:tcPr>
          <w:p w:rsidR="00DC0FF0" w:rsidRPr="00A57177" w:rsidRDefault="00A57177" w:rsidP="00A571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Упражняться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подборе родственных слов.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правило обозначения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проверочные слова.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словосочетания и предложения с однокоренными словами. </w:t>
            </w:r>
            <w:r>
              <w:rPr>
                <w:rFonts w:ascii="Times New Roman" w:hAnsi="Times New Roman" w:cs="Times New Roman"/>
                <w:bCs/>
              </w:rPr>
              <w:t xml:space="preserve">Графически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>
              <w:rPr>
                <w:rFonts w:ascii="Times New Roman" w:hAnsi="Times New Roman" w:cs="Times New Roman"/>
                <w:bCs/>
              </w:rPr>
              <w:t>корень слова.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C0FF0" w:rsidRPr="00064F61" w:rsidRDefault="00DC0FF0" w:rsidP="00DC0FF0">
            <w:pP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Согласные звуки и буквы</w:t>
            </w:r>
          </w:p>
        </w:tc>
        <w:tc>
          <w:tcPr>
            <w:tcW w:w="6077" w:type="dxa"/>
          </w:tcPr>
          <w:p w:rsidR="00A57177" w:rsidRPr="00A57177" w:rsidRDefault="00A57177" w:rsidP="00A57177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57177">
              <w:rPr>
                <w:rFonts w:ascii="Times New Roman" w:hAnsi="Times New Roman" w:cs="Times New Roman"/>
                <w:b/>
                <w:bCs/>
                <w:iCs/>
              </w:rPr>
              <w:t>Уточнять</w:t>
            </w:r>
            <w:r w:rsidRPr="00A57177">
              <w:rPr>
                <w:rFonts w:ascii="Times New Roman" w:hAnsi="Times New Roman" w:cs="Times New Roman"/>
                <w:bCs/>
                <w:iCs/>
              </w:rPr>
              <w:t xml:space="preserve"> знания о согласных звуках и буквах, имеющих пары по звонкости-глухости. </w:t>
            </w:r>
          </w:p>
          <w:p w:rsidR="00DC0FF0" w:rsidRPr="00A57177" w:rsidRDefault="00A57177" w:rsidP="00A57177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57177">
              <w:rPr>
                <w:rStyle w:val="FontStyle18"/>
                <w:i w:val="0"/>
                <w:sz w:val="24"/>
                <w:szCs w:val="24"/>
              </w:rPr>
              <w:t>Дифференцировать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слова со звонкими и глухими, твердыми и мягкими согласными в устной речи и на письме. 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Наблюдать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за изменением значения слов в парах слов (плод-плот, луг-лук)</w:t>
            </w:r>
            <w:r w:rsidRPr="00A57177">
              <w:rPr>
                <w:b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правила написания слов со звонким согласным в конце и в середине слова.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Упражняться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в подборе проверочных слов.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Наблюдать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за изменением значения слов в парах слов.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Словосочетания и предложения</w:t>
            </w:r>
          </w:p>
        </w:tc>
        <w:tc>
          <w:tcPr>
            <w:tcW w:w="6077" w:type="dxa"/>
          </w:tcPr>
          <w:p w:rsidR="00A57177" w:rsidRPr="00A57177" w:rsidRDefault="00A57177" w:rsidP="00A57177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Уточнять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признаки  предложения, словосочетания.</w:t>
            </w:r>
          </w:p>
          <w:p w:rsidR="00DC0FF0" w:rsidRPr="00A57177" w:rsidRDefault="00A57177" w:rsidP="00A57177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57177">
              <w:rPr>
                <w:rStyle w:val="FontStyle18"/>
                <w:i w:val="0"/>
                <w:sz w:val="24"/>
                <w:szCs w:val="24"/>
              </w:rPr>
              <w:t>Различать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словосочетания и предложения по их основным признакам, устно и на письме.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Обозначать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границы предложения.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Находить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и фиксировать грамматическую основу.</w:t>
            </w:r>
            <w:r w:rsidRPr="00A57177">
              <w:rPr>
                <w:rStyle w:val="a4"/>
                <w:i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Различать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словосочетания и предложения по их основным признакам, устно и на письме.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Упражняться в выделении словосочетаний из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lastRenderedPageBreak/>
              <w:t>предложений.</w:t>
            </w:r>
            <w:r w:rsidRPr="00A57177">
              <w:rPr>
                <w:rStyle w:val="a4"/>
                <w:i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Различать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словосочетания и предложения по их основным признакам, устно и на письме.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Упражняться в составлении предложений из словосочетаний.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6077" w:type="dxa"/>
          </w:tcPr>
          <w:p w:rsidR="00DC0FF0" w:rsidRPr="00955570" w:rsidRDefault="00A57177" w:rsidP="00955570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Упражняться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в согласовании слов различных частей речи (существительных, прилагательных, глаголов) в числе в устной речи и на письме. 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Наблюдать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за образованием формы множественного числа, изменением окончания.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Графически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выделять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окончание как часть слова.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Различать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формы единственного и множественного числа.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Составлять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словосочетания, предложения.</w:t>
            </w:r>
            <w:r w:rsidRPr="00A57177">
              <w:rPr>
                <w:rStyle w:val="a4"/>
                <w:i/>
              </w:rPr>
              <w:t xml:space="preserve">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Упражняться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в согласовании слов различных частей речи (существительных, прилагательных, глаголов) в роде в устной речи и на письме. 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Определять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род имен существительных.</w:t>
            </w:r>
            <w:r w:rsid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Наблюдать за изменением имен прилагательных по родам.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Словоизменение прилагательных</w:t>
            </w:r>
          </w:p>
        </w:tc>
        <w:tc>
          <w:tcPr>
            <w:tcW w:w="6077" w:type="dxa"/>
          </w:tcPr>
          <w:p w:rsidR="00A57177" w:rsidRPr="00A57177" w:rsidRDefault="00A57177" w:rsidP="00A57177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</w:rPr>
            </w:pPr>
            <w:r w:rsidRPr="00A57177">
              <w:rPr>
                <w:rFonts w:ascii="Times New Roman" w:hAnsi="Times New Roman" w:cs="Times New Roman"/>
                <w:b/>
                <w:bCs/>
              </w:rPr>
              <w:t>Упражняться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в  согласовании прила</w:t>
            </w:r>
            <w:r w:rsidRPr="00A57177">
              <w:rPr>
                <w:rFonts w:ascii="Times New Roman" w:hAnsi="Times New Roman" w:cs="Times New Roman"/>
                <w:bCs/>
              </w:rPr>
              <w:softHyphen/>
              <w:t>гательных с существительными в роде в устной речи и на письме.</w:t>
            </w:r>
          </w:p>
          <w:p w:rsidR="00DC0FF0" w:rsidRPr="00955570" w:rsidRDefault="00A57177" w:rsidP="00955570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</w:rPr>
            </w:pPr>
            <w:r w:rsidRPr="00A57177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род имен  существительных и прилагательных.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Cs/>
              </w:rPr>
              <w:t>Согласовывать имена существительные и прилагательные в роде.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Графически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выделять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окончание имен существительных и прилагательных.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 xml:space="preserve">Составлять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>словосочетания, предложения.</w:t>
            </w:r>
            <w:r w:rsidRPr="00A57177">
              <w:rPr>
                <w:b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A57177">
              <w:rPr>
                <w:rFonts w:ascii="Times New Roman" w:hAnsi="Times New Roman" w:cs="Times New Roman"/>
                <w:bCs/>
              </w:rPr>
              <w:t>и систематизировать знания о связи имен  прилагательных с именами существительными.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A57177">
              <w:rPr>
                <w:rFonts w:ascii="Times New Roman" w:hAnsi="Times New Roman" w:cs="Times New Roman"/>
                <w:bCs/>
              </w:rPr>
              <w:t>начальную форму существительного и прилагательного.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предмет и признак в различных предложно-падежных конструкциях в устной речи и на письме.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Графически </w:t>
            </w:r>
            <w:r w:rsidRPr="00A57177">
              <w:rPr>
                <w:rStyle w:val="FontStyle18"/>
                <w:i w:val="0"/>
                <w:sz w:val="24"/>
                <w:szCs w:val="24"/>
              </w:rPr>
              <w:t>выделять</w:t>
            </w:r>
            <w:r w:rsidRPr="00A57177">
              <w:rPr>
                <w:rStyle w:val="FontStyle18"/>
                <w:b w:val="0"/>
                <w:i w:val="0"/>
                <w:sz w:val="24"/>
                <w:szCs w:val="24"/>
              </w:rPr>
              <w:t xml:space="preserve"> окончание имен существительных и прилагательных.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Словоизменение глаголов</w:t>
            </w:r>
          </w:p>
        </w:tc>
        <w:tc>
          <w:tcPr>
            <w:tcW w:w="6077" w:type="dxa"/>
          </w:tcPr>
          <w:p w:rsidR="00A57177" w:rsidRPr="00A57177" w:rsidRDefault="00A57177" w:rsidP="00A57177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</w:rPr>
            </w:pPr>
            <w:r w:rsidRPr="00A57177">
              <w:rPr>
                <w:rFonts w:ascii="Times New Roman" w:hAnsi="Times New Roman" w:cs="Times New Roman"/>
                <w:b/>
                <w:bCs/>
              </w:rPr>
              <w:t>Изменять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 по временам.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Упражняться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в образовании глаголов настоящего времени.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Согласовывать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 с существительным во времени. </w:t>
            </w:r>
          </w:p>
          <w:p w:rsidR="00DC0FF0" w:rsidRPr="00955570" w:rsidRDefault="00A57177" w:rsidP="00955570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</w:rPr>
            </w:pPr>
            <w:r w:rsidRPr="00A57177">
              <w:rPr>
                <w:rFonts w:ascii="Times New Roman" w:hAnsi="Times New Roman" w:cs="Times New Roman"/>
                <w:b/>
                <w:bCs/>
              </w:rPr>
              <w:t>Изменять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глаголы по временам.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Упражняться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в образовании глаголов прошедшего времени.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Pr="00A57177">
              <w:rPr>
                <w:rFonts w:ascii="Times New Roman" w:hAnsi="Times New Roman" w:cs="Times New Roman"/>
                <w:bCs/>
              </w:rPr>
              <w:t>глаголы прошедшего времени по родам.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Согласовывать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глаголы с существительным во времени.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глагольное окончание с родом существительного.</w:t>
            </w:r>
            <w:r w:rsidR="00955570">
              <w:rPr>
                <w:rFonts w:ascii="Times New Roman" w:hAnsi="Times New Roman" w:cs="Times New Roman"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предложения, используя глаголы прошедшего времени.</w:t>
            </w:r>
            <w:r w:rsidRPr="00A57177">
              <w:rPr>
                <w:b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Согласовывать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глаголы с сущест</w:t>
            </w:r>
            <w:r w:rsidRPr="00A57177">
              <w:rPr>
                <w:rFonts w:ascii="Times New Roman" w:hAnsi="Times New Roman" w:cs="Times New Roman"/>
                <w:bCs/>
              </w:rPr>
              <w:softHyphen/>
              <w:t xml:space="preserve">вительным в  числе.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глагольное окончание с числом существительного.</w:t>
            </w:r>
            <w:r w:rsidRPr="00A57177">
              <w:rPr>
                <w:b/>
                <w:bCs/>
              </w:rPr>
              <w:t xml:space="preserve">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>Согласовывать</w:t>
            </w:r>
            <w:r w:rsidRPr="00A57177">
              <w:rPr>
                <w:rFonts w:ascii="Times New Roman" w:hAnsi="Times New Roman" w:cs="Times New Roman"/>
                <w:bCs/>
              </w:rPr>
              <w:t xml:space="preserve"> глагол с сущест</w:t>
            </w:r>
            <w:r w:rsidRPr="00A57177">
              <w:rPr>
                <w:rFonts w:ascii="Times New Roman" w:hAnsi="Times New Roman" w:cs="Times New Roman"/>
                <w:bCs/>
              </w:rPr>
              <w:softHyphen/>
              <w:t xml:space="preserve">вительным в  роде.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A57177">
              <w:rPr>
                <w:rFonts w:ascii="Times New Roman" w:hAnsi="Times New Roman" w:cs="Times New Roman"/>
                <w:bCs/>
              </w:rPr>
              <w:t xml:space="preserve">род имен существительных. </w:t>
            </w:r>
            <w:r w:rsidRPr="00A57177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A57177">
              <w:rPr>
                <w:rFonts w:ascii="Times New Roman" w:hAnsi="Times New Roman" w:cs="Times New Roman"/>
                <w:bCs/>
              </w:rPr>
              <w:t>глагольные окончания с родом и числом существительных.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Предлоги и приставки</w:t>
            </w:r>
          </w:p>
        </w:tc>
        <w:tc>
          <w:tcPr>
            <w:tcW w:w="6077" w:type="dxa"/>
          </w:tcPr>
          <w:p w:rsidR="00DC0FF0" w:rsidRPr="00955570" w:rsidRDefault="00955570" w:rsidP="00955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предлоги по значению.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предлоги в предложении.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правила написания предлогов со словами. Правильно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употреблять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предлоги на письме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словосочетания и предложения с использованием предлогов.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правила написания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предлогов со словами, приставок.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предлоги и приставки.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сходными по произношению предлогами и приставками.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 с приставками и слова с предлогами, которые начинаются со сходных звукосочетаний (доплыть до берега). </w:t>
            </w:r>
            <w:r>
              <w:rPr>
                <w:rFonts w:ascii="Times New Roman" w:hAnsi="Times New Roman" w:cs="Times New Roman"/>
                <w:b/>
                <w:bCs/>
              </w:rPr>
              <w:t>Графически</w:t>
            </w:r>
            <w:r>
              <w:rPr>
                <w:rFonts w:ascii="Times New Roman" w:hAnsi="Times New Roman" w:cs="Times New Roman"/>
                <w:bCs/>
              </w:rPr>
              <w:t xml:space="preserve"> обозначать предлоги и приставки.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</w:t>
            </w:r>
          </w:p>
        </w:tc>
        <w:tc>
          <w:tcPr>
            <w:tcW w:w="6077" w:type="dxa"/>
          </w:tcPr>
          <w:p w:rsidR="00955570" w:rsidRPr="00955570" w:rsidRDefault="00955570" w:rsidP="00955570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955570">
              <w:rPr>
                <w:rStyle w:val="FontStyle18"/>
                <w:i w:val="0"/>
                <w:sz w:val="24"/>
                <w:szCs w:val="24"/>
              </w:rPr>
              <w:t>Наблюдать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за группами слов, объединенных общим признаком.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 xml:space="preserve">Знакомиться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с падежом как грамматическим признаком имен существительных.</w:t>
            </w:r>
          </w:p>
          <w:p w:rsidR="00955570" w:rsidRPr="00955570" w:rsidRDefault="00955570" w:rsidP="00955570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955570">
              <w:rPr>
                <w:rStyle w:val="FontStyle18"/>
                <w:i w:val="0"/>
                <w:sz w:val="24"/>
                <w:szCs w:val="24"/>
              </w:rPr>
              <w:t>Знакомиться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с алгоритмом определения падежа имени существительного.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 xml:space="preserve">Заканчивать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предложения, употребляя слово в заданном падеже.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Графически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 xml:space="preserve">обозначать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падежные окончания.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>Задавать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вопросы к именам существительным в именительном падеже (кто? что?)</w:t>
            </w:r>
            <w:r w:rsidRPr="00955570">
              <w:rPr>
                <w:rStyle w:val="a4"/>
                <w:i/>
              </w:rPr>
              <w:t xml:space="preserve"> </w:t>
            </w:r>
            <w:r w:rsidRPr="00955570">
              <w:rPr>
                <w:rStyle w:val="a4"/>
              </w:rPr>
              <w:t>и родительном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(кого? чего?)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 xml:space="preserve">Наблюдать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взаимодействие предлогов с падежными формами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существительных.</w:t>
            </w:r>
          </w:p>
          <w:p w:rsidR="00955570" w:rsidRPr="00955570" w:rsidRDefault="00955570" w:rsidP="00955570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955570">
              <w:rPr>
                <w:rStyle w:val="FontStyle18"/>
                <w:i w:val="0"/>
                <w:sz w:val="24"/>
                <w:szCs w:val="24"/>
              </w:rPr>
              <w:t>Находить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слова по заданному основанию.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Fonts w:ascii="Times New Roman" w:hAnsi="Times New Roman" w:cs="Times New Roman"/>
                <w:bCs/>
              </w:rPr>
              <w:t xml:space="preserve">Правильно </w:t>
            </w:r>
            <w:r w:rsidRPr="00955570">
              <w:rPr>
                <w:rFonts w:ascii="Times New Roman" w:hAnsi="Times New Roman" w:cs="Times New Roman"/>
                <w:b/>
                <w:bCs/>
              </w:rPr>
              <w:t>употреблять</w:t>
            </w:r>
            <w:r w:rsidRPr="00955570">
              <w:rPr>
                <w:rFonts w:ascii="Times New Roman" w:hAnsi="Times New Roman" w:cs="Times New Roman"/>
                <w:bCs/>
              </w:rPr>
              <w:t xml:space="preserve"> предлоги </w:t>
            </w:r>
            <w:proofErr w:type="gramStart"/>
            <w:r w:rsidRPr="00955570">
              <w:rPr>
                <w:rFonts w:ascii="Times New Roman" w:hAnsi="Times New Roman" w:cs="Times New Roman"/>
                <w:i/>
                <w:spacing w:val="20"/>
              </w:rPr>
              <w:t>без</w:t>
            </w:r>
            <w:proofErr w:type="gramEnd"/>
            <w:r w:rsidRPr="00955570">
              <w:rPr>
                <w:rFonts w:ascii="Times New Roman" w:hAnsi="Times New Roman" w:cs="Times New Roman"/>
                <w:i/>
                <w:spacing w:val="20"/>
              </w:rPr>
              <w:t xml:space="preserve">, для, у, от, до, около, возле </w:t>
            </w:r>
            <w:r w:rsidRPr="00955570">
              <w:rPr>
                <w:rFonts w:ascii="Times New Roman" w:hAnsi="Times New Roman" w:cs="Times New Roman"/>
                <w:bCs/>
              </w:rPr>
              <w:t>с именами существительными в родительном падеже.</w:t>
            </w:r>
            <w:r w:rsidRPr="00955570">
              <w:rPr>
                <w:rStyle w:val="a4"/>
                <w:i/>
              </w:rPr>
              <w:t xml:space="preserve">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>Задавать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вопросы к именам существительным в винительном  падеже (кого? что?) </w:t>
            </w:r>
            <w:r w:rsidRPr="00955570">
              <w:rPr>
                <w:rFonts w:ascii="Times New Roman" w:hAnsi="Times New Roman" w:cs="Times New Roman"/>
                <w:bCs/>
              </w:rPr>
              <w:t xml:space="preserve">Правильно </w:t>
            </w:r>
            <w:r w:rsidRPr="00955570">
              <w:rPr>
                <w:rFonts w:ascii="Times New Roman" w:hAnsi="Times New Roman" w:cs="Times New Roman"/>
                <w:b/>
                <w:bCs/>
              </w:rPr>
              <w:t>употреблять</w:t>
            </w:r>
            <w:r w:rsidRPr="00955570">
              <w:rPr>
                <w:rFonts w:ascii="Times New Roman" w:hAnsi="Times New Roman" w:cs="Times New Roman"/>
                <w:bCs/>
              </w:rPr>
              <w:t xml:space="preserve"> предлоги </w:t>
            </w:r>
            <w:r w:rsidRPr="00955570">
              <w:rPr>
                <w:rFonts w:ascii="Times New Roman" w:hAnsi="Times New Roman" w:cs="Times New Roman"/>
                <w:i/>
                <w:spacing w:val="20"/>
              </w:rPr>
              <w:t xml:space="preserve">в, </w:t>
            </w:r>
            <w:proofErr w:type="gramStart"/>
            <w:r w:rsidRPr="00955570">
              <w:rPr>
                <w:rFonts w:ascii="Times New Roman" w:hAnsi="Times New Roman" w:cs="Times New Roman"/>
                <w:i/>
                <w:spacing w:val="20"/>
              </w:rPr>
              <w:t>на</w:t>
            </w:r>
            <w:proofErr w:type="gramEnd"/>
            <w:r w:rsidRPr="00955570">
              <w:rPr>
                <w:rFonts w:ascii="Times New Roman" w:hAnsi="Times New Roman" w:cs="Times New Roman"/>
                <w:i/>
                <w:spacing w:val="20"/>
              </w:rPr>
              <w:t xml:space="preserve">, за, под, через, про </w:t>
            </w:r>
            <w:r w:rsidRPr="00955570">
              <w:rPr>
                <w:rFonts w:ascii="Times New Roman" w:hAnsi="Times New Roman" w:cs="Times New Roman"/>
                <w:bCs/>
              </w:rPr>
              <w:t>с имена</w:t>
            </w:r>
            <w:r w:rsidRPr="00955570">
              <w:rPr>
                <w:rFonts w:ascii="Times New Roman" w:hAnsi="Times New Roman" w:cs="Times New Roman"/>
                <w:bCs/>
              </w:rPr>
              <w:softHyphen/>
              <w:t>ми существительными в вини</w:t>
            </w:r>
            <w:r w:rsidRPr="00955570">
              <w:rPr>
                <w:rFonts w:ascii="Times New Roman" w:hAnsi="Times New Roman" w:cs="Times New Roman"/>
                <w:bCs/>
              </w:rPr>
              <w:softHyphen/>
              <w:t>тельном падеже.</w:t>
            </w:r>
            <w:r w:rsidRPr="00955570">
              <w:rPr>
                <w:rStyle w:val="a4"/>
                <w:i/>
              </w:rPr>
              <w:t xml:space="preserve"> </w:t>
            </w:r>
          </w:p>
          <w:p w:rsidR="00955570" w:rsidRPr="00955570" w:rsidRDefault="00955570" w:rsidP="004B05B3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955570">
              <w:rPr>
                <w:rStyle w:val="FontStyle18"/>
                <w:i w:val="0"/>
                <w:sz w:val="24"/>
                <w:szCs w:val="24"/>
              </w:rPr>
              <w:t>Задавать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вопросы к именам существительным в родительном  падеже (кого? чего?) в да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тельном падеже  (кого? чего?). </w:t>
            </w:r>
            <w:r w:rsidRPr="00955570">
              <w:rPr>
                <w:rFonts w:ascii="Times New Roman" w:hAnsi="Times New Roman" w:cs="Times New Roman"/>
                <w:bCs/>
              </w:rPr>
              <w:t xml:space="preserve">Правильно </w:t>
            </w:r>
            <w:r w:rsidRPr="00955570">
              <w:rPr>
                <w:rFonts w:ascii="Times New Roman" w:hAnsi="Times New Roman" w:cs="Times New Roman"/>
                <w:b/>
                <w:bCs/>
              </w:rPr>
              <w:t>употреблять</w:t>
            </w:r>
            <w:r w:rsidRPr="00955570">
              <w:rPr>
                <w:rFonts w:ascii="Times New Roman" w:hAnsi="Times New Roman" w:cs="Times New Roman"/>
                <w:bCs/>
              </w:rPr>
              <w:t xml:space="preserve"> предлоги</w:t>
            </w:r>
            <w:r w:rsidR="004B05B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55570">
              <w:rPr>
                <w:rFonts w:ascii="Times New Roman" w:hAnsi="Times New Roman" w:cs="Times New Roman"/>
                <w:bCs/>
                <w:i/>
                <w:spacing w:val="20"/>
              </w:rPr>
              <w:t>по</w:t>
            </w:r>
            <w:proofErr w:type="gramEnd"/>
            <w:r w:rsidRPr="00955570">
              <w:rPr>
                <w:rFonts w:ascii="Times New Roman" w:hAnsi="Times New Roman" w:cs="Times New Roman"/>
                <w:bCs/>
                <w:i/>
                <w:spacing w:val="20"/>
              </w:rPr>
              <w:t>, к</w:t>
            </w:r>
            <w:r w:rsidRPr="00955570">
              <w:rPr>
                <w:rFonts w:ascii="Times New Roman" w:hAnsi="Times New Roman" w:cs="Times New Roman"/>
                <w:b/>
                <w:bCs/>
                <w:i/>
                <w:spacing w:val="20"/>
              </w:rPr>
              <w:t xml:space="preserve"> </w:t>
            </w:r>
            <w:r w:rsidRPr="00955570">
              <w:rPr>
                <w:rFonts w:ascii="Times New Roman" w:hAnsi="Times New Roman" w:cs="Times New Roman"/>
                <w:bCs/>
              </w:rPr>
              <w:t>с именами существитель</w:t>
            </w:r>
            <w:r w:rsidRPr="00955570">
              <w:rPr>
                <w:rFonts w:ascii="Times New Roman" w:hAnsi="Times New Roman" w:cs="Times New Roman"/>
                <w:bCs/>
              </w:rPr>
              <w:softHyphen/>
              <w:t>ными в дательном падеже.</w:t>
            </w:r>
            <w:r w:rsidRPr="00955570">
              <w:rPr>
                <w:rStyle w:val="a4"/>
                <w:i/>
              </w:rPr>
              <w:t xml:space="preserve"> </w:t>
            </w:r>
          </w:p>
          <w:p w:rsidR="00955570" w:rsidRPr="00955570" w:rsidRDefault="00955570" w:rsidP="004B05B3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955570">
              <w:rPr>
                <w:rStyle w:val="FontStyle18"/>
                <w:i w:val="0"/>
                <w:sz w:val="24"/>
                <w:szCs w:val="24"/>
              </w:rPr>
              <w:t>Задавать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вопросы к именам существительным в тво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рительном падеже  (кем? чем?). </w:t>
            </w:r>
            <w:proofErr w:type="gramStart"/>
            <w:r w:rsidRPr="00955570">
              <w:rPr>
                <w:rFonts w:ascii="Times New Roman" w:hAnsi="Times New Roman" w:cs="Times New Roman"/>
                <w:bCs/>
              </w:rPr>
              <w:t xml:space="preserve">Правильно </w:t>
            </w:r>
            <w:r w:rsidRPr="00955570">
              <w:rPr>
                <w:rFonts w:ascii="Times New Roman" w:hAnsi="Times New Roman" w:cs="Times New Roman"/>
                <w:b/>
                <w:bCs/>
              </w:rPr>
              <w:t>употреблять</w:t>
            </w:r>
            <w:r w:rsidRPr="00955570">
              <w:rPr>
                <w:rFonts w:ascii="Times New Roman" w:hAnsi="Times New Roman" w:cs="Times New Roman"/>
                <w:bCs/>
              </w:rPr>
              <w:t xml:space="preserve"> предлоги </w:t>
            </w:r>
            <w:r w:rsidRPr="00955570">
              <w:rPr>
                <w:rFonts w:ascii="Times New Roman" w:hAnsi="Times New Roman" w:cs="Times New Roman"/>
                <w:bCs/>
                <w:i/>
                <w:spacing w:val="20"/>
              </w:rPr>
              <w:t>над, за, под, перед, с, между</w:t>
            </w:r>
            <w:r w:rsidRPr="00955570">
              <w:rPr>
                <w:rFonts w:ascii="Times New Roman" w:hAnsi="Times New Roman" w:cs="Times New Roman"/>
                <w:b/>
                <w:bCs/>
                <w:i/>
                <w:spacing w:val="20"/>
              </w:rPr>
              <w:t xml:space="preserve"> </w:t>
            </w:r>
            <w:r w:rsidRPr="00955570">
              <w:rPr>
                <w:rFonts w:ascii="Times New Roman" w:hAnsi="Times New Roman" w:cs="Times New Roman"/>
                <w:bCs/>
              </w:rPr>
              <w:t>с именами существи</w:t>
            </w:r>
            <w:r w:rsidRPr="00955570">
              <w:rPr>
                <w:rFonts w:ascii="Times New Roman" w:hAnsi="Times New Roman" w:cs="Times New Roman"/>
                <w:bCs/>
              </w:rPr>
              <w:softHyphen/>
              <w:t>тельными в творительном паде</w:t>
            </w:r>
            <w:r w:rsidRPr="00955570">
              <w:rPr>
                <w:rFonts w:ascii="Times New Roman" w:hAnsi="Times New Roman" w:cs="Times New Roman"/>
                <w:bCs/>
              </w:rPr>
              <w:softHyphen/>
              <w:t>же.</w:t>
            </w:r>
            <w:proofErr w:type="gramEnd"/>
            <w:r w:rsidRPr="00955570">
              <w:rPr>
                <w:rStyle w:val="a4"/>
                <w:i/>
              </w:rPr>
              <w:t xml:space="preserve">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>Задавать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вопросы к именам существительным в предло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жном  падеже  (о ком? о чем?). </w:t>
            </w:r>
            <w:r w:rsidRPr="00955570">
              <w:rPr>
                <w:rStyle w:val="FontStyle18"/>
                <w:i w:val="0"/>
                <w:sz w:val="24"/>
                <w:szCs w:val="24"/>
              </w:rPr>
              <w:t>Изменять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имена существительных по числам.</w:t>
            </w:r>
          </w:p>
          <w:p w:rsidR="00DC0FF0" w:rsidRPr="004B05B3" w:rsidRDefault="00955570" w:rsidP="004B05B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570">
              <w:rPr>
                <w:rStyle w:val="FontStyle18"/>
                <w:i w:val="0"/>
                <w:sz w:val="24"/>
                <w:szCs w:val="24"/>
              </w:rPr>
              <w:t>Составлять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словосочетания и предложения по заданной модели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>.</w:t>
            </w:r>
            <w:r w:rsidRPr="00955570">
              <w:rPr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Подбирать вопросы к существительным в косвенных падежах, изменяя окончания существительных в соот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ветствии с падежными вопросами.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Выбирать нужную форму имени существительного в словосочетаниях.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 xml:space="preserve">Изменять модели 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предложно-падежных конструкций.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Сопоставлять падежные формы существительных, сравнивать использованные предлоги и окончания.</w:t>
            </w:r>
            <w:r w:rsid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Составлять словосочетания из слов, данных в начальной форме, выбирать нужную падежную форму имени существительного.</w:t>
            </w:r>
            <w:r w:rsidRPr="00955570">
              <w:rPr>
                <w:sz w:val="24"/>
                <w:szCs w:val="24"/>
              </w:rPr>
              <w:t xml:space="preserve"> </w:t>
            </w:r>
            <w:r w:rsidRPr="00955570">
              <w:rPr>
                <w:rStyle w:val="FontStyle18"/>
                <w:b w:val="0"/>
                <w:i w:val="0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 речи</w:t>
            </w:r>
          </w:p>
        </w:tc>
        <w:tc>
          <w:tcPr>
            <w:tcW w:w="6077" w:type="dxa"/>
          </w:tcPr>
          <w:p w:rsidR="004B05B3" w:rsidRPr="004B05B3" w:rsidRDefault="004B05B3" w:rsidP="004B05B3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4B05B3">
              <w:rPr>
                <w:rStyle w:val="FontStyle18"/>
                <w:i w:val="0"/>
                <w:sz w:val="24"/>
                <w:szCs w:val="24"/>
              </w:rPr>
              <w:t>Уточнять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понятие «грамматическая основа предложения».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Обобщать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и систематизировать знания о главных и второстепенных членах предложения.</w:t>
            </w:r>
          </w:p>
          <w:p w:rsidR="004B05B3" w:rsidRPr="004B05B3" w:rsidRDefault="004B05B3" w:rsidP="004B05B3">
            <w:pPr>
              <w:pStyle w:val="Style4"/>
              <w:widowControl/>
              <w:spacing w:line="240" w:lineRule="auto"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Находить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и графически обозначать грамматическую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lastRenderedPageBreak/>
              <w:t xml:space="preserve">основу в предложении.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Устанавливать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пропуск одного из главных членов предложения, восстанавливать предложение.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Использовать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алгоритм нахождения главных членов предложения.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Знакомиться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с однородными членами предложения.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Сравнивать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предложения с однородными членами и без них.</w:t>
            </w:r>
          </w:p>
          <w:p w:rsidR="00DC0FF0" w:rsidRPr="004B05B3" w:rsidRDefault="004B05B3" w:rsidP="004B05B3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Составлять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предложения по вопросам и опорным словосочетаниям.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Находить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словосочетания в предложении в соответствии с алгоритмом.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6077" w:type="dxa"/>
          </w:tcPr>
          <w:p w:rsidR="00DC0FF0" w:rsidRPr="004B05B3" w:rsidRDefault="004B05B3" w:rsidP="004B05B3">
            <w:pPr>
              <w:pStyle w:val="Style4"/>
              <w:widowControl/>
              <w:spacing w:line="240" w:lineRule="auto"/>
              <w:mirrorIndents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4B05B3">
              <w:rPr>
                <w:rStyle w:val="FontStyle18"/>
                <w:i w:val="0"/>
                <w:sz w:val="24"/>
                <w:szCs w:val="24"/>
              </w:rPr>
              <w:t>Составлять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словосочетания из слов.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Определять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главное и зависимое слово.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Ставить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вопрос от главного слова к </w:t>
            </w:r>
            <w:proofErr w:type="gramStart"/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зависимому</w:t>
            </w:r>
            <w:proofErr w:type="gramEnd"/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.</w:t>
            </w:r>
            <w:r w:rsidRPr="004B05B3">
              <w:rPr>
                <w:rStyle w:val="a4"/>
                <w:i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Составлять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предложения по картинкам, по опорным словам.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Редактировать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деформированные предложения.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Находить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и графически обозначать грамматическую основу в предложении.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Устанавливать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пропуск одного из главных членов предложения, восстанавливать предложение.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Использовать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алгоритм нахождения главных членов предложения.</w:t>
            </w:r>
            <w:r w:rsidRPr="004B05B3">
              <w:rPr>
                <w:rStyle w:val="a4"/>
                <w:i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Знакомиться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с понятием «сложное предложение».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Наблюдать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за предложениями с несколькими грамматическими основами.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Находить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в тексте сложные предложения.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 xml:space="preserve">Составлять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>сложные предложения из двух простых.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Графически </w:t>
            </w:r>
            <w:r w:rsidRPr="004B05B3">
              <w:rPr>
                <w:rStyle w:val="FontStyle18"/>
                <w:i w:val="0"/>
                <w:sz w:val="24"/>
                <w:szCs w:val="24"/>
              </w:rPr>
              <w:t>обозначать</w:t>
            </w:r>
            <w:r w:rsidRPr="004B05B3">
              <w:rPr>
                <w:rStyle w:val="FontStyle18"/>
                <w:b w:val="0"/>
                <w:i w:val="0"/>
                <w:sz w:val="24"/>
                <w:szCs w:val="24"/>
              </w:rPr>
              <w:t xml:space="preserve"> грамматические основы предложений.</w:t>
            </w:r>
          </w:p>
        </w:tc>
      </w:tr>
      <w:tr w:rsidR="00DC0FF0" w:rsidRPr="00064F61" w:rsidTr="00FF32E3">
        <w:tc>
          <w:tcPr>
            <w:tcW w:w="665" w:type="dxa"/>
          </w:tcPr>
          <w:p w:rsidR="00DC0FF0" w:rsidRPr="00064F61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DC0FF0" w:rsidRDefault="00DC0FF0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DC0FF0" w:rsidRPr="00DC0FF0" w:rsidRDefault="00DC0FF0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Связная речь</w:t>
            </w:r>
          </w:p>
        </w:tc>
        <w:tc>
          <w:tcPr>
            <w:tcW w:w="6077" w:type="dxa"/>
          </w:tcPr>
          <w:p w:rsidR="004B05B3" w:rsidRDefault="004B05B3" w:rsidP="004B05B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признаки текста,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тему текста.</w:t>
            </w:r>
          </w:p>
          <w:p w:rsidR="004B05B3" w:rsidRPr="004B05B3" w:rsidRDefault="004B05B3" w:rsidP="004B05B3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связь предложений в тексте. </w:t>
            </w: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Cs/>
              </w:rPr>
              <w:t xml:space="preserve"> содержание текстов.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темы текста, основную мысль.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Подбирать</w:t>
            </w:r>
            <w:r>
              <w:rPr>
                <w:rFonts w:ascii="Times New Roman" w:hAnsi="Times New Roman" w:cs="Times New Roman"/>
                <w:bCs/>
              </w:rPr>
              <w:t xml:space="preserve"> заголовки к текстам.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Выделять</w:t>
            </w:r>
            <w:r>
              <w:rPr>
                <w:rFonts w:ascii="Times New Roman" w:hAnsi="Times New Roman" w:cs="Times New Roman"/>
                <w:bCs/>
              </w:rPr>
              <w:t xml:space="preserve"> предложения из тек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ста.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>
              <w:rPr>
                <w:rFonts w:ascii="Times New Roman" w:hAnsi="Times New Roman" w:cs="Times New Roman"/>
                <w:bCs/>
              </w:rPr>
              <w:t>границы пред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ложения. </w:t>
            </w:r>
            <w:r>
              <w:rPr>
                <w:rFonts w:ascii="Times New Roman" w:hAnsi="Times New Roman" w:cs="Times New Roman"/>
                <w:b/>
                <w:bCs/>
              </w:rPr>
              <w:t>Оформлять</w:t>
            </w:r>
            <w:r>
              <w:rPr>
                <w:rFonts w:ascii="Times New Roman" w:hAnsi="Times New Roman" w:cs="Times New Roman"/>
                <w:bCs/>
              </w:rPr>
              <w:t xml:space="preserve"> предло</w:t>
            </w:r>
            <w:r>
              <w:rPr>
                <w:rFonts w:ascii="Times New Roman" w:hAnsi="Times New Roman" w:cs="Times New Roman"/>
                <w:bCs/>
              </w:rPr>
              <w:softHyphen/>
              <w:t>жения, используя правила.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Располагать</w:t>
            </w:r>
            <w:r>
              <w:rPr>
                <w:rFonts w:ascii="Times New Roman" w:hAnsi="Times New Roman" w:cs="Times New Roman"/>
                <w:bCs/>
              </w:rPr>
              <w:t xml:space="preserve"> предложения в правильной последовательности для получения связного рассказа.  </w:t>
            </w:r>
          </w:p>
          <w:p w:rsidR="004B05B3" w:rsidRDefault="004B05B3" w:rsidP="004B05B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лишние предложения, слова, не соответствующие теме.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логические ошибки в предложениях. </w:t>
            </w:r>
          </w:p>
          <w:p w:rsidR="004B05B3" w:rsidRDefault="004B05B3" w:rsidP="004B05B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Редактировать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простые предложения с  повторяющимися словами. </w:t>
            </w:r>
            <w:r>
              <w:rPr>
                <w:rFonts w:ascii="Times New Roman" w:hAnsi="Times New Roman" w:cs="Times New Roman"/>
                <w:b/>
                <w:bCs/>
              </w:rPr>
              <w:t>Конструировать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сложноподчиненные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предложений.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связный текст из деформированных предложений.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текста.</w:t>
            </w:r>
          </w:p>
          <w:p w:rsidR="00DC0FF0" w:rsidRPr="00E44975" w:rsidRDefault="004B05B3" w:rsidP="00E44975">
            <w:pPr>
              <w:pStyle w:val="Style4"/>
              <w:widowControl/>
              <w:spacing w:line="240" w:lineRule="auto"/>
              <w:mirrorIndents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составленные тексты.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Записывать </w:t>
            </w:r>
            <w:r>
              <w:rPr>
                <w:rFonts w:ascii="Times New Roman" w:eastAsia="Calibri" w:hAnsi="Times New Roman" w:cs="Times New Roman"/>
                <w:bCs/>
              </w:rPr>
              <w:t>ответы на вопросы после прочтения текста.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Делить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текст на части,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опреде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softHyphen/>
              <w:t>лять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главную мысль каждой части текста,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озаглавливать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ее.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Составлять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план.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Определять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правильную последовательность частей в тексте для составления связного рассказа.</w:t>
            </w:r>
          </w:p>
        </w:tc>
      </w:tr>
      <w:tr w:rsidR="004B05B3" w:rsidRPr="00064F61" w:rsidTr="00FF32E3">
        <w:tc>
          <w:tcPr>
            <w:tcW w:w="665" w:type="dxa"/>
          </w:tcPr>
          <w:p w:rsidR="004B05B3" w:rsidRPr="00064F61" w:rsidRDefault="004B05B3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4B05B3" w:rsidRDefault="004B05B3" w:rsidP="00FF32E3">
            <w:pPr>
              <w:jc w:val="center"/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B05B3" w:rsidRPr="00DC0FF0" w:rsidRDefault="004B05B3" w:rsidP="00DC0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ЗУН</w:t>
            </w:r>
          </w:p>
        </w:tc>
        <w:tc>
          <w:tcPr>
            <w:tcW w:w="6077" w:type="dxa"/>
          </w:tcPr>
          <w:p w:rsidR="004B05B3" w:rsidRDefault="004B05B3" w:rsidP="004B05B3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 диктовку слова, предложения, текст.</w:t>
            </w:r>
          </w:p>
          <w:p w:rsidR="004B05B3" w:rsidRDefault="004B05B3" w:rsidP="004B05B3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безошибочное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списывание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образца. </w:t>
            </w:r>
          </w:p>
          <w:p w:rsidR="004B05B3" w:rsidRDefault="004B05B3" w:rsidP="004B0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Письменно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излагать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Применять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ранее изученные правила. Грамматически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правильно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оформлять предложения, правильно согласовывая слова.</w:t>
            </w:r>
          </w:p>
          <w:p w:rsidR="004B05B3" w:rsidRDefault="004B05B3" w:rsidP="004B05B3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задания по изученным темам.</w:t>
            </w:r>
          </w:p>
          <w:p w:rsidR="004B05B3" w:rsidRPr="00064F61" w:rsidRDefault="004B05B3" w:rsidP="004B05B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>
              <w:rPr>
                <w:rFonts w:ascii="Times New Roman" w:hAnsi="Times New Roman" w:cs="Times New Roman"/>
                <w:bCs/>
              </w:rPr>
              <w:t xml:space="preserve"> правильность и аккуратность собственных записей.</w:t>
            </w:r>
          </w:p>
        </w:tc>
      </w:tr>
      <w:tr w:rsidR="00E44975" w:rsidRPr="00064F61" w:rsidTr="001B729E">
        <w:tc>
          <w:tcPr>
            <w:tcW w:w="9570" w:type="dxa"/>
            <w:gridSpan w:val="4"/>
          </w:tcPr>
          <w:p w:rsidR="00E44975" w:rsidRDefault="00E44975" w:rsidP="004B05B3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68 часов</w:t>
            </w:r>
          </w:p>
        </w:tc>
      </w:tr>
    </w:tbl>
    <w:p w:rsidR="0003795F" w:rsidRPr="00E44975" w:rsidRDefault="006718E4" w:rsidP="00E44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6718E4">
        <w:rPr>
          <w:rFonts w:ascii="Times New Roman" w:hAnsi="Times New Roman" w:cs="Times New Roman"/>
          <w:bCs/>
        </w:rPr>
        <w:t>Итоговая провероч</w:t>
      </w:r>
      <w:r w:rsidRPr="006718E4">
        <w:rPr>
          <w:rFonts w:ascii="Times New Roman" w:hAnsi="Times New Roman" w:cs="Times New Roman"/>
          <w:bCs/>
        </w:rPr>
        <w:softHyphen/>
        <w:t>ная работа (зрительный и слуховой диктант)</w:t>
      </w:r>
      <w:r>
        <w:rPr>
          <w:rFonts w:ascii="Times New Roman" w:hAnsi="Times New Roman" w:cs="Times New Roman"/>
          <w:bCs/>
        </w:rPr>
        <w:t xml:space="preserve">. </w:t>
      </w:r>
      <w:r w:rsidRPr="006718E4">
        <w:rPr>
          <w:rFonts w:ascii="Times New Roman" w:hAnsi="Times New Roman" w:cs="Times New Roman"/>
          <w:bCs/>
        </w:rPr>
        <w:t>Изложение</w:t>
      </w:r>
      <w:r>
        <w:rPr>
          <w:rFonts w:ascii="Times New Roman" w:hAnsi="Times New Roman" w:cs="Times New Roman"/>
          <w:bCs/>
        </w:rPr>
        <w:t xml:space="preserve">. </w:t>
      </w:r>
      <w:r w:rsidRPr="006718E4">
        <w:rPr>
          <w:rFonts w:ascii="Times New Roman" w:hAnsi="Times New Roman" w:cs="Times New Roman"/>
          <w:bCs/>
        </w:rPr>
        <w:t>Тест</w:t>
      </w:r>
    </w:p>
    <w:p w:rsidR="007C0D24" w:rsidRPr="001803DD" w:rsidRDefault="007C0D24" w:rsidP="0003795F">
      <w:pPr>
        <w:pStyle w:val="Style4"/>
        <w:widowControl/>
        <w:spacing w:line="240" w:lineRule="auto"/>
        <w:ind w:left="72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803D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КАЛЕНДАРНО-ТЕМАТИЧЕСКОЕ ПЛАНИРОВАНИЕ ЛОГОПЕДИЧЕСКОЙ РАБОТЫ </w:t>
      </w:r>
    </w:p>
    <w:p w:rsidR="005501BD" w:rsidRPr="001803DD" w:rsidRDefault="005501BD" w:rsidP="001803DD">
      <w:pPr>
        <w:pStyle w:val="Style4"/>
        <w:widowControl/>
        <w:spacing w:line="240" w:lineRule="auto"/>
        <w:jc w:val="center"/>
        <w:rPr>
          <w:rStyle w:val="FontStyle18"/>
          <w:b w:val="0"/>
          <w:sz w:val="22"/>
          <w:szCs w:val="22"/>
        </w:rPr>
      </w:pPr>
      <w:r w:rsidRPr="001803DD">
        <w:rPr>
          <w:rStyle w:val="FontStyle18"/>
          <w:b w:val="0"/>
          <w:sz w:val="22"/>
          <w:szCs w:val="22"/>
        </w:rPr>
        <w:t>2 класс</w:t>
      </w:r>
    </w:p>
    <w:tbl>
      <w:tblPr>
        <w:tblW w:w="10380" w:type="dxa"/>
        <w:tblInd w:w="-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938"/>
        <w:gridCol w:w="1276"/>
        <w:gridCol w:w="1275"/>
      </w:tblGrid>
      <w:tr w:rsidR="00A741C4" w:rsidRPr="0056595B" w:rsidTr="00FF32E3">
        <w:trPr>
          <w:trHeight w:val="25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741C4" w:rsidRPr="0056595B" w:rsidTr="00FF32E3">
        <w:trPr>
          <w:trHeight w:val="250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4" w:rsidRPr="00FF32E3" w:rsidRDefault="00A741C4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Состав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36111D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Слово как часть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3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предложения. Главные члены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предмет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действие предмета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25" w:rsidRPr="0056595B" w:rsidTr="00FF32E3">
        <w:trPr>
          <w:trHeight w:val="1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6325" w:rsidRPr="00FF32E3" w:rsidRDefault="0065632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56325" w:rsidRPr="00FF32E3" w:rsidRDefault="0065632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6325" w:rsidRPr="00FF32E3" w:rsidRDefault="0065632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 слов, обозначающих предметы и действия предметов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6325" w:rsidRPr="00FF32E3" w:rsidRDefault="00656325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6325" w:rsidRPr="00FF32E3" w:rsidRDefault="0065632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слов-признаков 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странение простого двусостав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пред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определе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C94D86" w:rsidP="00FF32E3">
            <w:pPr>
              <w:autoSpaceDE w:val="0"/>
              <w:autoSpaceDN w:val="0"/>
              <w:adjustRightInd w:val="0"/>
              <w:spacing w:after="0" w:line="24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Слогообра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зующая роль глас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86" w:rsidRPr="00FF32E3" w:rsidRDefault="00C94D86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6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Слоговой анализ и синтез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40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Слоговой анализ и синтез. Изменение значения   слова  при перестановке слогов в слове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3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215C0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Слог. Деление слов на слоги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12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8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слов из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3" w:rsidRPr="00FF32E3" w:rsidRDefault="00E076F3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Ударение. Место ударения в слове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3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215C0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Смыслоразличительная роль уда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795F" w:rsidRPr="0056595B" w:rsidTr="00FF32E3">
        <w:trPr>
          <w:trHeight w:val="3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Безударная гласная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F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</w:t>
            </w:r>
            <w:r w:rsidR="00215C0F"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ерка безударных гласных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3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безударной гласной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16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215C0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 «Слоговой анализ и синтез»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3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Смыслоразличительная роль мягкого знака в конце слова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85029D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Смыслоразличительная роль мягкого знака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79E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Обозначение мягкости согласных буквой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я. 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а-я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79E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Обозначение мягкости согласных буквой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ё.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Дифференциация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о-ё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79E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Обозначение мягкости согласных буквой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ю. 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Дифференциация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у-ю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79E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Обозначение мягкости согласных буквой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е. 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Дифференциация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ю-е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79E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Обозначение мягкости согласных буквой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Дифференциация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ы-и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E9" w:rsidRPr="00FF32E3" w:rsidRDefault="009C79E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Твердые и мягкие согласные звуки. Закрепление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autoSpaceDE w:val="0"/>
              <w:autoSpaceDN w:val="0"/>
              <w:adjustRightInd w:val="0"/>
              <w:spacing w:after="0" w:line="240" w:lineRule="atLeast"/>
              <w:ind w:left="11"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5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работа (тест)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"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300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00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[б], [б`]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—[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п], [п`]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0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00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[в], [в`]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—[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ф], [ф`]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2E3" w:rsidRPr="0056595B" w:rsidTr="00FF32E3">
        <w:trPr>
          <w:trHeight w:val="3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2E3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[г], [г`]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—[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к], [к`]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E3" w:rsidRPr="00FF32E3" w:rsidRDefault="00FF32E3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2E3" w:rsidRPr="0056595B" w:rsidTr="00FF32E3">
        <w:trPr>
          <w:trHeight w:val="25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2E3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 xml:space="preserve">циация 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[д], [д`]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—[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т], [т`]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E3" w:rsidRPr="00FF32E3" w:rsidRDefault="00FF32E3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113009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00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36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 xml:space="preserve">циация 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[з], [з`]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—[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с], [с`]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113009" w:rsidRPr="0056595B" w:rsidTr="0003795F">
        <w:trPr>
          <w:trHeight w:val="21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009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 xml:space="preserve">циация 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[ж]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—[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ind w:hanging="5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9" w:rsidRPr="00FF32E3" w:rsidRDefault="00113009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4947" w:rsidRPr="0056595B" w:rsidTr="00FF32E3">
        <w:trPr>
          <w:trHeight w:val="25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циация [с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]-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[ш]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947" w:rsidRPr="00FF32E3" w:rsidRDefault="00294947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4947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[з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[ж]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47" w:rsidRPr="0056595B" w:rsidTr="00FF32E3">
        <w:trPr>
          <w:trHeight w:val="15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[с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[ц]</w:t>
            </w:r>
            <w:r w:rsidRPr="00FF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47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циация [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]— [ш]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47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циация [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]— [щ]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47" w:rsidRPr="0056595B" w:rsidTr="00FF32E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циация [ч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]-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[ц]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947" w:rsidRPr="00FF32E3" w:rsidRDefault="00294947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2E3" w:rsidRPr="0056595B" w:rsidTr="00FF32E3">
        <w:trPr>
          <w:trHeight w:val="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циация </w:t>
            </w:r>
            <w:r w:rsidRPr="00FF32E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[ч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]-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[т`]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2E3" w:rsidRPr="0056595B" w:rsidTr="00FF32E3">
        <w:trPr>
          <w:trHeight w:val="14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циация </w:t>
            </w:r>
            <w:r w:rsidRPr="00FF32E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[ч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]-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[т`]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D5" w:rsidRPr="0056595B" w:rsidTr="00FF32E3">
        <w:trPr>
          <w:trHeight w:val="27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знакомство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5" w:rsidRPr="00FF32E3" w:rsidRDefault="007113D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5F" w:rsidRPr="0056595B" w:rsidTr="00FF32E3">
        <w:trPr>
          <w:trHeight w:val="2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(со)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F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7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6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8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6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7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из-за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2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над,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2E3" w:rsidRPr="0056595B" w:rsidTr="00FF32E3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</w:t>
            </w:r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2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из-под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E3" w:rsidRPr="00FF32E3" w:rsidRDefault="00FF32E3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25" w:rsidRPr="0056595B" w:rsidTr="00FF32E3">
        <w:trPr>
          <w:trHeight w:val="1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5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5" w:rsidRPr="00FF32E3" w:rsidRDefault="0065632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предложений из данных слов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5" w:rsidRPr="00FF32E3" w:rsidRDefault="0065632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5" w:rsidRPr="00FF32E3" w:rsidRDefault="00656325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1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темы «Предлоги»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FF32E3" w:rsidRDefault="00AE391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сплошного текста на отдельные предложе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связного текста из данных предложений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из деформированных предложений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из предложений с пропущенными предлогами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из неполных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изложение содержания рассказов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03795F">
        <w:trPr>
          <w:trHeight w:val="24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03795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по опорным словам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1276CB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3795F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Выборочное выписывание из текста по заданию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провероч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работа. Слуховой и зрительный диктант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BFA" w:rsidRPr="0056595B" w:rsidTr="00FF32E3">
        <w:trPr>
          <w:trHeight w:val="3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провероч</w:t>
            </w:r>
            <w:r w:rsidRPr="00FF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работа. Тест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Pr="00FF32E3" w:rsidRDefault="000F4BFA" w:rsidP="00FF32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122" w:rsidRDefault="00516122" w:rsidP="00516122">
      <w:pPr>
        <w:pStyle w:val="aa"/>
        <w:spacing w:after="0" w:line="240" w:lineRule="auto"/>
        <w:rPr>
          <w:rFonts w:ascii="Times New Roman" w:hAnsi="Times New Roman" w:cs="Times New Roman"/>
          <w:bCs/>
        </w:rPr>
      </w:pPr>
    </w:p>
    <w:p w:rsidR="00516122" w:rsidRDefault="00516122" w:rsidP="00516122">
      <w:pPr>
        <w:pStyle w:val="aa"/>
        <w:spacing w:after="0" w:line="240" w:lineRule="auto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3795F" w:rsidRDefault="0003795F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7C0D24" w:rsidRPr="00516122" w:rsidRDefault="007C0D24" w:rsidP="0003795F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16122">
        <w:rPr>
          <w:rFonts w:ascii="Times New Roman" w:hAnsi="Times New Roman" w:cs="Times New Roman"/>
          <w:bCs/>
        </w:rPr>
        <w:lastRenderedPageBreak/>
        <w:t>КАЛЕНДАРНО-ТЕМАТИЧЕСКОЕ ПЛАНИРОВАНИЕ ЛОГОПЕДИЧЕСКОЙ РАБОТЫ</w:t>
      </w:r>
    </w:p>
    <w:p w:rsidR="00923241" w:rsidRDefault="009458FD" w:rsidP="0092324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5501BD" w:rsidRPr="001803DD">
        <w:rPr>
          <w:rFonts w:ascii="Times New Roman" w:hAnsi="Times New Roman" w:cs="Times New Roman"/>
          <w:i/>
        </w:rPr>
        <w:t xml:space="preserve"> класс</w:t>
      </w:r>
    </w:p>
    <w:tbl>
      <w:tblPr>
        <w:tblpPr w:leftFromText="180" w:rightFromText="180" w:vertAnchor="text" w:horzAnchor="margin" w:tblpXSpec="center" w:tblpY="255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7309"/>
        <w:gridCol w:w="1276"/>
        <w:gridCol w:w="1134"/>
      </w:tblGrid>
      <w:tr w:rsidR="0003795F" w:rsidRPr="00923241" w:rsidTr="000C481E">
        <w:trPr>
          <w:trHeight w:val="33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  <w:p w:rsidR="0003795F" w:rsidRPr="000C481E" w:rsidRDefault="0003795F" w:rsidP="000C481E">
            <w:pPr>
              <w:pStyle w:val="Style5"/>
              <w:widowControl/>
              <w:spacing w:line="240" w:lineRule="atLeast"/>
              <w:jc w:val="center"/>
              <w:rPr>
                <w:rStyle w:val="FontStyle1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48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48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03795F" w:rsidRPr="00923241" w:rsidTr="000C481E">
        <w:trPr>
          <w:trHeight w:val="200"/>
        </w:trPr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autoSpaceDE w:val="0"/>
              <w:autoSpaceDN w:val="0"/>
              <w:adjustRightInd w:val="0"/>
              <w:spacing w:after="0"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5F" w:rsidRPr="000C481E" w:rsidRDefault="0003795F" w:rsidP="000C481E">
            <w:pPr>
              <w:pStyle w:val="Style3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C481E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30943" w:rsidRPr="00923241" w:rsidTr="000C481E">
        <w:trPr>
          <w:trHeight w:val="3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Обозначение мягкости согласных при помощи мягкого знака. Мягкий знак в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0C481E" w:rsidRDefault="0021513D" w:rsidP="000C481E">
            <w:pPr>
              <w:autoSpaceDE w:val="0"/>
              <w:autoSpaceDN w:val="0"/>
              <w:adjustRightInd w:val="0"/>
              <w:spacing w:after="0" w:line="240" w:lineRule="atLeast"/>
              <w:ind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0943" w:rsidRPr="000C481E" w:rsidRDefault="00130943" w:rsidP="000C481E">
            <w:pPr>
              <w:autoSpaceDE w:val="0"/>
              <w:autoSpaceDN w:val="0"/>
              <w:adjustRightInd w:val="0"/>
              <w:spacing w:after="0" w:line="240" w:lineRule="atLeast"/>
              <w:ind w:hanging="10"/>
              <w:jc w:val="both"/>
              <w:rPr>
                <w:rStyle w:val="FontStyle13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3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Мягкий знак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autoSpaceDE w:val="0"/>
              <w:autoSpaceDN w:val="0"/>
              <w:adjustRightInd w:val="0"/>
              <w:spacing w:after="0" w:line="240" w:lineRule="atLeast"/>
              <w:ind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3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Разделительный мягкий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1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Обозначение мягкости согласных с помощью 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4B7EB8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Непарные твердые согласные звуки [ж], [ш], [ц]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Непарные мягкие согласные звуки [</w:t>
            </w:r>
            <w:proofErr w:type="gramStart"/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], [щ], [й]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7EB8" w:rsidRPr="00923241" w:rsidTr="000C481E">
        <w:trPr>
          <w:trHeight w:val="3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</w:rPr>
              <w:t>Оглушение звонких согласных в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7EB8" w:rsidRPr="00923241" w:rsidTr="000C481E">
        <w:trPr>
          <w:trHeight w:val="3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C481E">
              <w:rPr>
                <w:rFonts w:ascii="Times New Roman" w:hAnsi="Times New Roman" w:cs="Times New Roman"/>
              </w:rPr>
              <w:t>Оглушение звонких согласных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0C481E" w:rsidRDefault="004B7EB8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4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9(1)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C481E">
              <w:rPr>
                <w:rFonts w:ascii="Times New Roman" w:hAnsi="Times New Roman" w:cs="Times New Roman"/>
              </w:rPr>
              <w:t>Предложение. Главные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10(2)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C481E">
              <w:rPr>
                <w:rFonts w:ascii="Times New Roman" w:hAnsi="Times New Roman" w:cs="Times New Roman"/>
              </w:rPr>
              <w:t>Интонационная законченность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1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11(3)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C481E">
              <w:rPr>
                <w:rFonts w:ascii="Times New Roman" w:hAnsi="Times New Roman" w:cs="Times New Roman"/>
              </w:rPr>
              <w:t>Повествовательные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12(4)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C481E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10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r w:rsidRPr="000C481E">
              <w:rPr>
                <w:rFonts w:ascii="Times New Roman" w:hAnsi="Times New Roman" w:cs="Times New Roman"/>
                <w:snapToGrid w:val="0"/>
              </w:rPr>
              <w:t>13(5)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C481E">
              <w:rPr>
                <w:rFonts w:ascii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10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11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14(1)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Корень как главная часть слова. Образование однокоренных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2" w:rsidRPr="000C481E" w:rsidRDefault="00D80342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3A4C" w:rsidRPr="00923241" w:rsidTr="000C481E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15(2)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Родствен</w:t>
            </w: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2" w:rsidRPr="000C481E" w:rsidRDefault="00D80342" w:rsidP="000C481E">
            <w:pPr>
              <w:pStyle w:val="Style3"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3A4C" w:rsidRPr="00923241" w:rsidTr="000C481E">
        <w:trPr>
          <w:trHeight w:val="2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16(3)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Дифферен</w:t>
            </w: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циация однокоренных и родственных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C" w:rsidRPr="000C481E" w:rsidRDefault="00133A4C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65FB" w:rsidRPr="00923241" w:rsidTr="000C481E">
        <w:trPr>
          <w:trHeight w:val="3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17(4)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Безударные гласные в </w:t>
            </w:r>
            <w:proofErr w:type="gramStart"/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65FB" w:rsidRPr="00923241" w:rsidTr="000C481E">
        <w:trPr>
          <w:trHeight w:val="31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5FB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(5)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41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(6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Составление словосочетаний и предложений с родственными словами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B" w:rsidRPr="000C481E" w:rsidRDefault="00FD65FB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0E91" w:rsidRPr="00923241" w:rsidTr="000C481E">
        <w:trPr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91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(7</w:t>
            </w:r>
            <w:r w:rsidR="004E0E91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91" w:rsidRPr="000C481E" w:rsidRDefault="004E0E91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Fonts w:ascii="Times New Roman" w:hAnsi="Times New Roman" w:cs="Times New Roman"/>
                <w:bCs/>
              </w:rPr>
              <w:t>Омонимы. Использование их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2" w:rsidRPr="000C481E" w:rsidRDefault="00D80342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1" w:rsidRPr="000C481E" w:rsidRDefault="004E0E91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0E91" w:rsidRPr="00923241" w:rsidTr="000C481E">
        <w:trPr>
          <w:trHeight w:val="31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91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(8</w:t>
            </w:r>
            <w:r w:rsidR="004E0E91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91" w:rsidRPr="000C481E" w:rsidRDefault="004E0E91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Однокоренные слова и слова с омонимичными корнями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1" w:rsidRPr="000C481E" w:rsidRDefault="004E0E91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1" w:rsidRPr="000C481E" w:rsidRDefault="004E0E91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(9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Сложные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42" w:rsidRPr="000C481E" w:rsidRDefault="00D80342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1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(10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Составление словосочетаний и предложений со сложными словами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42" w:rsidRPr="000C481E" w:rsidRDefault="00D80342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(11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4E0E91" w:rsidP="000C481E">
            <w:pPr>
              <w:pStyle w:val="Style3"/>
              <w:widowControl/>
              <w:spacing w:line="240" w:lineRule="atLeast"/>
              <w:ind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Приставка. Ее роль в изменении значения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38E7" w:rsidRPr="000C481E" w:rsidRDefault="006338E7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11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(12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Префиксальный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7" w:rsidRPr="000C481E" w:rsidRDefault="006338E7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6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(13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Многозначные приставки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3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ind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(15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Суффиксальный способ образования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3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(16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3" w:rsidRPr="000C481E" w:rsidRDefault="00250EA3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(17</w:t>
            </w:r>
            <w:r w:rsidR="00130943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66614F"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(18)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по теме «Состав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E4E" w:rsidRPr="00923241" w:rsidTr="000C481E">
        <w:trPr>
          <w:trHeight w:val="2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E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32</w:t>
            </w:r>
            <w:r w:rsidR="00555E4E" w:rsidRPr="000C481E">
              <w:rPr>
                <w:rStyle w:val="FontStyle19"/>
                <w:b w:val="0"/>
                <w:sz w:val="24"/>
                <w:szCs w:val="24"/>
              </w:rPr>
              <w:t>(1)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Предлоги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8" w:rsidRPr="000C481E" w:rsidRDefault="00532A98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E4E" w:rsidRPr="00923241" w:rsidTr="000C481E">
        <w:trPr>
          <w:trHeight w:val="64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E4E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33(2)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Правописание и дифференциация предлогов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555E4E" w:rsidRPr="00923241" w:rsidTr="000C481E">
        <w:trPr>
          <w:trHeight w:val="204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E4E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34</w:t>
            </w:r>
            <w:r w:rsidR="00555E4E" w:rsidRPr="000C481E">
              <w:rPr>
                <w:rStyle w:val="FontStyle19"/>
                <w:b w:val="0"/>
                <w:sz w:val="24"/>
                <w:szCs w:val="24"/>
              </w:rPr>
              <w:t>(3)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 xml:space="preserve">Соотнесение предлогов и глагольных приставок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E" w:rsidRPr="000C481E" w:rsidRDefault="00555E4E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0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35</w:t>
            </w:r>
            <w:r w:rsidR="00130943" w:rsidRPr="000C481E">
              <w:rPr>
                <w:rStyle w:val="FontStyle19"/>
                <w:b w:val="0"/>
                <w:sz w:val="24"/>
                <w:szCs w:val="24"/>
              </w:rPr>
              <w:t>(4)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i/>
                <w:sz w:val="24"/>
                <w:szCs w:val="24"/>
              </w:rPr>
              <w:t>Не</w:t>
            </w:r>
            <w:r w:rsidRPr="000C481E">
              <w:rPr>
                <w:rStyle w:val="FontStyle19"/>
                <w:b w:val="0"/>
                <w:sz w:val="24"/>
                <w:szCs w:val="24"/>
              </w:rPr>
              <w:t xml:space="preserve">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94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36</w:t>
            </w:r>
            <w:r w:rsidR="00130943" w:rsidRPr="000C481E">
              <w:rPr>
                <w:rStyle w:val="FontStyle19"/>
                <w:b w:val="0"/>
                <w:sz w:val="24"/>
                <w:szCs w:val="24"/>
              </w:rPr>
              <w:t>(1)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Антонимы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301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37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(2)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Использование антонимов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spacing w:line="240" w:lineRule="atLeast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130943" w:rsidRPr="00923241" w:rsidTr="000C481E">
        <w:trPr>
          <w:trHeight w:val="26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38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(3</w:t>
            </w:r>
            <w:r w:rsidR="00130943" w:rsidRPr="000C481E">
              <w:rPr>
                <w:rStyle w:val="FontStyle19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Подбор антонимов к словам различных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3" w:rsidRPr="000C481E" w:rsidRDefault="00130943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595BE5" w:rsidRPr="00923241" w:rsidTr="000C481E">
        <w:trPr>
          <w:trHeight w:val="25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39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(4</w:t>
            </w:r>
            <w:r w:rsidR="00595BE5" w:rsidRPr="000C481E">
              <w:rPr>
                <w:rStyle w:val="FontStyle19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Синонимы. Грамматическая сочетаемость синонимов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5" w:rsidRPr="000C481E" w:rsidRDefault="00595BE5" w:rsidP="000C481E">
            <w:pPr>
              <w:pStyle w:val="Style3"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5BE5" w:rsidRPr="00923241" w:rsidTr="000C481E">
        <w:trPr>
          <w:trHeight w:val="2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40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(5</w:t>
            </w:r>
            <w:r w:rsidR="00595BE5" w:rsidRPr="000C481E">
              <w:rPr>
                <w:rStyle w:val="FontStyle19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Подбор синонимов к словам различных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spacing w:line="240" w:lineRule="atLeast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5" w:rsidRPr="000C481E" w:rsidRDefault="00595BE5" w:rsidP="000C481E">
            <w:pPr>
              <w:pStyle w:val="Style3"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5BE5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lastRenderedPageBreak/>
              <w:t>41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(6)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Использование синонимов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5" w:rsidRPr="000C481E" w:rsidRDefault="00595BE5" w:rsidP="000C481E">
            <w:pPr>
              <w:pStyle w:val="Style3"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5BE5" w:rsidRPr="00923241" w:rsidTr="000C481E">
        <w:trPr>
          <w:trHeight w:val="14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42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(7)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Много</w:t>
            </w:r>
            <w:r w:rsidRPr="000C481E">
              <w:rPr>
                <w:rStyle w:val="FontStyle19"/>
                <w:b w:val="0"/>
                <w:sz w:val="24"/>
                <w:szCs w:val="24"/>
              </w:rPr>
              <w:softHyphen/>
              <w:t xml:space="preserve">значные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spacing w:line="240" w:lineRule="atLeast"/>
              <w:ind w:firstLine="5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5" w:rsidRPr="000C481E" w:rsidRDefault="00595BE5" w:rsidP="000C481E">
            <w:pPr>
              <w:pStyle w:val="Style3"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5BE5" w:rsidRPr="00923241" w:rsidTr="000C481E">
        <w:trPr>
          <w:trHeight w:val="8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43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(8</w:t>
            </w:r>
            <w:r w:rsidR="00595BE5" w:rsidRPr="000C481E">
              <w:rPr>
                <w:rStyle w:val="FontStyle19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Использование многозначных слов 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5BE5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D84395" w:rsidP="000C481E">
            <w:pPr>
              <w:pStyle w:val="Style3"/>
              <w:widowControl/>
              <w:spacing w:line="240" w:lineRule="atLeas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44</w:t>
            </w:r>
            <w:r w:rsidR="0066614F" w:rsidRPr="000C481E">
              <w:rPr>
                <w:rStyle w:val="FontStyle19"/>
                <w:b w:val="0"/>
                <w:sz w:val="24"/>
                <w:szCs w:val="24"/>
              </w:rPr>
              <w:t>(9</w:t>
            </w:r>
            <w:r w:rsidR="00595BE5" w:rsidRPr="000C481E">
              <w:rPr>
                <w:rStyle w:val="FontStyle19"/>
                <w:b w:val="0"/>
                <w:sz w:val="24"/>
                <w:szCs w:val="24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0C481E">
              <w:rPr>
                <w:rStyle w:val="FontStyle19"/>
                <w:b w:val="0"/>
                <w:sz w:val="24"/>
                <w:szCs w:val="24"/>
              </w:rPr>
              <w:t>Прямое и переносное значение многозначных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5" w:rsidRPr="000C481E" w:rsidRDefault="00595BE5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45(1)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сложносочиненных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46(2)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сложноподчиненных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47(3)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Выделение признаков связного текста. Тема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48(4)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мысль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49(5)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сплошного текста на отдельные предложе</w:t>
            </w: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50(6)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связного текста из данных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51(7)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52(8)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из деформированных предложений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53(9)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из предложений с пропущенными предлогами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5410)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55(11)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данному началу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56(12)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его концу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57(13)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Выборочное выписывание  из текста по заданию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58(14)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текста. Текст-по</w:t>
            </w: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вествование. Характерные признаки текста-повествования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59(15)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построения повествовательного текста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60(16)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Текст-опи</w:t>
            </w: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сание. Характерные признаки текста-описания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61(17)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построения описательного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62(18)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Текст-рас</w:t>
            </w: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суждение. Характерные признаки текста-рассуждения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63(19)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построения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64(20)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сплошного текста на абзацы. Составление связного текста из данных абзацев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65(21)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материалам наблюдений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66(1)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провероч</w:t>
            </w: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ная работа. Зрительный диктант. Слуховой диктант.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67(2)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8DE" w:rsidRPr="00923241" w:rsidTr="000C48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68(3)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ind w:firstLine="5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E" w:rsidRPr="000C481E" w:rsidRDefault="005C68DE" w:rsidP="000C481E">
            <w:pPr>
              <w:pStyle w:val="Style3"/>
              <w:widowControl/>
              <w:spacing w:line="240" w:lineRule="atLeas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8A2188" w:rsidRDefault="008A2188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FD3D5A" w:rsidRDefault="00FD3D5A" w:rsidP="003953BE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DF4354" w:rsidRDefault="00DF4354" w:rsidP="00E763E1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E763E1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E763E1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1D3232" w:rsidRDefault="001D3232" w:rsidP="001803DD">
      <w:pPr>
        <w:pStyle w:val="Style4"/>
        <w:widowControl/>
        <w:spacing w:line="240" w:lineRule="auto"/>
        <w:contextualSpacing/>
        <w:mirrorIndents/>
        <w:jc w:val="center"/>
        <w:rPr>
          <w:rStyle w:val="FontStyle18"/>
          <w:b w:val="0"/>
          <w:i w:val="0"/>
          <w:sz w:val="22"/>
          <w:szCs w:val="22"/>
        </w:rPr>
      </w:pPr>
    </w:p>
    <w:p w:rsidR="00070829" w:rsidRPr="00856FAB" w:rsidRDefault="00070829" w:rsidP="005C68DE">
      <w:pPr>
        <w:pStyle w:val="aa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856FAB">
        <w:rPr>
          <w:rFonts w:ascii="Times New Roman" w:hAnsi="Times New Roman" w:cs="Times New Roman"/>
          <w:bCs/>
        </w:rPr>
        <w:lastRenderedPageBreak/>
        <w:t>КАЛЕНДАРНО-ТЕМАТИЧЕСКОЕ ПЛАНИРОВАНИЕ ЛОГОПЕДИЧЕСКОЙ РАБОТЫ</w:t>
      </w:r>
    </w:p>
    <w:p w:rsidR="00405920" w:rsidRDefault="00070829" w:rsidP="0040592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1803DD">
        <w:rPr>
          <w:rFonts w:ascii="Times New Roman" w:hAnsi="Times New Roman" w:cs="Times New Roman"/>
          <w:i/>
        </w:rPr>
        <w:t xml:space="preserve"> класс</w:t>
      </w:r>
    </w:p>
    <w:p w:rsidR="00405920" w:rsidRDefault="00405920" w:rsidP="0007082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856"/>
        <w:gridCol w:w="6801"/>
        <w:gridCol w:w="1275"/>
        <w:gridCol w:w="1133"/>
      </w:tblGrid>
      <w:tr w:rsidR="000C481E" w:rsidTr="00E44975">
        <w:trPr>
          <w:trHeight w:val="290"/>
        </w:trPr>
        <w:tc>
          <w:tcPr>
            <w:tcW w:w="856" w:type="dxa"/>
            <w:vMerge w:val="restart"/>
            <w:vAlign w:val="center"/>
          </w:tcPr>
          <w:p w:rsidR="000C481E" w:rsidRPr="00E44975" w:rsidRDefault="000C481E" w:rsidP="00E44975">
            <w:pPr>
              <w:autoSpaceDE w:val="0"/>
              <w:autoSpaceDN w:val="0"/>
              <w:adjustRightInd w:val="0"/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  <w:p w:rsidR="000C481E" w:rsidRPr="00E44975" w:rsidRDefault="000C481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proofErr w:type="gramStart"/>
            <w:r w:rsidRPr="00E449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49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1" w:type="dxa"/>
            <w:vMerge w:val="restart"/>
            <w:vAlign w:val="center"/>
          </w:tcPr>
          <w:p w:rsidR="000C481E" w:rsidRPr="00E44975" w:rsidRDefault="000C481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08" w:type="dxa"/>
            <w:gridSpan w:val="2"/>
            <w:vAlign w:val="center"/>
          </w:tcPr>
          <w:p w:rsidR="000C481E" w:rsidRPr="00E44975" w:rsidRDefault="000C481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0C481E" w:rsidTr="00E44975">
        <w:trPr>
          <w:trHeight w:val="240"/>
        </w:trPr>
        <w:tc>
          <w:tcPr>
            <w:tcW w:w="856" w:type="dxa"/>
            <w:vMerge/>
            <w:vAlign w:val="center"/>
          </w:tcPr>
          <w:p w:rsidR="000C481E" w:rsidRPr="00E44975" w:rsidRDefault="000C481E" w:rsidP="00E44975">
            <w:pPr>
              <w:autoSpaceDE w:val="0"/>
              <w:autoSpaceDN w:val="0"/>
              <w:adjustRightInd w:val="0"/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01" w:type="dxa"/>
            <w:vMerge/>
            <w:vAlign w:val="center"/>
          </w:tcPr>
          <w:p w:rsidR="000C481E" w:rsidRPr="00E44975" w:rsidRDefault="000C481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C481E" w:rsidRPr="00E44975" w:rsidRDefault="000C481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vAlign w:val="center"/>
          </w:tcPr>
          <w:p w:rsidR="000C481E" w:rsidRPr="00E44975" w:rsidRDefault="000C481E" w:rsidP="00E44975">
            <w:pPr>
              <w:pStyle w:val="Style4"/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44975">
              <w:rPr>
                <w:rFonts w:ascii="Times New Roman" w:hAnsi="Times New Roman" w:cs="Times New Roman"/>
              </w:rPr>
              <w:t>факт</w:t>
            </w: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801" w:type="dxa"/>
            <w:vAlign w:val="center"/>
          </w:tcPr>
          <w:p w:rsidR="001B042A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Корень как главная часть слова. Образование однокоренных слов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6801" w:type="dxa"/>
            <w:vAlign w:val="center"/>
          </w:tcPr>
          <w:p w:rsidR="001B042A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Образование родственных слов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03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Суффикс </w:t>
            </w:r>
          </w:p>
        </w:tc>
        <w:tc>
          <w:tcPr>
            <w:tcW w:w="1275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328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Уменьшительно-ласкательные суффиксы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182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Суффиксы прилагательных. Притяжательные прилагательные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417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Суффиксальное образование имен прилагательных. Относительные прилагательные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383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Суффиксальное образование имен прилагательных. Качественные  прилагательные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193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Суффиксальное образование глаголов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146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Суффиксы наречий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95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Приставки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333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Приставки пространственного и временного значения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Многозначные приставки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100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Состав слова. Обобщение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775FC1" w:rsidTr="00E44975">
        <w:trPr>
          <w:trHeight w:val="305"/>
        </w:trPr>
        <w:tc>
          <w:tcPr>
            <w:tcW w:w="856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15(1)</w:t>
            </w:r>
          </w:p>
        </w:tc>
        <w:tc>
          <w:tcPr>
            <w:tcW w:w="6801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5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775FC1" w:rsidTr="00E44975">
        <w:trPr>
          <w:trHeight w:val="201"/>
        </w:trPr>
        <w:tc>
          <w:tcPr>
            <w:tcW w:w="856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16(2)</w:t>
            </w:r>
          </w:p>
        </w:tc>
        <w:tc>
          <w:tcPr>
            <w:tcW w:w="6801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Выделение слов с безударным гласным</w:t>
            </w:r>
          </w:p>
        </w:tc>
        <w:tc>
          <w:tcPr>
            <w:tcW w:w="1275" w:type="dxa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775FC1" w:rsidTr="00E44975">
        <w:tc>
          <w:tcPr>
            <w:tcW w:w="856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17(3)</w:t>
            </w:r>
          </w:p>
        </w:tc>
        <w:tc>
          <w:tcPr>
            <w:tcW w:w="6801" w:type="dxa"/>
            <w:vAlign w:val="center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E4497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5" w:type="dxa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FC1" w:rsidRPr="00E44975" w:rsidRDefault="00775FC1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18(1)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Парные согласные</w:t>
            </w:r>
          </w:p>
        </w:tc>
        <w:tc>
          <w:tcPr>
            <w:tcW w:w="1275" w:type="dxa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72572F" w:rsidTr="00E44975">
        <w:trPr>
          <w:trHeight w:val="147"/>
        </w:trPr>
        <w:tc>
          <w:tcPr>
            <w:tcW w:w="856" w:type="dxa"/>
            <w:vAlign w:val="center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19(2)</w:t>
            </w:r>
          </w:p>
        </w:tc>
        <w:tc>
          <w:tcPr>
            <w:tcW w:w="6801" w:type="dxa"/>
            <w:vAlign w:val="center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Оглушение звонких согласных в конце слова</w:t>
            </w:r>
          </w:p>
        </w:tc>
        <w:tc>
          <w:tcPr>
            <w:tcW w:w="1275" w:type="dxa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72572F" w:rsidTr="00E44975">
        <w:trPr>
          <w:trHeight w:val="50"/>
        </w:trPr>
        <w:tc>
          <w:tcPr>
            <w:tcW w:w="856" w:type="dxa"/>
            <w:vAlign w:val="center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20(3)</w:t>
            </w:r>
          </w:p>
        </w:tc>
        <w:tc>
          <w:tcPr>
            <w:tcW w:w="6801" w:type="dxa"/>
            <w:vAlign w:val="center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Оглушение звонких согласных в середине слова</w:t>
            </w:r>
          </w:p>
        </w:tc>
        <w:tc>
          <w:tcPr>
            <w:tcW w:w="1275" w:type="dxa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2572F" w:rsidRPr="00E44975" w:rsidRDefault="0072572F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21(1)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Понятия «словосочетание», «предложение»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22(2)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Выделение словосочетаний из предложений</w:t>
            </w:r>
            <w:r w:rsidR="00133DE7"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23(3)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Составление предложений из словосочетаний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76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24(1)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Согласование слов в числе</w:t>
            </w:r>
          </w:p>
        </w:tc>
        <w:tc>
          <w:tcPr>
            <w:tcW w:w="1275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170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25(2)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Согласование слов </w:t>
            </w:r>
            <w:proofErr w:type="gramStart"/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роде</w:t>
            </w:r>
            <w:proofErr w:type="gramEnd"/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414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26(1)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Согласование имени существительного  с именем прилагательным в роде</w:t>
            </w:r>
          </w:p>
        </w:tc>
        <w:tc>
          <w:tcPr>
            <w:tcW w:w="1275" w:type="dxa"/>
            <w:vAlign w:val="center"/>
          </w:tcPr>
          <w:p w:rsidR="00A17601" w:rsidRPr="00E44975" w:rsidRDefault="00A17601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27(2)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Согласование имен прилагательных   </w:t>
            </w:r>
            <w:r w:rsidR="00A17601"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с </w:t>
            </w: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именами существительными по падежам</w:t>
            </w:r>
          </w:p>
        </w:tc>
        <w:tc>
          <w:tcPr>
            <w:tcW w:w="1275" w:type="dxa"/>
            <w:vAlign w:val="center"/>
          </w:tcPr>
          <w:p w:rsidR="00A17601" w:rsidRPr="00E44975" w:rsidRDefault="00A17601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28(1)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29(2)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275" w:type="dxa"/>
          </w:tcPr>
          <w:p w:rsidR="00B977E6" w:rsidRPr="00E44975" w:rsidRDefault="00B977E6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30(3)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Согласование глаголов с именами существительными в числе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31(4)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Согласование глаголов с именами существительными в роде</w:t>
            </w:r>
          </w:p>
        </w:tc>
        <w:tc>
          <w:tcPr>
            <w:tcW w:w="1275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64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32(1)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Соотнесение предлогов и глагольных приставок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33(2)</w:t>
            </w:r>
          </w:p>
        </w:tc>
        <w:tc>
          <w:tcPr>
            <w:tcW w:w="6801" w:type="dxa"/>
            <w:tcBorders>
              <w:top w:val="single" w:sz="4" w:space="0" w:color="auto"/>
            </w:tcBorders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34(1)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>Практическое употребление  именительного падежа имени существительного</w:t>
            </w: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35(2)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>Практическое употребление родительного падежа имени существительного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36(3)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>Практическое употребление винительного падежа имени существительного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37(4)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Дифференциация слов в родительном и винительном падежах </w:t>
            </w:r>
          </w:p>
        </w:tc>
        <w:tc>
          <w:tcPr>
            <w:tcW w:w="1275" w:type="dxa"/>
          </w:tcPr>
          <w:p w:rsidR="00091EF2" w:rsidRPr="00E44975" w:rsidRDefault="00091EF2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lastRenderedPageBreak/>
              <w:t>38(5)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>Практическое употребление дательного падежа имени существительного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39(6)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>Практическое употребление творительного падежа имени существительного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40(7)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>Практическое употребление предложного падежа имени существительного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353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41(8)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275" w:type="dxa"/>
            <w:vAlign w:val="center"/>
          </w:tcPr>
          <w:p w:rsidR="00C8269C" w:rsidRPr="00E44975" w:rsidRDefault="00C8269C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405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42(9)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Закрепление падежных форм в словосочетаниях и предложениях</w:t>
            </w:r>
          </w:p>
        </w:tc>
        <w:tc>
          <w:tcPr>
            <w:tcW w:w="1275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9F34DE" w:rsidTr="00E44975">
        <w:trPr>
          <w:trHeight w:val="274"/>
        </w:trPr>
        <w:tc>
          <w:tcPr>
            <w:tcW w:w="856" w:type="dxa"/>
            <w:vAlign w:val="center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43(1)</w:t>
            </w:r>
          </w:p>
        </w:tc>
        <w:tc>
          <w:tcPr>
            <w:tcW w:w="6801" w:type="dxa"/>
            <w:vAlign w:val="center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5" w:type="dxa"/>
          </w:tcPr>
          <w:p w:rsidR="009F34DE" w:rsidRPr="00E44975" w:rsidRDefault="009F34DE" w:rsidP="00E44975">
            <w:pPr>
              <w:pStyle w:val="Style4"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9F34DE" w:rsidTr="00E44975">
        <w:tc>
          <w:tcPr>
            <w:tcW w:w="856" w:type="dxa"/>
            <w:vAlign w:val="center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44(2)</w:t>
            </w:r>
          </w:p>
        </w:tc>
        <w:tc>
          <w:tcPr>
            <w:tcW w:w="6801" w:type="dxa"/>
            <w:vAlign w:val="center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5" w:type="dxa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9F34DE" w:rsidRPr="00E44975" w:rsidRDefault="009F34DE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317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45(1)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Связь слов в словосочетаниях</w:t>
            </w:r>
          </w:p>
        </w:tc>
        <w:tc>
          <w:tcPr>
            <w:tcW w:w="1275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00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46(2)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Разбор словосочетаний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47(3)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Простые предложения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48(4)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Сложные предложения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49(1)</w:t>
            </w:r>
          </w:p>
        </w:tc>
        <w:tc>
          <w:tcPr>
            <w:tcW w:w="6801" w:type="dxa"/>
            <w:vAlign w:val="center"/>
          </w:tcPr>
          <w:p w:rsidR="001B042A" w:rsidRPr="00E44975" w:rsidRDefault="00E44975" w:rsidP="00E44975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Style w:val="FontStyle18"/>
                <w:rFonts w:eastAsia="Calibri"/>
                <w:b w:val="0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Текст. Тема текста, </w:t>
            </w:r>
            <w:r w:rsidR="001B042A" w:rsidRPr="00E44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мысль</w:t>
            </w:r>
          </w:p>
        </w:tc>
        <w:tc>
          <w:tcPr>
            <w:tcW w:w="1275" w:type="dxa"/>
          </w:tcPr>
          <w:p w:rsidR="0040730D" w:rsidRPr="00E44975" w:rsidRDefault="0040730D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50(2)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Деление сплошного текста на отдельные предложе</w:t>
            </w:r>
            <w:r w:rsidRPr="00E44975">
              <w:rPr>
                <w:rFonts w:ascii="Times New Roman" w:eastAsia="Calibri" w:hAnsi="Times New Roman" w:cs="Times New Roman"/>
                <w:bCs/>
              </w:rPr>
              <w:softHyphen/>
              <w:t>ния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51(3)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связного текста из данных предложений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52(4)</w:t>
            </w:r>
          </w:p>
        </w:tc>
        <w:tc>
          <w:tcPr>
            <w:tcW w:w="6801" w:type="dxa"/>
            <w:vAlign w:val="center"/>
          </w:tcPr>
          <w:p w:rsidR="001B042A" w:rsidRPr="00E44975" w:rsidRDefault="0040730D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Редактирование текста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09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53(5)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связного текста из деформированных предложений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72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54(6)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связного текста из неполных предложений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55(7)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связного текста из предложений с пропущенными предлогами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76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56(8)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рассказа по данному началу</w:t>
            </w:r>
          </w:p>
        </w:tc>
        <w:tc>
          <w:tcPr>
            <w:tcW w:w="1275" w:type="dxa"/>
            <w:vAlign w:val="center"/>
          </w:tcPr>
          <w:p w:rsidR="001B042A" w:rsidRPr="00E44975" w:rsidRDefault="001B042A" w:rsidP="00E4497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Style w:val="FontStyle18"/>
                <w:rFonts w:eastAsia="Calibri"/>
                <w:b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00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57(9)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рассказа по его концу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58</w:t>
            </w:r>
            <w:r w:rsidR="0000079A" w:rsidRPr="00E44975">
              <w:rPr>
                <w:rStyle w:val="FontStyle18"/>
                <w:b w:val="0"/>
                <w:i w:val="0"/>
                <w:sz w:val="24"/>
                <w:szCs w:val="24"/>
              </w:rPr>
              <w:t>(</w:t>
            </w: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10)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Рассказ с элементами описания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59(11)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краткого рассказа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rFonts w:eastAsia="Calibri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60(12)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рассказа по материалам наблюдений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61(13)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Выборочное выписывание  из текста по заданию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183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62(14)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связного текста по вопросам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rPr>
          <w:trHeight w:val="220"/>
        </w:trPr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63(15)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Письменные ответы на вопросы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64(16)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Деление сплошного текста на абзацы</w:t>
            </w:r>
          </w:p>
        </w:tc>
        <w:tc>
          <w:tcPr>
            <w:tcW w:w="1275" w:type="dxa"/>
          </w:tcPr>
          <w:p w:rsidR="00B75698" w:rsidRPr="00E44975" w:rsidRDefault="00B75698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rFonts w:eastAsia="Calibri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65(17)</w:t>
            </w:r>
          </w:p>
        </w:tc>
        <w:tc>
          <w:tcPr>
            <w:tcW w:w="6801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lef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Составление связного текста из данных абзацев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66(1)</w:t>
            </w:r>
          </w:p>
        </w:tc>
        <w:tc>
          <w:tcPr>
            <w:tcW w:w="6801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>Итоговая провероч</w:t>
            </w:r>
            <w:r w:rsidRPr="00E44975">
              <w:rPr>
                <w:rFonts w:ascii="Times New Roman" w:eastAsia="Calibri" w:hAnsi="Times New Roman" w:cs="Times New Roman"/>
                <w:bCs/>
              </w:rPr>
              <w:softHyphen/>
              <w:t xml:space="preserve">ная работа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67(2)</w:t>
            </w:r>
          </w:p>
        </w:tc>
        <w:tc>
          <w:tcPr>
            <w:tcW w:w="6801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 xml:space="preserve">Изложение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  <w:tr w:rsidR="001B042A" w:rsidTr="00E44975">
        <w:tc>
          <w:tcPr>
            <w:tcW w:w="856" w:type="dxa"/>
            <w:vAlign w:val="center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E44975">
              <w:rPr>
                <w:rStyle w:val="FontStyle18"/>
                <w:b w:val="0"/>
                <w:i w:val="0"/>
                <w:sz w:val="24"/>
                <w:szCs w:val="24"/>
              </w:rPr>
              <w:t>68(3)</w:t>
            </w:r>
          </w:p>
        </w:tc>
        <w:tc>
          <w:tcPr>
            <w:tcW w:w="6801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4975">
              <w:rPr>
                <w:rFonts w:ascii="Times New Roman" w:eastAsia="Calibri" w:hAnsi="Times New Roman" w:cs="Times New Roman"/>
                <w:bCs/>
              </w:rPr>
              <w:t xml:space="preserve">Тест </w:t>
            </w:r>
          </w:p>
        </w:tc>
        <w:tc>
          <w:tcPr>
            <w:tcW w:w="1275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both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042A" w:rsidRPr="00E44975" w:rsidRDefault="001B042A" w:rsidP="00E44975">
            <w:pPr>
              <w:pStyle w:val="Style4"/>
              <w:widowControl/>
              <w:spacing w:line="240" w:lineRule="atLeast"/>
              <w:contextualSpacing/>
              <w:mirrorIndents/>
              <w:jc w:val="center"/>
              <w:rPr>
                <w:rStyle w:val="FontStyle18"/>
                <w:b w:val="0"/>
                <w:i w:val="0"/>
                <w:sz w:val="24"/>
                <w:szCs w:val="24"/>
              </w:rPr>
            </w:pPr>
          </w:p>
        </w:tc>
      </w:tr>
    </w:tbl>
    <w:p w:rsidR="002B055D" w:rsidRDefault="002B055D" w:rsidP="00E763E1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CB6B78" w:rsidRDefault="00CB6B78" w:rsidP="00CB6B78">
      <w:pPr>
        <w:pStyle w:val="Style12"/>
        <w:widowControl/>
        <w:rPr>
          <w:rStyle w:val="FontStyle58"/>
          <w:position w:val="1"/>
          <w:sz w:val="22"/>
          <w:szCs w:val="22"/>
        </w:rPr>
      </w:pPr>
    </w:p>
    <w:p w:rsidR="00CE1160" w:rsidRDefault="00CE1160" w:rsidP="00CE1160">
      <w:pPr>
        <w:pStyle w:val="Style4"/>
        <w:widowControl/>
        <w:spacing w:line="240" w:lineRule="auto"/>
        <w:ind w:left="720"/>
        <w:contextualSpacing/>
        <w:mirrorIndents/>
        <w:jc w:val="both"/>
        <w:rPr>
          <w:rStyle w:val="FontStyle18"/>
          <w:b w:val="0"/>
          <w:i w:val="0"/>
          <w:sz w:val="22"/>
          <w:szCs w:val="22"/>
        </w:rPr>
      </w:pPr>
    </w:p>
    <w:p w:rsidR="00ED3C25" w:rsidRDefault="00ED3C2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44975" w:rsidRDefault="00E4497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D3C25" w:rsidRDefault="00ED3C2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ED3C25" w:rsidRPr="001803DD" w:rsidRDefault="00ED3C25" w:rsidP="001803DD">
      <w:pPr>
        <w:pStyle w:val="Style4"/>
        <w:widowControl/>
        <w:spacing w:line="240" w:lineRule="auto"/>
        <w:contextualSpacing/>
        <w:mirrorIndents/>
        <w:jc w:val="left"/>
        <w:rPr>
          <w:rStyle w:val="FontStyle18"/>
          <w:b w:val="0"/>
          <w:i w:val="0"/>
          <w:sz w:val="22"/>
          <w:szCs w:val="22"/>
        </w:rPr>
      </w:pPr>
    </w:p>
    <w:p w:rsidR="000F6052" w:rsidRPr="001803DD" w:rsidRDefault="000F6052" w:rsidP="001803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6D6E71"/>
          <w:lang w:eastAsia="ru-RU"/>
        </w:rPr>
      </w:pPr>
    </w:p>
    <w:p w:rsidR="0008098B" w:rsidRPr="002943EE" w:rsidRDefault="00ED3C25" w:rsidP="00ED3C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943EE">
        <w:rPr>
          <w:rFonts w:ascii="Times New Roman" w:hAnsi="Times New Roman" w:cs="Times New Roman"/>
          <w:b/>
        </w:rPr>
        <w:lastRenderedPageBreak/>
        <w:t>ПРИЛОЖЕНИЕ</w:t>
      </w:r>
      <w:r w:rsidR="002943EE">
        <w:rPr>
          <w:rFonts w:ascii="Times New Roman" w:hAnsi="Times New Roman" w:cs="Times New Roman"/>
          <w:b/>
        </w:rPr>
        <w:t xml:space="preserve"> 1</w:t>
      </w:r>
    </w:p>
    <w:p w:rsidR="00ED3C25" w:rsidRPr="00ED3C25" w:rsidRDefault="00ED3C25" w:rsidP="00ED3C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письменной речи</w:t>
      </w:r>
    </w:p>
    <w:p w:rsidR="00ED3C25" w:rsidRPr="00ED3C25" w:rsidRDefault="00ED3C25" w:rsidP="00ED3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C25">
        <w:rPr>
          <w:rFonts w:ascii="Times New Roman" w:eastAsia="Times New Roman" w:hAnsi="Times New Roman" w:cs="Times New Roman"/>
          <w:b/>
          <w:lang w:eastAsia="ru-RU"/>
        </w:rPr>
        <w:t xml:space="preserve">Особенности овладения письмом </w:t>
      </w:r>
      <w:proofErr w:type="gramStart"/>
      <w:r w:rsidR="00BA4817">
        <w:rPr>
          <w:rFonts w:ascii="Times New Roman" w:eastAsia="Times New Roman" w:hAnsi="Times New Roman" w:cs="Times New Roman"/>
          <w:b/>
          <w:lang w:eastAsia="ru-RU"/>
        </w:rPr>
        <w:t>обучающимися</w:t>
      </w:r>
      <w:proofErr w:type="gramEnd"/>
    </w:p>
    <w:tbl>
      <w:tblPr>
        <w:tblW w:w="10453" w:type="dxa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969"/>
        <w:gridCol w:w="709"/>
        <w:gridCol w:w="709"/>
        <w:gridCol w:w="567"/>
        <w:gridCol w:w="567"/>
        <w:gridCol w:w="567"/>
        <w:gridCol w:w="567"/>
        <w:gridCol w:w="567"/>
        <w:gridCol w:w="709"/>
      </w:tblGrid>
      <w:tr w:rsidR="00ED3C25" w:rsidRPr="00ED3C25" w:rsidTr="00ED3C25">
        <w:trPr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lang w:eastAsia="ru-RU"/>
              </w:rPr>
              <w:t>Типы ошибок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lang w:eastAsia="ru-RU"/>
              </w:rPr>
              <w:t>Виды ошибок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</w:tr>
      <w:tr w:rsidR="00ED3C25" w:rsidRPr="00ED3C25" w:rsidTr="00ED3C25">
        <w:trPr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D3C25" w:rsidRPr="00ED3C25" w:rsidTr="00ED3C25">
        <w:trPr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3C2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3C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3C25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</w:tr>
      <w:tr w:rsidR="00ED3C25" w:rsidRPr="00ED3C25" w:rsidTr="00ED3C25">
        <w:trPr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Без ошибок </w:t>
            </w:r>
            <w:r w:rsidRPr="00ED3C2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с 1 ошибкой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18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Ошибки звукового состава слова</w:t>
            </w:r>
          </w:p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замены согласных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31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замены гласных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31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пропуски гласных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31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пропуски согласных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300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пропуски слогов и частей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8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Перестановки, персеверации, антиципации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8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добавления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5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частей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5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контаминации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55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замена фонем по звуковому сходству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85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ошибки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нарушение согласования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7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ошибки в окончании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7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замена слов по звуковому сходству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7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замена по семантическому сходству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5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пропуски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8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лишнее слово, повторы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8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слитное написание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55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Графические </w:t>
            </w:r>
          </w:p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ошибки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замена букв по количеству элементов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55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замена букв по пространственному расположению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31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зеркальное письмо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2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общее искажение букв,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315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Ошибки на правила правописания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/ши, </w:t>
            </w:r>
            <w:proofErr w:type="spellStart"/>
            <w:proofErr w:type="gramStart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/ща</w:t>
            </w:r>
            <w:proofErr w:type="gramEnd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, чу/</w:t>
            </w:r>
            <w:proofErr w:type="spellStart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46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большая буква в начале предложения, в именах и кличках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4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4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правописание мягких согласных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55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безударной гласной в </w:t>
            </w:r>
            <w:proofErr w:type="gramStart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8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правописание парной согласной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25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57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другие ошибки на правила правописания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435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Затрудняются писать на слух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C25" w:rsidRPr="00ED3C25" w:rsidTr="00ED3C25">
        <w:trPr>
          <w:trHeight w:val="427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25" w:rsidRPr="00ED3C25" w:rsidRDefault="00ED3C25" w:rsidP="00ED3C2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25">
              <w:rPr>
                <w:rFonts w:ascii="Times New Roman" w:eastAsia="Times New Roman" w:hAnsi="Times New Roman" w:cs="Times New Roman"/>
                <w:lang w:eastAsia="ru-RU"/>
              </w:rPr>
              <w:t>Списывание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5" w:rsidRPr="00ED3C25" w:rsidRDefault="00ED3C25" w:rsidP="00ED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C25" w:rsidRPr="00ED3C25" w:rsidRDefault="00ED3C25" w:rsidP="00ED3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75" w:rsidRDefault="00E44975" w:rsidP="00ED3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3C25" w:rsidRPr="00ED3C25" w:rsidRDefault="00ED3C25" w:rsidP="00ED3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C2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Особенности овладения чтением </w:t>
      </w:r>
      <w:proofErr w:type="gramStart"/>
      <w:r w:rsidR="00BA4817">
        <w:rPr>
          <w:rFonts w:ascii="Times New Roman" w:eastAsia="Times New Roman" w:hAnsi="Times New Roman" w:cs="Times New Roman"/>
          <w:b/>
          <w:lang w:eastAsia="ru-RU"/>
        </w:rPr>
        <w:t>обучающимися</w:t>
      </w:r>
      <w:proofErr w:type="gramEnd"/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09"/>
        <w:gridCol w:w="23"/>
        <w:gridCol w:w="544"/>
        <w:gridCol w:w="567"/>
        <w:gridCol w:w="567"/>
        <w:gridCol w:w="567"/>
        <w:gridCol w:w="567"/>
        <w:gridCol w:w="709"/>
      </w:tblGrid>
      <w:tr w:rsidR="00981282" w:rsidRPr="00981282" w:rsidTr="000E720B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</w:tr>
      <w:tr w:rsidR="00981282" w:rsidRPr="00981282" w:rsidTr="000E720B">
        <w:trPr>
          <w:jc w:val="center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981282" w:rsidRPr="00981282" w:rsidTr="000E720B">
        <w:trPr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28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981282" w:rsidRPr="00981282" w:rsidRDefault="00981282" w:rsidP="0098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81282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</w:tr>
      <w:tr w:rsidR="00981282" w:rsidRPr="00981282" w:rsidTr="000E720B">
        <w:trPr>
          <w:trHeight w:val="345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Способ чтения </w:t>
            </w:r>
          </w:p>
        </w:tc>
      </w:tr>
      <w:tr w:rsidR="00981282" w:rsidRPr="00981282" w:rsidTr="000E720B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побуквенное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13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отрывистое слоговое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плавное слоговое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45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плавное</w:t>
            </w:r>
            <w:proofErr w:type="gramEnd"/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 слоговое с целостным прочтением отдельных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46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целыми словами и группами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85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Правильность чтения:</w:t>
            </w:r>
          </w:p>
        </w:tc>
      </w:tr>
      <w:tr w:rsidR="00981282" w:rsidRPr="00981282" w:rsidTr="000E720B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. Правильное (безошибочное)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345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. Виды ошибок </w:t>
            </w:r>
          </w:p>
        </w:tc>
      </w:tr>
      <w:tr w:rsidR="00981282" w:rsidRPr="00981282" w:rsidTr="000E720B">
        <w:trPr>
          <w:trHeight w:val="24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ошибки в окончаниях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4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замены слов на основе смыслового сходства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4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замены слов на основе оптического сходства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2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ошибки в постановке ударения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2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пропуски букв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антиципации букв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персеверации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смешение оптически сходных букв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добавление звуков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3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реверсии букв и слогов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пропуски слогов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34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пропуски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перестановки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1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повторы частей или целых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1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пропуски и повторы строк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1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аграмматизмы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tabs>
                <w:tab w:val="left" w:pos="8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ошибки интонационного обозначения границ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330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 xml:space="preserve">. Понимание прочитанного </w:t>
            </w:r>
          </w:p>
        </w:tc>
      </w:tr>
      <w:tr w:rsidR="00981282" w:rsidRPr="00981282" w:rsidTr="000E720B">
        <w:trPr>
          <w:trHeight w:val="3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понимает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16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понимает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282" w:rsidRPr="00981282" w:rsidTr="000E720B">
        <w:trPr>
          <w:trHeight w:val="24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82">
              <w:rPr>
                <w:rFonts w:ascii="Times New Roman" w:eastAsia="Times New Roman" w:hAnsi="Times New Roman" w:cs="Times New Roman"/>
                <w:lang w:eastAsia="ru-RU"/>
              </w:rPr>
              <w:t>не понимает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Pr="00981282" w:rsidRDefault="00981282" w:rsidP="0098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C25" w:rsidRPr="00ED3C25" w:rsidRDefault="00ED3C25" w:rsidP="00ED3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3C25" w:rsidRDefault="00ED3C25" w:rsidP="00ED3C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43EE" w:rsidRPr="00ED3C25" w:rsidRDefault="002943EE" w:rsidP="00ED3C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C25" w:rsidRPr="00ED3C25" w:rsidRDefault="00ED3C25" w:rsidP="00ED3C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44975" w:rsidRDefault="00E44975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943EE" w:rsidRPr="002943EE" w:rsidRDefault="002943EE" w:rsidP="00294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43EE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2</w:t>
      </w:r>
    </w:p>
    <w:p w:rsidR="002943EE" w:rsidRPr="002943EE" w:rsidRDefault="002943EE" w:rsidP="002943E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EE" w:rsidRPr="002943EE" w:rsidRDefault="002943EE" w:rsidP="002943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43EE">
        <w:rPr>
          <w:rFonts w:ascii="Times New Roman" w:eastAsia="Calibri" w:hAnsi="Times New Roman" w:cs="Times New Roman"/>
          <w:b/>
        </w:rPr>
        <w:t>Карта динамики речевого развития</w:t>
      </w:r>
    </w:p>
    <w:p w:rsidR="002943EE" w:rsidRPr="002943EE" w:rsidRDefault="002943EE" w:rsidP="002943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2502"/>
        <w:gridCol w:w="1029"/>
        <w:gridCol w:w="1029"/>
        <w:gridCol w:w="1029"/>
        <w:gridCol w:w="1029"/>
        <w:gridCol w:w="1030"/>
        <w:gridCol w:w="1030"/>
        <w:gridCol w:w="1030"/>
        <w:gridCol w:w="1030"/>
      </w:tblGrid>
      <w:tr w:rsidR="002943EE" w:rsidRPr="002943EE" w:rsidTr="00133DE7">
        <w:trPr>
          <w:jc w:val="center"/>
        </w:trPr>
        <w:tc>
          <w:tcPr>
            <w:tcW w:w="2503" w:type="dxa"/>
            <w:vMerge w:val="restart"/>
            <w:vAlign w:val="center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Параметры</w:t>
            </w:r>
          </w:p>
        </w:tc>
        <w:tc>
          <w:tcPr>
            <w:tcW w:w="8236" w:type="dxa"/>
            <w:gridSpan w:val="8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  <w:vMerge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1 класс</w:t>
            </w:r>
          </w:p>
        </w:tc>
        <w:tc>
          <w:tcPr>
            <w:tcW w:w="2058" w:type="dxa"/>
            <w:gridSpan w:val="2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2 класс</w:t>
            </w:r>
          </w:p>
        </w:tc>
        <w:tc>
          <w:tcPr>
            <w:tcW w:w="2060" w:type="dxa"/>
            <w:gridSpan w:val="2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3 класс</w:t>
            </w:r>
          </w:p>
        </w:tc>
        <w:tc>
          <w:tcPr>
            <w:tcW w:w="2060" w:type="dxa"/>
            <w:gridSpan w:val="2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4 класс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  <w:vMerge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943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943EE">
              <w:rPr>
                <w:rFonts w:ascii="Times New Roman" w:eastAsia="Calibri" w:hAnsi="Times New Roman" w:cs="Times New Roman"/>
                <w:b/>
              </w:rPr>
              <w:t>/год.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36" w:type="dxa"/>
            <w:gridSpan w:val="8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 xml:space="preserve">Связная речь 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Уровень самостоятельности повествования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Типы используемых предложений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 xml:space="preserve">Аграмматизмы 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10739" w:type="dxa"/>
            <w:gridSpan w:val="9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 xml:space="preserve">Устная речь 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Общее звучание речи: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- темп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- плавность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 xml:space="preserve">- четкость 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- логические ударения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10739" w:type="dxa"/>
            <w:gridSpan w:val="9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Звуковая сторона речи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Артикуляционный аппарат: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- строение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- двигательная функция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Отсутствие, смешение, замена звуков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Искажение произношения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Слоговая структура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Звуковой анализ и синтез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10739" w:type="dxa"/>
            <w:gridSpan w:val="9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Словарный запас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Пассивный словарь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Активный словарь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10739" w:type="dxa"/>
            <w:gridSpan w:val="9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>Грамматический строй речи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 xml:space="preserve">Словоизменение 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 xml:space="preserve">Словообразование 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Синтаксис (построение предложений)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10739" w:type="dxa"/>
            <w:gridSpan w:val="9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 xml:space="preserve">Письмо 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Общая и мелкая моторика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Графика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Наличие специфических ошибок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Наличие неспецифических ошибок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10739" w:type="dxa"/>
            <w:gridSpan w:val="9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3EE">
              <w:rPr>
                <w:rFonts w:ascii="Times New Roman" w:eastAsia="Calibri" w:hAnsi="Times New Roman" w:cs="Times New Roman"/>
                <w:b/>
              </w:rPr>
              <w:t xml:space="preserve">Чтение </w:t>
            </w: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>Способ чтения</w:t>
            </w: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43EE" w:rsidRPr="002943EE" w:rsidTr="00133DE7">
        <w:trPr>
          <w:jc w:val="center"/>
        </w:trPr>
        <w:tc>
          <w:tcPr>
            <w:tcW w:w="2503" w:type="dxa"/>
          </w:tcPr>
          <w:p w:rsidR="002943EE" w:rsidRPr="002943EE" w:rsidRDefault="002943EE" w:rsidP="002943EE">
            <w:pPr>
              <w:rPr>
                <w:rFonts w:ascii="Times New Roman" w:eastAsia="Calibri" w:hAnsi="Times New Roman" w:cs="Times New Roman"/>
              </w:rPr>
            </w:pPr>
            <w:r w:rsidRPr="002943EE">
              <w:rPr>
                <w:rFonts w:ascii="Times New Roman" w:eastAsia="Calibri" w:hAnsi="Times New Roman" w:cs="Times New Roman"/>
              </w:rPr>
              <w:t xml:space="preserve">Понимание </w:t>
            </w:r>
            <w:proofErr w:type="gramStart"/>
            <w:r w:rsidRPr="002943EE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9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</w:tcPr>
          <w:p w:rsidR="002943EE" w:rsidRPr="002943EE" w:rsidRDefault="002943EE" w:rsidP="002943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D3C25" w:rsidRPr="00ED3C25" w:rsidRDefault="00ED3C25" w:rsidP="00B153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3C25" w:rsidRPr="00ED3C25" w:rsidSect="000E720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70" w:rsidRDefault="00955570" w:rsidP="00A111B6">
      <w:pPr>
        <w:spacing w:after="0" w:line="240" w:lineRule="auto"/>
      </w:pPr>
      <w:r>
        <w:separator/>
      </w:r>
    </w:p>
  </w:endnote>
  <w:endnote w:type="continuationSeparator" w:id="0">
    <w:p w:rsidR="00955570" w:rsidRDefault="00955570" w:rsidP="00A1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0" w:rsidRDefault="00955570" w:rsidP="000F60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955570" w:rsidRDefault="00955570" w:rsidP="000F60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8033"/>
    </w:sdtPr>
    <w:sdtEndPr>
      <w:rPr>
        <w:sz w:val="16"/>
        <w:szCs w:val="16"/>
      </w:rPr>
    </w:sdtEndPr>
    <w:sdtContent>
      <w:p w:rsidR="00955570" w:rsidRPr="008615BD" w:rsidRDefault="00955570">
        <w:pPr>
          <w:pStyle w:val="a3"/>
          <w:jc w:val="right"/>
          <w:rPr>
            <w:sz w:val="16"/>
            <w:szCs w:val="16"/>
          </w:rPr>
        </w:pPr>
        <w:r w:rsidRPr="008615BD">
          <w:rPr>
            <w:sz w:val="16"/>
            <w:szCs w:val="16"/>
          </w:rPr>
          <w:fldChar w:fldCharType="begin"/>
        </w:r>
        <w:r w:rsidRPr="008615BD">
          <w:rPr>
            <w:sz w:val="16"/>
            <w:szCs w:val="16"/>
          </w:rPr>
          <w:instrText>PAGE   \* MERGEFORMAT</w:instrText>
        </w:r>
        <w:r w:rsidRPr="008615BD">
          <w:rPr>
            <w:sz w:val="16"/>
            <w:szCs w:val="16"/>
          </w:rPr>
          <w:fldChar w:fldCharType="separate"/>
        </w:r>
        <w:r w:rsidR="00B153A0">
          <w:rPr>
            <w:noProof/>
            <w:sz w:val="16"/>
            <w:szCs w:val="16"/>
          </w:rPr>
          <w:t>1</w:t>
        </w:r>
        <w:r w:rsidRPr="008615BD">
          <w:rPr>
            <w:sz w:val="16"/>
            <w:szCs w:val="16"/>
          </w:rPr>
          <w:fldChar w:fldCharType="end"/>
        </w:r>
      </w:p>
    </w:sdtContent>
  </w:sdt>
  <w:p w:rsidR="00955570" w:rsidRDefault="00955570" w:rsidP="000F60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70" w:rsidRDefault="00955570" w:rsidP="00A111B6">
      <w:pPr>
        <w:spacing w:after="0" w:line="240" w:lineRule="auto"/>
      </w:pPr>
      <w:r>
        <w:separator/>
      </w:r>
    </w:p>
  </w:footnote>
  <w:footnote w:type="continuationSeparator" w:id="0">
    <w:p w:rsidR="00955570" w:rsidRDefault="00955570" w:rsidP="00A1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9A"/>
    <w:multiLevelType w:val="hybridMultilevel"/>
    <w:tmpl w:val="CEE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A2C"/>
    <w:multiLevelType w:val="singleLevel"/>
    <w:tmpl w:val="81A89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">
    <w:nsid w:val="10F11EA0"/>
    <w:multiLevelType w:val="hybridMultilevel"/>
    <w:tmpl w:val="447CD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F2028"/>
    <w:multiLevelType w:val="hybridMultilevel"/>
    <w:tmpl w:val="F3406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C6B71"/>
    <w:multiLevelType w:val="multilevel"/>
    <w:tmpl w:val="4114F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A333CF5"/>
    <w:multiLevelType w:val="hybridMultilevel"/>
    <w:tmpl w:val="41360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D031F"/>
    <w:multiLevelType w:val="hybridMultilevel"/>
    <w:tmpl w:val="CABAFDD0"/>
    <w:lvl w:ilvl="0" w:tplc="B9CC4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D49"/>
    <w:multiLevelType w:val="hybridMultilevel"/>
    <w:tmpl w:val="D94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34276"/>
    <w:multiLevelType w:val="hybridMultilevel"/>
    <w:tmpl w:val="E94CC574"/>
    <w:lvl w:ilvl="0" w:tplc="1C58B83C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6634D"/>
    <w:multiLevelType w:val="hybridMultilevel"/>
    <w:tmpl w:val="DB9A5E54"/>
    <w:lvl w:ilvl="0" w:tplc="3AF66900">
      <w:start w:val="1"/>
      <w:numFmt w:val="decimal"/>
      <w:lvlText w:val="%1."/>
      <w:lvlJc w:val="left"/>
      <w:pPr>
        <w:ind w:left="10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27EB1252"/>
    <w:multiLevelType w:val="hybridMultilevel"/>
    <w:tmpl w:val="FE50E6E2"/>
    <w:lvl w:ilvl="0" w:tplc="D2FE07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210C1"/>
    <w:multiLevelType w:val="hybridMultilevel"/>
    <w:tmpl w:val="836AFC0C"/>
    <w:lvl w:ilvl="0" w:tplc="F6A0F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26FAA"/>
    <w:multiLevelType w:val="hybridMultilevel"/>
    <w:tmpl w:val="9EACB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CE609E"/>
    <w:multiLevelType w:val="multilevel"/>
    <w:tmpl w:val="98AC7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9327BA1"/>
    <w:multiLevelType w:val="hybridMultilevel"/>
    <w:tmpl w:val="63FC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5811"/>
    <w:multiLevelType w:val="hybridMultilevel"/>
    <w:tmpl w:val="B2D07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35619F"/>
    <w:multiLevelType w:val="hybridMultilevel"/>
    <w:tmpl w:val="7E645E1E"/>
    <w:lvl w:ilvl="0" w:tplc="15DE4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5543F"/>
    <w:multiLevelType w:val="hybridMultilevel"/>
    <w:tmpl w:val="9E38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4833E7"/>
    <w:multiLevelType w:val="hybridMultilevel"/>
    <w:tmpl w:val="4D80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02E99"/>
    <w:multiLevelType w:val="hybridMultilevel"/>
    <w:tmpl w:val="E5F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50CA6"/>
    <w:multiLevelType w:val="hybridMultilevel"/>
    <w:tmpl w:val="6B9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14"/>
  </w:num>
  <w:num w:numId="18">
    <w:abstractNumId w:val="18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52"/>
    <w:rsid w:val="00000388"/>
    <w:rsid w:val="0000079A"/>
    <w:rsid w:val="00002F20"/>
    <w:rsid w:val="00017864"/>
    <w:rsid w:val="00021B42"/>
    <w:rsid w:val="00035D28"/>
    <w:rsid w:val="0003795F"/>
    <w:rsid w:val="000403FB"/>
    <w:rsid w:val="00053C09"/>
    <w:rsid w:val="00064F61"/>
    <w:rsid w:val="00067725"/>
    <w:rsid w:val="00070829"/>
    <w:rsid w:val="0008098B"/>
    <w:rsid w:val="000830A6"/>
    <w:rsid w:val="00091EF2"/>
    <w:rsid w:val="000C10F8"/>
    <w:rsid w:val="000C203A"/>
    <w:rsid w:val="000C4444"/>
    <w:rsid w:val="000C481E"/>
    <w:rsid w:val="000C4EB1"/>
    <w:rsid w:val="000D4570"/>
    <w:rsid w:val="000E0B0F"/>
    <w:rsid w:val="000E48E3"/>
    <w:rsid w:val="000E68C4"/>
    <w:rsid w:val="000E720B"/>
    <w:rsid w:val="000F4BFA"/>
    <w:rsid w:val="000F4ED8"/>
    <w:rsid w:val="000F6052"/>
    <w:rsid w:val="00102E7A"/>
    <w:rsid w:val="001078D5"/>
    <w:rsid w:val="00113009"/>
    <w:rsid w:val="00114670"/>
    <w:rsid w:val="00115CB3"/>
    <w:rsid w:val="00117E60"/>
    <w:rsid w:val="0012272D"/>
    <w:rsid w:val="00125BF6"/>
    <w:rsid w:val="0012604A"/>
    <w:rsid w:val="001276CB"/>
    <w:rsid w:val="00127B30"/>
    <w:rsid w:val="00130943"/>
    <w:rsid w:val="001309C6"/>
    <w:rsid w:val="00132ACE"/>
    <w:rsid w:val="00133A4C"/>
    <w:rsid w:val="00133DE7"/>
    <w:rsid w:val="00135F5A"/>
    <w:rsid w:val="00142517"/>
    <w:rsid w:val="00145BB8"/>
    <w:rsid w:val="00146F83"/>
    <w:rsid w:val="00156BB0"/>
    <w:rsid w:val="0016741E"/>
    <w:rsid w:val="001723BF"/>
    <w:rsid w:val="001803DD"/>
    <w:rsid w:val="001853C2"/>
    <w:rsid w:val="001951DE"/>
    <w:rsid w:val="001955C8"/>
    <w:rsid w:val="001A0411"/>
    <w:rsid w:val="001B042A"/>
    <w:rsid w:val="001B4E8E"/>
    <w:rsid w:val="001C09A9"/>
    <w:rsid w:val="001C69B8"/>
    <w:rsid w:val="001D3232"/>
    <w:rsid w:val="00200711"/>
    <w:rsid w:val="0020477D"/>
    <w:rsid w:val="0021513D"/>
    <w:rsid w:val="00215C0F"/>
    <w:rsid w:val="002162E8"/>
    <w:rsid w:val="00216892"/>
    <w:rsid w:val="00233DEF"/>
    <w:rsid w:val="00233EBD"/>
    <w:rsid w:val="00235DA0"/>
    <w:rsid w:val="002362AA"/>
    <w:rsid w:val="00250EA3"/>
    <w:rsid w:val="00253397"/>
    <w:rsid w:val="0026459F"/>
    <w:rsid w:val="00276B25"/>
    <w:rsid w:val="002818DA"/>
    <w:rsid w:val="002916A8"/>
    <w:rsid w:val="00292745"/>
    <w:rsid w:val="002943EE"/>
    <w:rsid w:val="00294947"/>
    <w:rsid w:val="00296C22"/>
    <w:rsid w:val="002B055D"/>
    <w:rsid w:val="002D665F"/>
    <w:rsid w:val="002D66F3"/>
    <w:rsid w:val="002F49B8"/>
    <w:rsid w:val="003173AE"/>
    <w:rsid w:val="00335C98"/>
    <w:rsid w:val="003508FF"/>
    <w:rsid w:val="00353666"/>
    <w:rsid w:val="00357A54"/>
    <w:rsid w:val="0036111D"/>
    <w:rsid w:val="003628F2"/>
    <w:rsid w:val="00367A20"/>
    <w:rsid w:val="003737FF"/>
    <w:rsid w:val="003868E8"/>
    <w:rsid w:val="003953BE"/>
    <w:rsid w:val="003A079F"/>
    <w:rsid w:val="003A6184"/>
    <w:rsid w:val="003A658A"/>
    <w:rsid w:val="003C346F"/>
    <w:rsid w:val="003C593A"/>
    <w:rsid w:val="003C6809"/>
    <w:rsid w:val="003C7C75"/>
    <w:rsid w:val="003D6FFA"/>
    <w:rsid w:val="003E6EAE"/>
    <w:rsid w:val="00402A8D"/>
    <w:rsid w:val="00405920"/>
    <w:rsid w:val="0040730D"/>
    <w:rsid w:val="00424EF6"/>
    <w:rsid w:val="00437066"/>
    <w:rsid w:val="004802FA"/>
    <w:rsid w:val="004918E9"/>
    <w:rsid w:val="00493464"/>
    <w:rsid w:val="00496B76"/>
    <w:rsid w:val="004A2164"/>
    <w:rsid w:val="004B05B3"/>
    <w:rsid w:val="004B0AA8"/>
    <w:rsid w:val="004B7EB8"/>
    <w:rsid w:val="004E0E91"/>
    <w:rsid w:val="005129F4"/>
    <w:rsid w:val="00516122"/>
    <w:rsid w:val="005164B3"/>
    <w:rsid w:val="00516C78"/>
    <w:rsid w:val="00531961"/>
    <w:rsid w:val="00532A98"/>
    <w:rsid w:val="005501BD"/>
    <w:rsid w:val="005534F4"/>
    <w:rsid w:val="005539BA"/>
    <w:rsid w:val="00555E4E"/>
    <w:rsid w:val="0056595B"/>
    <w:rsid w:val="00571B34"/>
    <w:rsid w:val="005915AA"/>
    <w:rsid w:val="00595BE5"/>
    <w:rsid w:val="00595DD4"/>
    <w:rsid w:val="005A120F"/>
    <w:rsid w:val="005C68DE"/>
    <w:rsid w:val="005D3165"/>
    <w:rsid w:val="005D4677"/>
    <w:rsid w:val="005D7DC2"/>
    <w:rsid w:val="005F7B91"/>
    <w:rsid w:val="006001CA"/>
    <w:rsid w:val="00621428"/>
    <w:rsid w:val="00625F9E"/>
    <w:rsid w:val="006338E7"/>
    <w:rsid w:val="00655C7C"/>
    <w:rsid w:val="00656325"/>
    <w:rsid w:val="006567DC"/>
    <w:rsid w:val="0066614F"/>
    <w:rsid w:val="00666796"/>
    <w:rsid w:val="006718E4"/>
    <w:rsid w:val="006745F9"/>
    <w:rsid w:val="00674898"/>
    <w:rsid w:val="006873D8"/>
    <w:rsid w:val="006B3969"/>
    <w:rsid w:val="006C5CAF"/>
    <w:rsid w:val="006D4111"/>
    <w:rsid w:val="00700615"/>
    <w:rsid w:val="007113D5"/>
    <w:rsid w:val="00712D00"/>
    <w:rsid w:val="00712F6F"/>
    <w:rsid w:val="00713573"/>
    <w:rsid w:val="00713BCA"/>
    <w:rsid w:val="0072572F"/>
    <w:rsid w:val="00727851"/>
    <w:rsid w:val="00736CB4"/>
    <w:rsid w:val="00741500"/>
    <w:rsid w:val="0074277E"/>
    <w:rsid w:val="00743835"/>
    <w:rsid w:val="0074741E"/>
    <w:rsid w:val="00771F63"/>
    <w:rsid w:val="00775FC1"/>
    <w:rsid w:val="007765F3"/>
    <w:rsid w:val="0079594A"/>
    <w:rsid w:val="007A1CFC"/>
    <w:rsid w:val="007A37D9"/>
    <w:rsid w:val="007A3E39"/>
    <w:rsid w:val="007A644F"/>
    <w:rsid w:val="007A6C7E"/>
    <w:rsid w:val="007B5228"/>
    <w:rsid w:val="007C0D24"/>
    <w:rsid w:val="007C3847"/>
    <w:rsid w:val="007C7370"/>
    <w:rsid w:val="007E0747"/>
    <w:rsid w:val="007E0D08"/>
    <w:rsid w:val="007F32C7"/>
    <w:rsid w:val="00805F71"/>
    <w:rsid w:val="00806534"/>
    <w:rsid w:val="00824718"/>
    <w:rsid w:val="00830D3A"/>
    <w:rsid w:val="0085029D"/>
    <w:rsid w:val="00855315"/>
    <w:rsid w:val="00856FAB"/>
    <w:rsid w:val="00857F95"/>
    <w:rsid w:val="008615BD"/>
    <w:rsid w:val="0086313E"/>
    <w:rsid w:val="008634F1"/>
    <w:rsid w:val="00866756"/>
    <w:rsid w:val="00883D34"/>
    <w:rsid w:val="008857DB"/>
    <w:rsid w:val="00891867"/>
    <w:rsid w:val="0089431B"/>
    <w:rsid w:val="008944A6"/>
    <w:rsid w:val="008A2188"/>
    <w:rsid w:val="008A3FA9"/>
    <w:rsid w:val="008B6B9C"/>
    <w:rsid w:val="008D574D"/>
    <w:rsid w:val="008D7830"/>
    <w:rsid w:val="008E05A7"/>
    <w:rsid w:val="00900634"/>
    <w:rsid w:val="00901231"/>
    <w:rsid w:val="00901F8D"/>
    <w:rsid w:val="009179DE"/>
    <w:rsid w:val="00923241"/>
    <w:rsid w:val="00932058"/>
    <w:rsid w:val="009458FD"/>
    <w:rsid w:val="00952293"/>
    <w:rsid w:val="00955570"/>
    <w:rsid w:val="00960D90"/>
    <w:rsid w:val="00971998"/>
    <w:rsid w:val="00973518"/>
    <w:rsid w:val="00975825"/>
    <w:rsid w:val="00981282"/>
    <w:rsid w:val="00982405"/>
    <w:rsid w:val="009916B3"/>
    <w:rsid w:val="00995E1D"/>
    <w:rsid w:val="009A1070"/>
    <w:rsid w:val="009A2763"/>
    <w:rsid w:val="009B4236"/>
    <w:rsid w:val="009B5255"/>
    <w:rsid w:val="009C146D"/>
    <w:rsid w:val="009C5A03"/>
    <w:rsid w:val="009C79E9"/>
    <w:rsid w:val="009D6EA3"/>
    <w:rsid w:val="009E2729"/>
    <w:rsid w:val="009F34DE"/>
    <w:rsid w:val="00A00DA5"/>
    <w:rsid w:val="00A04331"/>
    <w:rsid w:val="00A111B6"/>
    <w:rsid w:val="00A17601"/>
    <w:rsid w:val="00A257A0"/>
    <w:rsid w:val="00A57177"/>
    <w:rsid w:val="00A646D5"/>
    <w:rsid w:val="00A67F19"/>
    <w:rsid w:val="00A73F68"/>
    <w:rsid w:val="00A741C4"/>
    <w:rsid w:val="00A77989"/>
    <w:rsid w:val="00A91C6B"/>
    <w:rsid w:val="00AA60C4"/>
    <w:rsid w:val="00AE391A"/>
    <w:rsid w:val="00AF42D3"/>
    <w:rsid w:val="00B153A0"/>
    <w:rsid w:val="00B3454E"/>
    <w:rsid w:val="00B365DC"/>
    <w:rsid w:val="00B52794"/>
    <w:rsid w:val="00B53D90"/>
    <w:rsid w:val="00B70C2E"/>
    <w:rsid w:val="00B75698"/>
    <w:rsid w:val="00B8000D"/>
    <w:rsid w:val="00B814E6"/>
    <w:rsid w:val="00B93CD3"/>
    <w:rsid w:val="00B977E6"/>
    <w:rsid w:val="00BA33B9"/>
    <w:rsid w:val="00BA4817"/>
    <w:rsid w:val="00BB063D"/>
    <w:rsid w:val="00BB47C8"/>
    <w:rsid w:val="00BE0AB4"/>
    <w:rsid w:val="00BE148C"/>
    <w:rsid w:val="00BF22C9"/>
    <w:rsid w:val="00BF59CF"/>
    <w:rsid w:val="00C05F0C"/>
    <w:rsid w:val="00C079A3"/>
    <w:rsid w:val="00C14C6A"/>
    <w:rsid w:val="00C27EE0"/>
    <w:rsid w:val="00C307A6"/>
    <w:rsid w:val="00C33D13"/>
    <w:rsid w:val="00C44E63"/>
    <w:rsid w:val="00C47F4D"/>
    <w:rsid w:val="00C553A3"/>
    <w:rsid w:val="00C636EE"/>
    <w:rsid w:val="00C76CB2"/>
    <w:rsid w:val="00C8269C"/>
    <w:rsid w:val="00C86167"/>
    <w:rsid w:val="00C94D86"/>
    <w:rsid w:val="00C962B4"/>
    <w:rsid w:val="00CA11CA"/>
    <w:rsid w:val="00CA29F7"/>
    <w:rsid w:val="00CA5813"/>
    <w:rsid w:val="00CB170B"/>
    <w:rsid w:val="00CB2B38"/>
    <w:rsid w:val="00CB342C"/>
    <w:rsid w:val="00CB3E19"/>
    <w:rsid w:val="00CB6B78"/>
    <w:rsid w:val="00CD4225"/>
    <w:rsid w:val="00CE1160"/>
    <w:rsid w:val="00CE54DF"/>
    <w:rsid w:val="00CF2AF9"/>
    <w:rsid w:val="00CF603E"/>
    <w:rsid w:val="00CF6691"/>
    <w:rsid w:val="00D06E44"/>
    <w:rsid w:val="00D16602"/>
    <w:rsid w:val="00D30874"/>
    <w:rsid w:val="00D35E17"/>
    <w:rsid w:val="00D555D2"/>
    <w:rsid w:val="00D66B72"/>
    <w:rsid w:val="00D739A4"/>
    <w:rsid w:val="00D80342"/>
    <w:rsid w:val="00D81C11"/>
    <w:rsid w:val="00D82541"/>
    <w:rsid w:val="00D84395"/>
    <w:rsid w:val="00D96929"/>
    <w:rsid w:val="00DC0FF0"/>
    <w:rsid w:val="00DC1E8F"/>
    <w:rsid w:val="00DC7304"/>
    <w:rsid w:val="00DC7E09"/>
    <w:rsid w:val="00DE3862"/>
    <w:rsid w:val="00DF3E17"/>
    <w:rsid w:val="00DF4354"/>
    <w:rsid w:val="00DF774E"/>
    <w:rsid w:val="00E0148C"/>
    <w:rsid w:val="00E01EBB"/>
    <w:rsid w:val="00E05CCD"/>
    <w:rsid w:val="00E05DB7"/>
    <w:rsid w:val="00E0609B"/>
    <w:rsid w:val="00E076F3"/>
    <w:rsid w:val="00E21795"/>
    <w:rsid w:val="00E227D8"/>
    <w:rsid w:val="00E32A25"/>
    <w:rsid w:val="00E44975"/>
    <w:rsid w:val="00E46053"/>
    <w:rsid w:val="00E5339E"/>
    <w:rsid w:val="00E562DB"/>
    <w:rsid w:val="00E724E0"/>
    <w:rsid w:val="00E739AA"/>
    <w:rsid w:val="00E73E16"/>
    <w:rsid w:val="00E763E1"/>
    <w:rsid w:val="00E9699C"/>
    <w:rsid w:val="00EA048F"/>
    <w:rsid w:val="00EA0860"/>
    <w:rsid w:val="00EB15E5"/>
    <w:rsid w:val="00EC287D"/>
    <w:rsid w:val="00ED3C25"/>
    <w:rsid w:val="00EE1070"/>
    <w:rsid w:val="00EE3A7A"/>
    <w:rsid w:val="00EE69D9"/>
    <w:rsid w:val="00EF059A"/>
    <w:rsid w:val="00F12084"/>
    <w:rsid w:val="00F25DEB"/>
    <w:rsid w:val="00F45885"/>
    <w:rsid w:val="00F47EA2"/>
    <w:rsid w:val="00F519AF"/>
    <w:rsid w:val="00F72886"/>
    <w:rsid w:val="00F848CD"/>
    <w:rsid w:val="00FA0F03"/>
    <w:rsid w:val="00FA5957"/>
    <w:rsid w:val="00FB4228"/>
    <w:rsid w:val="00FB7704"/>
    <w:rsid w:val="00FD3D5A"/>
    <w:rsid w:val="00FD65FB"/>
    <w:rsid w:val="00FE35C4"/>
    <w:rsid w:val="00FF09CA"/>
    <w:rsid w:val="00FF2BD8"/>
    <w:rsid w:val="00FF32E3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0"/>
  </w:style>
  <w:style w:type="paragraph" w:styleId="2">
    <w:name w:val="heading 2"/>
    <w:basedOn w:val="a"/>
    <w:next w:val="a"/>
    <w:link w:val="20"/>
    <w:uiPriority w:val="9"/>
    <w:unhideWhenUsed/>
    <w:qFormat/>
    <w:rsid w:val="00CF6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6052"/>
  </w:style>
  <w:style w:type="paragraph" w:styleId="a6">
    <w:name w:val="Body Text Indent"/>
    <w:basedOn w:val="a"/>
    <w:link w:val="a7"/>
    <w:rsid w:val="000F6052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85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605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Body Text"/>
    <w:basedOn w:val="a"/>
    <w:link w:val="a9"/>
    <w:rsid w:val="000F60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F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F6052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F6052"/>
    <w:pPr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0F6052"/>
    <w:pPr>
      <w:widowControl w:val="0"/>
      <w:autoSpaceDE w:val="0"/>
      <w:autoSpaceDN w:val="0"/>
      <w:adjustRightInd w:val="0"/>
      <w:spacing w:after="0" w:line="158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0F605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0F6052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uiPriority w:val="99"/>
    <w:rsid w:val="000F6052"/>
    <w:rPr>
      <w:rFonts w:ascii="Arial" w:hAnsi="Arial" w:cs="Arial"/>
      <w:spacing w:val="20"/>
      <w:sz w:val="20"/>
      <w:szCs w:val="20"/>
    </w:rPr>
  </w:style>
  <w:style w:type="character" w:customStyle="1" w:styleId="FontStyle58">
    <w:name w:val="Font Style58"/>
    <w:basedOn w:val="a0"/>
    <w:rsid w:val="000F6052"/>
    <w:rPr>
      <w:rFonts w:ascii="Times New Roman" w:hAnsi="Times New Roman" w:cs="Times New Roman" w:hint="default"/>
      <w:b/>
      <w:bCs/>
      <w:sz w:val="50"/>
      <w:szCs w:val="50"/>
    </w:rPr>
  </w:style>
  <w:style w:type="character" w:customStyle="1" w:styleId="ab">
    <w:name w:val="Текст сноски Знак"/>
    <w:basedOn w:val="a0"/>
    <w:link w:val="ac"/>
    <w:semiHidden/>
    <w:rsid w:val="000F6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0F60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0F6052"/>
    <w:rPr>
      <w:rFonts w:eastAsiaTheme="minorEastAsia"/>
      <w:lang w:eastAsia="ru-RU"/>
    </w:rPr>
  </w:style>
  <w:style w:type="paragraph" w:styleId="ae">
    <w:name w:val="header"/>
    <w:basedOn w:val="a"/>
    <w:link w:val="ad"/>
    <w:uiPriority w:val="99"/>
    <w:unhideWhenUsed/>
    <w:rsid w:val="000F605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F6052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0F60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0F6052"/>
    <w:rPr>
      <w:rFonts w:ascii="Tahoma" w:hAnsi="Tahoma" w:cs="Tahoma"/>
      <w:sz w:val="20"/>
      <w:szCs w:val="20"/>
    </w:rPr>
  </w:style>
  <w:style w:type="character" w:customStyle="1" w:styleId="FontStyle11">
    <w:name w:val="Font Style11"/>
    <w:basedOn w:val="a0"/>
    <w:uiPriority w:val="99"/>
    <w:rsid w:val="000F6052"/>
    <w:rPr>
      <w:rFonts w:ascii="Tahoma" w:hAnsi="Tahoma" w:cs="Tahoma"/>
      <w:spacing w:val="-20"/>
      <w:sz w:val="42"/>
      <w:szCs w:val="42"/>
    </w:rPr>
  </w:style>
  <w:style w:type="paragraph" w:customStyle="1" w:styleId="Style1">
    <w:name w:val="Style1"/>
    <w:basedOn w:val="a"/>
    <w:uiPriority w:val="99"/>
    <w:rsid w:val="000F6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F6052"/>
    <w:rPr>
      <w:rFonts w:ascii="Tahoma" w:hAnsi="Tahoma" w:cs="Tahoma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0F605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F6052"/>
    <w:rPr>
      <w:rFonts w:ascii="Impact" w:hAnsi="Impact" w:cs="Impact"/>
      <w:sz w:val="24"/>
      <w:szCs w:val="24"/>
    </w:rPr>
  </w:style>
  <w:style w:type="paragraph" w:customStyle="1" w:styleId="Style5">
    <w:name w:val="Style5"/>
    <w:basedOn w:val="a"/>
    <w:uiPriority w:val="99"/>
    <w:rsid w:val="000F6052"/>
    <w:pPr>
      <w:widowControl w:val="0"/>
      <w:autoSpaceDE w:val="0"/>
      <w:autoSpaceDN w:val="0"/>
      <w:adjustRightInd w:val="0"/>
      <w:spacing w:after="0" w:line="259" w:lineRule="exact"/>
      <w:ind w:hanging="11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605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0F60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A111B6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A111B6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rsid w:val="00A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A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A111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1">
    <w:name w:val="Font Style71"/>
    <w:basedOn w:val="a0"/>
    <w:rsid w:val="00A111B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A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rsid w:val="0040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29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1951DE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E7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B015-EEC8-40C0-9458-6498E694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28</Pages>
  <Words>9366</Words>
  <Characters>53390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PC</cp:lastModifiedBy>
  <cp:revision>157</cp:revision>
  <cp:lastPrinted>2015-11-19T16:58:00Z</cp:lastPrinted>
  <dcterms:created xsi:type="dcterms:W3CDTF">2014-03-28T14:45:00Z</dcterms:created>
  <dcterms:modified xsi:type="dcterms:W3CDTF">2022-09-25T14:39:00Z</dcterms:modified>
</cp:coreProperties>
</file>