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8850FF" w:rsidRDefault="008525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8850FF" w:rsidRDefault="003359F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9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8850FF" w:rsidRDefault="008850FF">
      <w:pPr>
        <w:pStyle w:val="10"/>
        <w:tabs>
          <w:tab w:val="center" w:pos="4677"/>
          <w:tab w:val="right" w:pos="9355"/>
        </w:tabs>
        <w:spacing w:after="0" w:line="240" w:lineRule="auto"/>
      </w:pPr>
    </w:p>
    <w:p w:rsidR="008850FF" w:rsidRDefault="008850FF">
      <w:pPr>
        <w:pStyle w:val="10"/>
        <w:spacing w:after="0"/>
      </w:pPr>
    </w:p>
    <w:tbl>
      <w:tblPr>
        <w:tblW w:w="147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889"/>
        <w:gridCol w:w="4897"/>
      </w:tblGrid>
      <w:tr w:rsidR="00683225" w:rsidTr="007B1D24">
        <w:tc>
          <w:tcPr>
            <w:tcW w:w="9889" w:type="dxa"/>
          </w:tcPr>
          <w:p w:rsidR="00683225" w:rsidRDefault="00683225" w:rsidP="007B1D24">
            <w:pPr>
              <w:pStyle w:val="normal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6038215</wp:posOffset>
                  </wp:positionH>
                  <wp:positionV relativeFrom="paragraph">
                    <wp:posOffset>49530</wp:posOffset>
                  </wp:positionV>
                  <wp:extent cx="1868170" cy="1689100"/>
                  <wp:effectExtent l="0" t="0" r="0" b="0"/>
                  <wp:wrapNone/>
                  <wp:docPr id="1" name="Рисунок 1" descr="C:\Users\Инг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7" w:type="dxa"/>
          </w:tcPr>
          <w:p w:rsidR="00683225" w:rsidRDefault="00683225" w:rsidP="007B1D2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83225" w:rsidRDefault="00683225" w:rsidP="007B1D2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83225" w:rsidRDefault="00BA02EC" w:rsidP="007B1D2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____________________Л.В.Гаврило</w:t>
            </w:r>
            <w:r w:rsidR="0068322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683225" w:rsidRDefault="00683225" w:rsidP="007B1D2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0FF" w:rsidRDefault="008850FF" w:rsidP="00683225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325B2" w:rsidRDefault="00C325B2" w:rsidP="00D76296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C325B2" w:rsidRDefault="00C325B2" w:rsidP="00D76296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реализации первого этапа </w:t>
      </w:r>
      <w:r w:rsidR="00D762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мер  МБОУ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</w:t>
      </w:r>
    </w:p>
    <w:p w:rsidR="008850FF" w:rsidRDefault="00852571" w:rsidP="00D76296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направлению </w:t>
      </w:r>
      <w:r w:rsidR="00D762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«Высокая доля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 рисками учебной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D7D78" w:rsidRDefault="00CD7D78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0FF" w:rsidRDefault="008850FF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0FF" w:rsidRPr="00683225" w:rsidRDefault="00852571" w:rsidP="00683225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тепановка-2022</w:t>
      </w:r>
      <w:r>
        <w:br w:type="page"/>
      </w:r>
    </w:p>
    <w:p w:rsidR="00FB6E70" w:rsidRDefault="00FB6E70" w:rsidP="00FB6E70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296" w:rsidRPr="00402E96" w:rsidRDefault="00CD7D78" w:rsidP="00D7629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296" w:rsidRPr="00402E96">
        <w:rPr>
          <w:rFonts w:ascii="Times New Roman" w:hAnsi="Times New Roman" w:cs="Times New Roman"/>
          <w:sz w:val="24"/>
          <w:szCs w:val="24"/>
        </w:rPr>
        <w:t xml:space="preserve">основании приказа №42 от 01.04. 2022 года была утверждена программа </w:t>
      </w:r>
      <w:proofErr w:type="spellStart"/>
      <w:r w:rsidR="00D76296" w:rsidRPr="00402E9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="00D76296" w:rsidRPr="00402E96">
        <w:rPr>
          <w:rFonts w:ascii="Times New Roman" w:hAnsi="Times New Roman" w:cs="Times New Roman"/>
          <w:sz w:val="24"/>
          <w:szCs w:val="24"/>
        </w:rPr>
        <w:t xml:space="preserve"> мер по направлению «</w:t>
      </w:r>
      <w:r w:rsidR="001113B4">
        <w:rPr>
          <w:rFonts w:ascii="Times New Roman" w:hAnsi="Times New Roman" w:cs="Times New Roman"/>
          <w:sz w:val="24"/>
          <w:szCs w:val="24"/>
        </w:rPr>
        <w:t xml:space="preserve">Высокая доля обучающихся с рисками учебной </w:t>
      </w:r>
      <w:proofErr w:type="spellStart"/>
      <w:r w:rsidR="001113B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D76296" w:rsidRPr="00402E96">
        <w:rPr>
          <w:rFonts w:ascii="Times New Roman" w:hAnsi="Times New Roman" w:cs="Times New Roman"/>
          <w:sz w:val="24"/>
          <w:szCs w:val="24"/>
        </w:rPr>
        <w:t>» муниципального бюджетного общеобразовательного учреждения «</w:t>
      </w:r>
      <w:proofErr w:type="spellStart"/>
      <w:r w:rsidR="00D76296" w:rsidRPr="00402E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D76296" w:rsidRPr="00402E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Согласно Дорожной карте реализации данной программы по состоянию на 25  мая 2022 года выполнены следующие запланированные мероприятия:</w:t>
      </w:r>
    </w:p>
    <w:p w:rsidR="008850FF" w:rsidRDefault="008850FF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885" w:type="dxa"/>
        <w:tblInd w:w="-138" w:type="dxa"/>
        <w:tblLayout w:type="fixed"/>
        <w:tblLook w:val="0400"/>
      </w:tblPr>
      <w:tblGrid>
        <w:gridCol w:w="2837"/>
        <w:gridCol w:w="3260"/>
        <w:gridCol w:w="1559"/>
        <w:gridCol w:w="3969"/>
        <w:gridCol w:w="3260"/>
      </w:tblGrid>
      <w:tr w:rsidR="00C325B2" w:rsidTr="00CD7D78">
        <w:trPr>
          <w:cantSplit/>
          <w:trHeight w:val="56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before="6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before="6" w:line="240" w:lineRule="auto"/>
              <w:ind w:left="193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before="6" w:line="240" w:lineRule="auto"/>
              <w:ind w:left="360" w:right="299" w:firstLine="2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 w:rsidP="00FD12C3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 w:rsidP="00FD12C3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C325B2" w:rsidTr="00CD7D78">
        <w:trPr>
          <w:cantSplit/>
          <w:trHeight w:val="25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диагностику уровня учебной мотивации; индивидуальных особенностей познавательных процессов обучающихся с трудностями в учебной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Диагностика уровня учебной мотивации  среди обучающихся, выявление ведущих учебных мотивов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284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индивидуальных особенностей познавательных процессов обучающихся с трудностями в учебной деятельности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сентябрь, декабрь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CB" w:rsidRDefault="003845CB" w:rsidP="003845CB">
            <w:pPr>
              <w:pStyle w:val="10"/>
              <w:widowControl w:val="0"/>
              <w:spacing w:after="0" w:line="240" w:lineRule="auto"/>
              <w:ind w:left="284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1.Проведена диагностика уровня учебной мотивации  среди обучающихся, выявление ведущих учебных мотивов</w:t>
            </w:r>
          </w:p>
          <w:p w:rsidR="003845CB" w:rsidRDefault="003845CB" w:rsidP="003845CB">
            <w:pPr>
              <w:pStyle w:val="10"/>
              <w:widowControl w:val="0"/>
              <w:spacing w:after="0" w:line="240" w:lineRule="auto"/>
              <w:ind w:left="284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3845CB" w:rsidP="003845CB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2.Проведена диагностика индивидуальных особенностей познавательных процессов обучающихся с трудностями в учебной деятельности</w:t>
            </w:r>
          </w:p>
          <w:p w:rsidR="00C325B2" w:rsidRDefault="00C325B2" w:rsidP="003845CB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A10A4" w:rsidRPr="00F867C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EA1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A10A4" w:rsidRPr="00F867C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EA1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jdgxs" w:colFirst="0" w:colLast="0"/>
        <w:bookmarkEnd w:id="0"/>
      </w:tr>
      <w:tr w:rsidR="00C325B2" w:rsidTr="00CD7D78">
        <w:trPr>
          <w:cantSplit/>
          <w:trHeight w:val="324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Регулировать управленческую, образовательно-воспитательную, трудовую и иную функциональную деятельность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школы, обеспечивающих повышение качества образования: разработка единых диагностических работ по учебным предметам, схемы-анализы урока учителя.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«Психолого-педагогическое сопровождение учащихся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8C" w:rsidRDefault="00D1118C" w:rsidP="00D1118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1.Разработаны  новые положения:</w:t>
            </w:r>
          </w:p>
          <w:p w:rsidR="00C325B2" w:rsidRDefault="00D1118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-Положение о </w:t>
            </w:r>
            <w:r w:rsidR="005A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формах, периодичности и порядке текущего контроля успеваемости и промежуточной </w:t>
            </w:r>
            <w:proofErr w:type="gramStart"/>
            <w:r w:rsidR="005A16C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="005A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основным общеобразовательным программам;</w:t>
            </w:r>
          </w:p>
          <w:p w:rsidR="00D1118C" w:rsidRDefault="00D1118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системе оценивания образовательных достижений обучающихся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нормах оценивания по учебным предметам</w:t>
            </w: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ВСОКО</w:t>
            </w:r>
            <w:r w:rsidR="00A02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внеурочной деятельности;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1118C" w:rsidRPr="00E670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https://ver-stepschool.ru/wp-content/uploads/2022/04/Polozhenie-o-promezhutochnoj-attestatsii.pdf</w:t>
              </w:r>
            </w:hyperlink>
            <w:r w:rsidR="00D1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118C" w:rsidRDefault="00D1118C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18C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1118C" w:rsidRPr="00E670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https://ver-stepschool.ru/wp-content/uploads/2022/04/Polozhenie-o-sisteme-otsenivaniya-obrazovatelnyh-dostizhenij-obuchayushhihsya-obuchayushhihsya.pdf</w:t>
              </w:r>
            </w:hyperlink>
            <w:r w:rsidR="00D1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6CA" w:rsidRDefault="005A16C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02DB2" w:rsidRPr="00E670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https://ver-stepschool.ru/wp-content/uploads/2022/04/Polozhenie-o-normah-otsenki-po-uchebnym-predmetam.pdf</w:t>
              </w:r>
            </w:hyperlink>
            <w:r w:rsidR="00A0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6CA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A16CA" w:rsidRPr="00E670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https://ver-stepschool.ru/wp-content/uploads/2022/04/polozhenie-o-VSOKO.pdf</w:t>
              </w:r>
            </w:hyperlink>
            <w:r w:rsidR="005A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2DB2" w:rsidRDefault="00A02D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DB2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02DB2" w:rsidRPr="00E670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https://ver-stepschool.ru/wp-content/uploads/2022/04/Polozhenie-o-vneurochnoj-deyatelnosti.pdf</w:t>
              </w:r>
            </w:hyperlink>
            <w:r w:rsidR="00A02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B2" w:rsidTr="00CD7D78">
        <w:trPr>
          <w:cantSplit/>
          <w:trHeight w:val="227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системного образовательного мониторинга результатов обучения учащихся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-качество образования по четвертям и году; 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-качество сдачи ГИА;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-уровень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навыков;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19118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2021 год</w:t>
            </w:r>
            <w:r w:rsidR="003845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3845CB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обучающихся 10 класса;</w:t>
            </w:r>
          </w:p>
          <w:p w:rsidR="003845CB" w:rsidRDefault="003845CB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3845CB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3.Проведена промежуточная аттестация 2-11 классов</w:t>
            </w: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4.Проанализирована 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683225" w:rsidP="003845C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5.Регулярный мониторинг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E22" w:rsidRDefault="007A3E2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9118A" w:rsidRPr="00926186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https://ver-stepschool.ru/wp-content/uploads/2022/04/samoobsledovanie-21-god.pdf</w:t>
              </w:r>
            </w:hyperlink>
            <w:r w:rsidR="0019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845CB" w:rsidRPr="00CB502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https://ver-stepschool.ru/wp-content/uploads/2022/05/spravka-po-metapr-10.pdf</w:t>
              </w:r>
            </w:hyperlink>
            <w:r w:rsidR="0038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845CB" w:rsidRPr="00CB502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https://ver-stepschool.ru/wp-content/uploads/2022/05/spravka-po-promezhutochnoj-22.pdf</w:t>
              </w:r>
            </w:hyperlink>
            <w:r w:rsidR="00384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58A4" w:rsidRDefault="00E458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458A4" w:rsidRPr="00222EF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https://ver-stepschool.ru/wp-content/uploads/2022/05/Analiticheskaya-spravka-po-rezultatam-raboty-so-slabouspevayushhimi-obuchayushhimisya.pdf</w:t>
              </w:r>
            </w:hyperlink>
            <w:r w:rsidR="00E45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225" w:rsidRDefault="0068322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225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83225" w:rsidRPr="00AC757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https://ver-stepschool.ru/wp-content/uploads/2022/05/monitoring-uspevaemosti.pdf</w:t>
              </w:r>
            </w:hyperlink>
            <w:r w:rsidR="00683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5CB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5B2" w:rsidTr="00CD7D78">
        <w:trPr>
          <w:cantSplit/>
          <w:trHeight w:val="171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 для повышения учебной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интеллектуальных конкурсах, олимпиадах, школьных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и конкурсы, проводимые на базе Центра образования «Точка роста»</w:t>
            </w:r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2B17" w:rsidRDefault="00062B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0A4" w:rsidRDefault="00EA10A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 районной олимпиаде по образовательной робототехнике.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1011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https://ver-stepschool.ru/vesna-2022-vmeste-s-tochkoj-rosta/</w:t>
              </w:r>
            </w:hyperlink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2B17" w:rsidRDefault="00062B1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B17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62B17" w:rsidRPr="00F867C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https://ver-stepschool.ru/munitsipalnyj-uroven/</w:t>
              </w:r>
            </w:hyperlink>
            <w:r w:rsidR="0006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B2" w:rsidTr="00CD7D78">
        <w:trPr>
          <w:cantSplit/>
          <w:trHeight w:val="56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Обеспечить психологический комфорт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урочной и внеурочной деятельности;</w:t>
            </w:r>
          </w:p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образования, внеурочной деятельности обучающихся с трудностями в обучении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занятия с учащимися, испытывающими проблемы в освоении учебных программ 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профилактической деятельности в контексте трудных жизненных ситуаций с участием несовершеннолетних с проблемным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уроков, на которых создается «ситуация успеха» для всех обучающихся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3845C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1.Реализуются программы дополнительного образования,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трудностями в обучении</w:t>
            </w:r>
          </w:p>
          <w:p w:rsidR="00DB004D" w:rsidRDefault="00DB004D" w:rsidP="003845CB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6B729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B00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дополнительные занятия, консультации.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6B729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Проведён </w:t>
            </w:r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урок информатики для  </w:t>
            </w:r>
            <w:proofErr w:type="gramStart"/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7-11классов «Информационные технологии. Вклад России в сферу информационных технологий. Отечественные разработки».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6B729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передвижного комплекса «Лаборатория безопасности» для обучающихся 1-5 классов.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6B729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5.Проведены у</w:t>
            </w:r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для 7-11 классов «Государственные услуги. </w:t>
            </w:r>
            <w:proofErr w:type="spellStart"/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Госсервисы</w:t>
            </w:r>
            <w:proofErr w:type="spellEnd"/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 w:rsidP="00A1011D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B7298" w:rsidRPr="00CB502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https://ver-stepschool.ru/500-2/</w:t>
              </w:r>
            </w:hyperlink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(охват </w:t>
            </w:r>
            <w:proofErr w:type="gramStart"/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деятельностью и дополнительным образованием)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 w:rsidP="006B7298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1011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https://ver-stepschool.ru/17250-2/</w:t>
              </w:r>
            </w:hyperlink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1011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https://ver-stepschool.ru/laboratoriya-bezopasnosti/</w:t>
              </w:r>
            </w:hyperlink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011D" w:rsidRDefault="00A1011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11D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1011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https://ver-stepschool.ru/urok-gosudarstvennye-uslugi-gosservisy/</w:t>
              </w:r>
            </w:hyperlink>
            <w:r w:rsidR="00A1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B2" w:rsidTr="00CD7D78">
        <w:trPr>
          <w:cantSplit/>
          <w:trHeight w:val="962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Снизить долю обучающихся с рисками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совершенствование психолого-педагогического сопровождения индивидуальных образовательных маршрутов учащихся.</w:t>
            </w:r>
          </w:p>
          <w:p w:rsidR="00C325B2" w:rsidRDefault="00C325B2">
            <w:pPr>
              <w:pStyle w:val="10"/>
              <w:spacing w:after="0" w:line="240" w:lineRule="auto"/>
              <w:ind w:left="284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рабочих групп по разработке индивидуальных образовательных маршрутов обучающихся с трудностями в обучении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образовательных маршрутов обучающихся с трудностями в обучении</w:t>
            </w: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психолого-педагогического сопровождения учащихся с рисками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C325B2" w:rsidRDefault="00C325B2">
            <w:pPr>
              <w:pStyle w:val="1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Консультативно-просветительские мероприятия с родителями в рамках реализации Программы по снижению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 w:rsidP="00611F45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различных занятий педагогом-психологом школы</w:t>
            </w: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widowControl w:val="0"/>
              <w:spacing w:after="0" w:line="240" w:lineRule="auto"/>
              <w:ind w:left="319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внедрение индивидуальных образовательных маршрутов для учащихся, имеющих низкие результаты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 w:rsidP="00611F45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1.Разработка </w:t>
            </w:r>
            <w:r w:rsidR="00CD45D2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образца 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индивидуального образователь</w:t>
            </w:r>
            <w:r w:rsidR="00CD45D2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ного маршрута обучающегося (ИОМ</w:t>
            </w: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CD45D2" w:rsidRDefault="00CD45D2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 w:rsidP="0007233E">
            <w:pPr>
              <w:pStyle w:val="10"/>
              <w:spacing w:after="0" w:line="240" w:lineRule="auto"/>
              <w:ind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 w:rsidP="00CD45D2">
            <w:pPr>
              <w:pStyle w:val="10"/>
              <w:spacing w:after="0" w:line="240" w:lineRule="auto"/>
              <w:ind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07233E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Проведение родительской конференции  «Семья и школа. Взаимодействие и сотрудничество»</w:t>
            </w: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004D" w:rsidRDefault="0007233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DB004D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Заседание Совета по профилактике по вопросу Всеобуча.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6B729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 учителей по психолого-педагогическому сопровождению образовательного процесса</w:t>
            </w:r>
          </w:p>
          <w:p w:rsidR="000C21A3" w:rsidRDefault="000C21A3" w:rsidP="006B7298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 w:rsidP="003845CB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 w:rsidP="006B7298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 w:rsidP="00DB004D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8A4" w:rsidRDefault="00E458A4" w:rsidP="00DB004D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DB004D" w:rsidRDefault="00DB004D" w:rsidP="00CD45D2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3359F5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B004D" w:rsidRPr="00E12C7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https://ver-stepschool.ru/17409-2/</w:t>
              </w:r>
            </w:hyperlink>
            <w:r w:rsidR="00DB0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25B2" w:rsidTr="00CD7D78">
        <w:trPr>
          <w:cantSplit/>
          <w:trHeight w:val="509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widowControl w:val="0"/>
              <w:spacing w:after="0" w:line="240" w:lineRule="auto"/>
              <w:ind w:left="284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повышение квалификации педагогов с целью  совершенствования профессионального мастерства, педагогических технологий, форм, методов и средств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методических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преодолению рисков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организованных 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</w:t>
            </w:r>
          </w:p>
          <w:p w:rsidR="00C325B2" w:rsidRDefault="00C325B2">
            <w:pPr>
              <w:pStyle w:val="10"/>
              <w:spacing w:after="0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«Как повысить качество знаний учащихся с рисками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325B2" w:rsidRDefault="00C325B2">
            <w:pPr>
              <w:pStyle w:val="10"/>
              <w:spacing w:after="0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«Как повысить учебную мотивацию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администрацией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учителями – предметниками </w:t>
            </w: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160" w:line="259" w:lineRule="auto"/>
              <w:ind w:left="319" w:right="2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ФИ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</w:t>
            </w:r>
          </w:p>
          <w:p w:rsidR="00C325B2" w:rsidRDefault="00C325B2" w:rsidP="00FB6E70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04D" w:rsidRDefault="00DB004D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07233E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обмену опытом для участников проекта 500+</w:t>
            </w:r>
            <w:r w:rsidR="0012467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организованных ФИСОКО</w:t>
            </w:r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-10.03.2022г;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-31.03.2022г.;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-21.04.2022г.;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-28.04.2022г.;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-19.05.2022г.</w:t>
            </w:r>
          </w:p>
          <w:p w:rsidR="0086080B" w:rsidRDefault="0007233E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608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первом опросе участников проекта 500+ (18.03.2022г.)</w:t>
            </w: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86080B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80B" w:rsidRDefault="0007233E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7167"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.Проведён фестиваль открытых уроков (педагогами посещено 24 урока);</w:t>
            </w:r>
          </w:p>
          <w:p w:rsidR="00527167" w:rsidRDefault="00527167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07233E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27167">
              <w:rPr>
                <w:rFonts w:ascii="Times New Roman" w:eastAsia="Times New Roman" w:hAnsi="Times New Roman" w:cs="Times New Roman"/>
                <w:sz w:val="24"/>
                <w:szCs w:val="24"/>
              </w:rPr>
              <w:t>.Посещено администрацией школы 11 уроков</w:t>
            </w:r>
            <w:r w:rsidR="006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(март-апрель 2022г.)</w:t>
            </w:r>
            <w:r w:rsidR="005271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7167" w:rsidRPr="0086080B" w:rsidRDefault="0007233E" w:rsidP="0086080B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7167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.Учителя-предметники  посещают уроки у своих коллег.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B2" w:rsidRDefault="00C325B2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527167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67" w:rsidRDefault="003359F5" w:rsidP="00527167">
            <w:pPr>
              <w:pStyle w:val="10"/>
              <w:spacing w:after="0" w:line="240" w:lineRule="auto"/>
              <w:ind w:left="14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27167" w:rsidRPr="00F867C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https://ver-stepschool.ru/16863-2/</w:t>
              </w:r>
            </w:hyperlink>
            <w:r w:rsidR="0052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50FF" w:rsidRDefault="008850FF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50FF" w:rsidRDefault="008850FF">
      <w:pPr>
        <w:pStyle w:val="10"/>
      </w:pPr>
    </w:p>
    <w:sectPr w:rsidR="008850FF" w:rsidSect="008850FF">
      <w:footerReference w:type="default" r:id="rId29"/>
      <w:pgSz w:w="16838" w:h="11906" w:orient="landscape"/>
      <w:pgMar w:top="850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EF" w:rsidRDefault="000038EF" w:rsidP="008850FF">
      <w:pPr>
        <w:spacing w:after="0" w:line="240" w:lineRule="auto"/>
      </w:pPr>
      <w:r>
        <w:separator/>
      </w:r>
    </w:p>
  </w:endnote>
  <w:endnote w:type="continuationSeparator" w:id="0">
    <w:p w:rsidR="000038EF" w:rsidRDefault="000038EF" w:rsidP="0088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F" w:rsidRDefault="003359F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52571">
      <w:rPr>
        <w:color w:val="000000"/>
      </w:rPr>
      <w:instrText>PAGE</w:instrText>
    </w:r>
    <w:r>
      <w:rPr>
        <w:color w:val="000000"/>
      </w:rPr>
      <w:fldChar w:fldCharType="separate"/>
    </w:r>
    <w:r w:rsidR="00BA02EC">
      <w:rPr>
        <w:noProof/>
        <w:color w:val="000000"/>
      </w:rPr>
      <w:t>1</w:t>
    </w:r>
    <w:r>
      <w:rPr>
        <w:color w:val="000000"/>
      </w:rPr>
      <w:fldChar w:fldCharType="end"/>
    </w:r>
  </w:p>
  <w:p w:rsidR="008850FF" w:rsidRDefault="008850F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EF" w:rsidRDefault="000038EF" w:rsidP="008850FF">
      <w:pPr>
        <w:spacing w:after="0" w:line="240" w:lineRule="auto"/>
      </w:pPr>
      <w:r>
        <w:separator/>
      </w:r>
    </w:p>
  </w:footnote>
  <w:footnote w:type="continuationSeparator" w:id="0">
    <w:p w:rsidR="000038EF" w:rsidRDefault="000038EF" w:rsidP="0088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0FF"/>
    <w:rsid w:val="000038EF"/>
    <w:rsid w:val="00062B17"/>
    <w:rsid w:val="0007233E"/>
    <w:rsid w:val="000C21A3"/>
    <w:rsid w:val="001113B4"/>
    <w:rsid w:val="0012467B"/>
    <w:rsid w:val="0014708C"/>
    <w:rsid w:val="0019118A"/>
    <w:rsid w:val="001A300E"/>
    <w:rsid w:val="003359F5"/>
    <w:rsid w:val="003845CB"/>
    <w:rsid w:val="003B642A"/>
    <w:rsid w:val="004668B6"/>
    <w:rsid w:val="00527167"/>
    <w:rsid w:val="005A16CA"/>
    <w:rsid w:val="0061030B"/>
    <w:rsid w:val="00611F45"/>
    <w:rsid w:val="00683225"/>
    <w:rsid w:val="006B7298"/>
    <w:rsid w:val="00707BA2"/>
    <w:rsid w:val="007A3E22"/>
    <w:rsid w:val="00852571"/>
    <w:rsid w:val="0086080B"/>
    <w:rsid w:val="008850FF"/>
    <w:rsid w:val="008D3E23"/>
    <w:rsid w:val="009C72E7"/>
    <w:rsid w:val="009D4AEE"/>
    <w:rsid w:val="00A02DB2"/>
    <w:rsid w:val="00A1011D"/>
    <w:rsid w:val="00A41CDE"/>
    <w:rsid w:val="00BA02EC"/>
    <w:rsid w:val="00C325B2"/>
    <w:rsid w:val="00CD45D2"/>
    <w:rsid w:val="00CD7D78"/>
    <w:rsid w:val="00D1118C"/>
    <w:rsid w:val="00D76296"/>
    <w:rsid w:val="00DB004D"/>
    <w:rsid w:val="00E458A4"/>
    <w:rsid w:val="00EA10A4"/>
    <w:rsid w:val="00FB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C"/>
  </w:style>
  <w:style w:type="paragraph" w:styleId="1">
    <w:name w:val="heading 1"/>
    <w:basedOn w:val="10"/>
    <w:next w:val="10"/>
    <w:rsid w:val="008850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850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850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850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850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850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50FF"/>
  </w:style>
  <w:style w:type="table" w:customStyle="1" w:styleId="TableNormal">
    <w:name w:val="Table Normal"/>
    <w:rsid w:val="008850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850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850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50F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850F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850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850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F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118C"/>
    <w:rPr>
      <w:color w:val="0000FF" w:themeColor="hyperlink"/>
      <w:u w:val="single"/>
    </w:rPr>
  </w:style>
  <w:style w:type="character" w:customStyle="1" w:styleId="Bold">
    <w:name w:val="Bold"/>
    <w:uiPriority w:val="99"/>
    <w:rsid w:val="00DB004D"/>
    <w:rPr>
      <w:b/>
    </w:rPr>
  </w:style>
  <w:style w:type="paragraph" w:customStyle="1" w:styleId="normal">
    <w:name w:val="normal"/>
    <w:rsid w:val="0068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r-stepschool.ru/wp-content/uploads/2022/04/Polozhenie-o-normah-otsenki-po-uchebnym-predmetam.pdf" TargetMode="External"/><Relationship Id="rId18" Type="http://schemas.openxmlformats.org/officeDocument/2006/relationships/hyperlink" Target="https://ver-stepschool.ru/wp-content/uploads/2022/05/spravka-po-promezhutochnoj-22.pdf" TargetMode="External"/><Relationship Id="rId26" Type="http://schemas.openxmlformats.org/officeDocument/2006/relationships/hyperlink" Target="https://ver-stepschool.ru/urok-gosudarstvennye-uslugi-gosservis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r-stepschool.ru/vesna-2022-vmeste-s-tochkoj-rosta/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ver-stepschool.ru/wp-content/uploads/2022/04/Polozhenie-o-sisteme-otsenivaniya-obrazovatelnyh-dostizhenij-obuchayushhihsya-obuchayushhihsya.pdf" TargetMode="External"/><Relationship Id="rId17" Type="http://schemas.openxmlformats.org/officeDocument/2006/relationships/hyperlink" Target="https://ver-stepschool.ru/wp-content/uploads/2022/05/spravka-po-metapr-10.pdf" TargetMode="External"/><Relationship Id="rId25" Type="http://schemas.openxmlformats.org/officeDocument/2006/relationships/hyperlink" Target="https://ver-stepschool.ru/laboratoriya-bezopas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-stepschool.ru/wp-content/uploads/2022/04/samoobsledovanie-21-god.pdf" TargetMode="External"/><Relationship Id="rId20" Type="http://schemas.openxmlformats.org/officeDocument/2006/relationships/hyperlink" Target="https://ver-stepschool.ru/wp-content/uploads/2022/05/monitoring-uspevaemosti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er-stepschool.ru/wp-content/uploads/2022/04/Polozhenie-o-promezhutochnoj-attestatsii.pdf" TargetMode="External"/><Relationship Id="rId24" Type="http://schemas.openxmlformats.org/officeDocument/2006/relationships/hyperlink" Target="https://ver-stepschool.ru/17250-2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ver-stepschool.ru/wp-content/uploads/2022/04/Polozhenie-o-vneurochnoj-deyatelnosti.pdf" TargetMode="External"/><Relationship Id="rId23" Type="http://schemas.openxmlformats.org/officeDocument/2006/relationships/hyperlink" Target="https://ver-stepschool.ru/500-2/" TargetMode="External"/><Relationship Id="rId28" Type="http://schemas.openxmlformats.org/officeDocument/2006/relationships/hyperlink" Target="https://ver-stepschool.ru/16863-2/" TargetMode="External"/><Relationship Id="rId10" Type="http://schemas.openxmlformats.org/officeDocument/2006/relationships/hyperlink" Target="https://ver-stepschool.ru/500-2/" TargetMode="External"/><Relationship Id="rId19" Type="http://schemas.openxmlformats.org/officeDocument/2006/relationships/hyperlink" Target="https://ver-stepschool.ru/wp-content/uploads/2022/05/Analiticheskaya-spravka-po-rezultatam-raboty-so-slabouspevayushhimi-obuchayushhimisya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er-stepschool.ru/500-2/" TargetMode="External"/><Relationship Id="rId14" Type="http://schemas.openxmlformats.org/officeDocument/2006/relationships/hyperlink" Target="https://ver-stepschool.ru/wp-content/uploads/2022/04/polozhenie-o-VSOKO.pdf" TargetMode="External"/><Relationship Id="rId22" Type="http://schemas.openxmlformats.org/officeDocument/2006/relationships/hyperlink" Target="https://ver-stepschool.ru/munitsipalnyj-uroven/" TargetMode="External"/><Relationship Id="rId27" Type="http://schemas.openxmlformats.org/officeDocument/2006/relationships/hyperlink" Target="https://ver-stepschool.ru/17409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9505-5D0F-483C-92C4-F938DB5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cp:lastPrinted>2022-04-02T14:21:00Z</cp:lastPrinted>
  <dcterms:created xsi:type="dcterms:W3CDTF">2022-04-02T14:11:00Z</dcterms:created>
  <dcterms:modified xsi:type="dcterms:W3CDTF">2022-05-26T14:27:00Z</dcterms:modified>
</cp:coreProperties>
</file>