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BA" w:rsidRPr="00C25A0F" w:rsidRDefault="00E672A6" w:rsidP="00C25A0F">
      <w:pPr>
        <w:pStyle w:val="a3"/>
        <w:rPr>
          <w:b/>
          <w:lang w:val="en-US"/>
        </w:rPr>
      </w:pPr>
      <w:r w:rsidRPr="00E672A6">
        <w:rPr>
          <w:b/>
          <w:noProof/>
        </w:rPr>
        <w:drawing>
          <wp:inline distT="0" distB="0" distL="0" distR="0">
            <wp:extent cx="6625919" cy="9363075"/>
            <wp:effectExtent l="0" t="0" r="3810" b="0"/>
            <wp:docPr id="1" name="Рисунок 1" descr="I:\Скан\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Scan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7709" cy="9365605"/>
                    </a:xfrm>
                    <a:prstGeom prst="rect">
                      <a:avLst/>
                    </a:prstGeom>
                    <a:noFill/>
                    <a:ln>
                      <a:noFill/>
                    </a:ln>
                  </pic:spPr>
                </pic:pic>
              </a:graphicData>
            </a:graphic>
          </wp:inline>
        </w:drawing>
      </w:r>
    </w:p>
    <w:p w:rsidR="00CA49BA" w:rsidRDefault="00CA49BA" w:rsidP="00CA49BA">
      <w:pPr>
        <w:pStyle w:val="a3"/>
      </w:pPr>
    </w:p>
    <w:p w:rsidR="00CA49BA" w:rsidRPr="00270A22" w:rsidRDefault="00CA49BA" w:rsidP="00CA49BA">
      <w:pPr>
        <w:pStyle w:val="a3"/>
      </w:pPr>
    </w:p>
    <w:p w:rsidR="00CA49BA" w:rsidRPr="00270A22" w:rsidRDefault="00CA49BA" w:rsidP="00CA49BA">
      <w:pPr>
        <w:pStyle w:val="a3"/>
      </w:pPr>
    </w:p>
    <w:tbl>
      <w:tblPr>
        <w:tblpPr w:leftFromText="180" w:rightFromText="180" w:vertAnchor="text" w:horzAnchor="margin" w:tblpXSpec="center" w:tblpY="-189"/>
        <w:tblOverlap w:val="never"/>
        <w:tblW w:w="9321" w:type="dxa"/>
        <w:tblLook w:val="01E0" w:firstRow="1" w:lastRow="1" w:firstColumn="1" w:lastColumn="1" w:noHBand="0" w:noVBand="0"/>
      </w:tblPr>
      <w:tblGrid>
        <w:gridCol w:w="5024"/>
        <w:gridCol w:w="4297"/>
      </w:tblGrid>
      <w:tr w:rsidR="00CA49BA" w:rsidRPr="00270A22" w:rsidTr="00CA49BA">
        <w:tc>
          <w:tcPr>
            <w:tcW w:w="5024" w:type="dxa"/>
          </w:tcPr>
          <w:p w:rsidR="00CA49BA" w:rsidRPr="00270A22" w:rsidRDefault="00CA49BA" w:rsidP="00A54BB3">
            <w:pPr>
              <w:pStyle w:val="a3"/>
            </w:pPr>
          </w:p>
        </w:tc>
        <w:tc>
          <w:tcPr>
            <w:tcW w:w="4297" w:type="dxa"/>
          </w:tcPr>
          <w:p w:rsidR="00CA49BA" w:rsidRPr="00270A22" w:rsidRDefault="00CA49BA" w:rsidP="00A54BB3">
            <w:pPr>
              <w:pStyle w:val="a3"/>
              <w:jc w:val="right"/>
            </w:pPr>
          </w:p>
        </w:tc>
      </w:tr>
    </w:tbl>
    <w:p w:rsidR="00CA49BA" w:rsidRDefault="00CA49BA" w:rsidP="00CA49BA">
      <w:pPr>
        <w:shd w:val="clear" w:color="auto" w:fill="FFFFFF"/>
        <w:autoSpaceDE w:val="0"/>
        <w:autoSpaceDN w:val="0"/>
        <w:adjustRightInd w:val="0"/>
        <w:ind w:right="245"/>
        <w:jc w:val="center"/>
        <w:rPr>
          <w:b/>
          <w:bCs/>
          <w:color w:val="000000"/>
          <w:sz w:val="28"/>
        </w:rPr>
      </w:pPr>
      <w:bookmarkStart w:id="0" w:name="_GoBack"/>
      <w:bookmarkEnd w:id="0"/>
    </w:p>
    <w:p w:rsidR="00232B9D" w:rsidRDefault="00B4481C" w:rsidP="00B4481C">
      <w:pPr>
        <w:pStyle w:val="a3"/>
        <w:jc w:val="both"/>
        <w:rPr>
          <w:rStyle w:val="fontstyle11"/>
        </w:rPr>
      </w:pPr>
      <w:r>
        <w:rPr>
          <w:rStyle w:val="fontstyle01"/>
          <w:lang w:val="en-US"/>
        </w:rPr>
        <w:t>II</w:t>
      </w:r>
      <w:r w:rsidRPr="00B4481C">
        <w:rPr>
          <w:rStyle w:val="fontstyle01"/>
        </w:rPr>
        <w:t xml:space="preserve">. </w:t>
      </w:r>
      <w:r w:rsidR="00CA49BA">
        <w:rPr>
          <w:rStyle w:val="fontstyle01"/>
        </w:rPr>
        <w:t>Содержание и порядок проведения текущего контроля успеваемости учащихся</w:t>
      </w:r>
      <w:r w:rsidR="00CA49BA">
        <w:rPr>
          <w:b/>
          <w:bCs/>
          <w:color w:val="000000"/>
        </w:rPr>
        <w:br/>
      </w:r>
      <w:r w:rsidR="00CA49BA">
        <w:rPr>
          <w:rStyle w:val="fontstyle11"/>
        </w:rPr>
        <w:t>2.1.Текущий контроль успеваемости учащихся проводится в течение учебного периода в</w:t>
      </w:r>
      <w:r w:rsidR="00CA49BA">
        <w:rPr>
          <w:color w:val="000000"/>
        </w:rPr>
        <w:br/>
      </w:r>
      <w:r w:rsidR="00CA49BA">
        <w:rPr>
          <w:rStyle w:val="fontstyle11"/>
        </w:rPr>
        <w:t>целях:</w:t>
      </w:r>
      <w:r w:rsidR="00CA49BA">
        <w:br/>
      </w:r>
      <w:r w:rsidR="00CA49BA">
        <w:rPr>
          <w:rStyle w:val="fontstyle31"/>
        </w:rPr>
        <w:sym w:font="Symbol" w:char="F0B7"/>
      </w:r>
      <w:r w:rsidR="00CA49BA">
        <w:rPr>
          <w:rStyle w:val="fontstyle31"/>
        </w:rPr>
        <w:t></w:t>
      </w:r>
      <w:r w:rsidR="00CA49BA">
        <w:rPr>
          <w:rStyle w:val="fontstyle11"/>
        </w:rPr>
        <w:t>контроля уровня достижения учащимися результатов, предусмотренных</w:t>
      </w:r>
      <w:r w:rsidR="00CA49BA">
        <w:rPr>
          <w:color w:val="000000"/>
        </w:rPr>
        <w:br/>
      </w:r>
      <w:r w:rsidR="00CA49BA">
        <w:rPr>
          <w:rStyle w:val="fontstyle11"/>
        </w:rPr>
        <w:t>образовательной программой;</w:t>
      </w:r>
      <w:r w:rsidR="00CA49BA">
        <w:rPr>
          <w:color w:val="000000"/>
        </w:rPr>
        <w:br/>
      </w:r>
      <w:r w:rsidR="00CA49BA">
        <w:rPr>
          <w:rStyle w:val="fontstyle31"/>
        </w:rPr>
        <w:sym w:font="Symbol" w:char="F0B7"/>
      </w:r>
      <w:r w:rsidR="00CA49BA">
        <w:rPr>
          <w:rStyle w:val="fontstyle31"/>
        </w:rPr>
        <w:t></w:t>
      </w:r>
      <w:r w:rsidR="00CA49BA">
        <w:rPr>
          <w:rStyle w:val="fontstyle11"/>
        </w:rPr>
        <w:t>оценки соответствия результатов освоения образовательных программ требованиям</w:t>
      </w:r>
      <w:r w:rsidR="00CA49BA">
        <w:rPr>
          <w:color w:val="000000"/>
        </w:rPr>
        <w:br/>
      </w:r>
      <w:r w:rsidR="00CA49BA">
        <w:rPr>
          <w:rStyle w:val="fontstyle11"/>
        </w:rPr>
        <w:t>ФГОС;</w:t>
      </w:r>
      <w:r w:rsidR="00CA49BA">
        <w:rPr>
          <w:color w:val="000000"/>
        </w:rPr>
        <w:br/>
      </w:r>
      <w:r w:rsidR="00CA49BA">
        <w:rPr>
          <w:rStyle w:val="fontstyle31"/>
        </w:rPr>
        <w:sym w:font="Symbol" w:char="F0B7"/>
      </w:r>
      <w:r w:rsidR="00CA49BA">
        <w:rPr>
          <w:rStyle w:val="fontstyle31"/>
        </w:rPr>
        <w:t></w:t>
      </w:r>
      <w:r w:rsidR="00CA49BA">
        <w:rPr>
          <w:rStyle w:val="fontstyle11"/>
        </w:rPr>
        <w:t>проведения учащимся самооценки, оценки его работы педагогическим работником с</w:t>
      </w:r>
      <w:r w:rsidR="00CA49BA">
        <w:rPr>
          <w:color w:val="000000"/>
        </w:rPr>
        <w:br/>
      </w:r>
      <w:r w:rsidR="00CA49BA">
        <w:rPr>
          <w:rStyle w:val="fontstyle11"/>
        </w:rPr>
        <w:t>целью возможного совершенствования образовательного процесса;</w:t>
      </w:r>
      <w:r w:rsidR="00CA49BA">
        <w:rPr>
          <w:color w:val="000000"/>
        </w:rPr>
        <w:br/>
      </w:r>
      <w:r w:rsidR="00CA49BA">
        <w:rPr>
          <w:rStyle w:val="fontstyle11"/>
        </w:rPr>
        <w:t>2.2.Текущий контроль осуществляется педагогическим работником, реализующим</w:t>
      </w:r>
      <w:r w:rsidR="00CA49BA">
        <w:rPr>
          <w:color w:val="000000"/>
        </w:rPr>
        <w:br/>
      </w:r>
      <w:r w:rsidR="00CA49BA">
        <w:rPr>
          <w:rStyle w:val="fontstyle11"/>
        </w:rPr>
        <w:t>соответствующую часть образовательной программы.</w:t>
      </w:r>
      <w:r w:rsidR="00CA49BA">
        <w:rPr>
          <w:color w:val="000000"/>
        </w:rPr>
        <w:br/>
      </w:r>
      <w:r w:rsidR="00CA49BA">
        <w:rPr>
          <w:rStyle w:val="fontstyle11"/>
        </w:rPr>
        <w:t>2.3.Порядок, формы, периодичность, количество обязательных мероприятий при</w:t>
      </w:r>
      <w:r w:rsidR="00CA49BA">
        <w:rPr>
          <w:color w:val="000000"/>
        </w:rPr>
        <w:br/>
      </w:r>
      <w:r w:rsidR="00CA49BA">
        <w:rPr>
          <w:rStyle w:val="fontstyle11"/>
        </w:rPr>
        <w:t>проведении текущего контроля успеваемости учащихся определяются педагогическим</w:t>
      </w:r>
      <w:r w:rsidR="00CA49BA">
        <w:rPr>
          <w:color w:val="000000"/>
        </w:rPr>
        <w:br/>
      </w:r>
      <w:r w:rsidR="00CA49BA">
        <w:rPr>
          <w:rStyle w:val="fontstyle11"/>
        </w:rPr>
        <w:t>работником с учетом образовательной программы.</w:t>
      </w:r>
    </w:p>
    <w:p w:rsidR="00232B9D" w:rsidRPr="00232B9D" w:rsidRDefault="00232B9D" w:rsidP="00232B9D">
      <w:pPr>
        <w:jc w:val="both"/>
        <w:rPr>
          <w:rFonts w:eastAsia="Calibri"/>
          <w:lang w:eastAsia="en-US"/>
        </w:rPr>
      </w:pPr>
      <w:r>
        <w:rPr>
          <w:rFonts w:eastAsia="Calibri"/>
          <w:lang w:eastAsia="en-US"/>
        </w:rPr>
        <w:t>2</w:t>
      </w:r>
      <w:r w:rsidRPr="00232B9D">
        <w:rPr>
          <w:rFonts w:eastAsia="Calibri"/>
          <w:lang w:eastAsia="en-US"/>
        </w:rPr>
        <w:t>.4. При проведении текущего контроля успеваемости необходимо учесть:</w:t>
      </w:r>
    </w:p>
    <w:p w:rsidR="00232B9D" w:rsidRPr="00232B9D" w:rsidRDefault="00232B9D" w:rsidP="00232B9D">
      <w:pPr>
        <w:jc w:val="both"/>
        <w:rPr>
          <w:rFonts w:eastAsia="Calibri"/>
          <w:lang w:eastAsia="en-US"/>
        </w:rPr>
      </w:pPr>
      <w:r w:rsidRPr="00232B9D">
        <w:rPr>
          <w:rFonts w:eastAsia="Calibri"/>
          <w:lang w:eastAsia="en-US"/>
        </w:rPr>
        <w:t>- контрольные мероприятия проводятся во время учебных занятий в рамках учебного расписания;</w:t>
      </w:r>
    </w:p>
    <w:p w:rsidR="00232B9D" w:rsidRPr="00232B9D" w:rsidRDefault="00232B9D" w:rsidP="00232B9D">
      <w:pPr>
        <w:jc w:val="both"/>
        <w:rPr>
          <w:rFonts w:eastAsia="Calibri"/>
          <w:lang w:eastAsia="en-US"/>
        </w:rPr>
      </w:pPr>
      <w:r w:rsidRPr="00232B9D">
        <w:rPr>
          <w:rFonts w:eastAsia="Calibri"/>
          <w:lang w:eastAsia="en-US"/>
        </w:rPr>
        <w:t>- продолжительность контрольного мероприятия не должна превышать времени одного урока;</w:t>
      </w:r>
    </w:p>
    <w:p w:rsidR="00232B9D" w:rsidRPr="00232B9D" w:rsidRDefault="00232B9D" w:rsidP="00232B9D">
      <w:pPr>
        <w:jc w:val="both"/>
        <w:rPr>
          <w:rFonts w:eastAsia="Calibri"/>
          <w:lang w:eastAsia="en-US"/>
        </w:rPr>
      </w:pPr>
      <w:r w:rsidRPr="00232B9D">
        <w:rPr>
          <w:rFonts w:eastAsia="Calibri"/>
          <w:lang w:eastAsia="en-US"/>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232B9D" w:rsidRPr="00232B9D" w:rsidRDefault="00232B9D" w:rsidP="00232B9D">
      <w:pPr>
        <w:jc w:val="both"/>
        <w:rPr>
          <w:rFonts w:eastAsia="Calibri"/>
          <w:lang w:eastAsia="en-US"/>
        </w:rPr>
      </w:pPr>
      <w:r w:rsidRPr="00232B9D">
        <w:rPr>
          <w:rFonts w:eastAsia="Calibri"/>
          <w:lang w:eastAsia="en-US"/>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rsidR="00232B9D" w:rsidRPr="00232B9D" w:rsidRDefault="00232B9D" w:rsidP="00232B9D">
      <w:pPr>
        <w:jc w:val="both"/>
        <w:rPr>
          <w:rFonts w:eastAsia="Calibri"/>
          <w:lang w:eastAsia="en-US"/>
        </w:rPr>
      </w:pPr>
      <w:r>
        <w:rPr>
          <w:rFonts w:eastAsia="Calibri"/>
          <w:lang w:eastAsia="en-US"/>
        </w:rPr>
        <w:t>2</w:t>
      </w:r>
      <w:r w:rsidRPr="00232B9D">
        <w:rPr>
          <w:rFonts w:eastAsia="Calibri"/>
          <w:lang w:eastAsia="en-US"/>
        </w:rPr>
        <w:t>.5. Успеваемость обучающихся, занимающихся по индивидуальному учебному плану, подлежит текущему контролю по учебным предметам, включенным в этот план.</w:t>
      </w:r>
    </w:p>
    <w:p w:rsidR="00232B9D" w:rsidRPr="00232B9D" w:rsidRDefault="00232B9D" w:rsidP="00232B9D">
      <w:pPr>
        <w:jc w:val="both"/>
        <w:textAlignment w:val="baseline"/>
      </w:pPr>
      <w:r>
        <w:rPr>
          <w:bdr w:val="none" w:sz="0" w:space="0" w:color="auto" w:frame="1"/>
        </w:rPr>
        <w:t>2</w:t>
      </w:r>
      <w:r w:rsidRPr="00232B9D">
        <w:rPr>
          <w:bdr w:val="none" w:sz="0" w:space="0" w:color="auto" w:frame="1"/>
        </w:rPr>
        <w:t>.6. Текущий контроль обучающихся, временно находящихся в санаторных школах, реабилитационных общеобразовательных учреждениях, осуществляется в этих ОУ и учитывается при выставлении отметок за четверть или полугодие.</w:t>
      </w:r>
    </w:p>
    <w:p w:rsidR="00232B9D" w:rsidRPr="00232B9D" w:rsidRDefault="00232B9D" w:rsidP="00232B9D">
      <w:pPr>
        <w:jc w:val="both"/>
        <w:textAlignment w:val="baseline"/>
        <w:rPr>
          <w:bdr w:val="none" w:sz="0" w:space="0" w:color="auto" w:frame="1"/>
        </w:rPr>
      </w:pPr>
      <w:r>
        <w:rPr>
          <w:bdr w:val="none" w:sz="0" w:space="0" w:color="auto" w:frame="1"/>
        </w:rPr>
        <w:t>2</w:t>
      </w:r>
      <w:r w:rsidRPr="00232B9D">
        <w:rPr>
          <w:bdr w:val="none" w:sz="0" w:space="0" w:color="auto" w:frame="1"/>
        </w:rPr>
        <w:t>.7. Текущие отметки успеваемости обучающихся ежедневно заносятся в классный журнал и в дневники обучающихся.</w:t>
      </w:r>
    </w:p>
    <w:p w:rsidR="00232B9D" w:rsidRPr="00232B9D" w:rsidRDefault="00232B9D" w:rsidP="00232B9D">
      <w:pPr>
        <w:jc w:val="both"/>
      </w:pPr>
      <w:r>
        <w:rPr>
          <w:bdr w:val="none" w:sz="0" w:space="0" w:color="auto" w:frame="1"/>
        </w:rPr>
        <w:t>2</w:t>
      </w:r>
      <w:r w:rsidRPr="00232B9D">
        <w:rPr>
          <w:bdr w:val="none" w:sz="0" w:space="0" w:color="auto" w:frame="1"/>
        </w:rPr>
        <w:t>.8.</w:t>
      </w:r>
      <w:r w:rsidRPr="00232B9D">
        <w:t xml:space="preserve"> Письменные самостоятельные, фронтальные, групповые другие работы </w:t>
      </w:r>
      <w:r w:rsidRPr="00232B9D">
        <w:rPr>
          <w:i/>
        </w:rPr>
        <w:t>обучающего характера</w:t>
      </w:r>
      <w:r w:rsidRPr="00232B9D">
        <w:t xml:space="preserve"> после анализа и оценивания не требуют обязательного переноса отметок в классный журнал.</w:t>
      </w:r>
    </w:p>
    <w:p w:rsidR="00232B9D" w:rsidRPr="00232B9D" w:rsidRDefault="00232B9D" w:rsidP="00232B9D">
      <w:pPr>
        <w:jc w:val="both"/>
        <w:textAlignment w:val="baseline"/>
      </w:pPr>
      <w:r>
        <w:rPr>
          <w:bdr w:val="none" w:sz="0" w:space="0" w:color="auto" w:frame="1"/>
        </w:rPr>
        <w:t>2</w:t>
      </w:r>
      <w:r w:rsidRPr="00232B9D">
        <w:rPr>
          <w:bdr w:val="none" w:sz="0" w:space="0" w:color="auto" w:frame="1"/>
        </w:rPr>
        <w:t>.9. Не допускается выставление неудовлетворительных отметок обучающимся сразу после пропуска занятий по уважительной причине.</w:t>
      </w:r>
    </w:p>
    <w:p w:rsidR="00232B9D" w:rsidRPr="00232B9D" w:rsidRDefault="00232B9D" w:rsidP="00232B9D">
      <w:pPr>
        <w:jc w:val="both"/>
        <w:textAlignment w:val="baseline"/>
      </w:pPr>
      <w:r>
        <w:rPr>
          <w:bdr w:val="none" w:sz="0" w:space="0" w:color="auto" w:frame="1"/>
        </w:rPr>
        <w:t>2</w:t>
      </w:r>
      <w:r w:rsidRPr="00232B9D">
        <w:rPr>
          <w:bdr w:val="none" w:sz="0" w:space="0" w:color="auto" w:frame="1"/>
        </w:rPr>
        <w:t>.10. При выставлении неудовлетворительной отметки обучающемуся, учитель-предметник должен запланировать повторный опрос данного обучающегося на следующи</w:t>
      </w:r>
      <w:r>
        <w:rPr>
          <w:bdr w:val="none" w:sz="0" w:space="0" w:color="auto" w:frame="1"/>
        </w:rPr>
        <w:t>х уроках с выставлением отметки.</w:t>
      </w:r>
    </w:p>
    <w:p w:rsidR="00232B9D" w:rsidRPr="00232B9D" w:rsidRDefault="00232B9D" w:rsidP="00232B9D">
      <w:pPr>
        <w:jc w:val="both"/>
      </w:pPr>
      <w:r>
        <w:t>2.11</w:t>
      </w:r>
      <w:r w:rsidRPr="00232B9D">
        <w:t>.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w:t>
      </w:r>
      <w:r>
        <w:t xml:space="preserve"> и выставить в журнал отметку «2</w:t>
      </w:r>
      <w:r w:rsidRPr="00232B9D">
        <w:t>».</w:t>
      </w:r>
    </w:p>
    <w:p w:rsidR="00232B9D" w:rsidRPr="00232B9D" w:rsidRDefault="00232B9D" w:rsidP="00232B9D">
      <w:pPr>
        <w:jc w:val="both"/>
      </w:pPr>
      <w:r>
        <w:t>2.12</w:t>
      </w:r>
      <w:r w:rsidRPr="00232B9D">
        <w:t xml:space="preserve">. 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обучающемуся заранее. </w:t>
      </w:r>
    </w:p>
    <w:p w:rsidR="00232B9D" w:rsidRPr="00232B9D" w:rsidRDefault="00232B9D" w:rsidP="00232B9D">
      <w:pPr>
        <w:jc w:val="both"/>
      </w:pPr>
      <w:r>
        <w:t>2.13</w:t>
      </w:r>
      <w:r w:rsidRPr="00232B9D">
        <w:t>. Отсутствие обучающегося на предыдущем уроке не освобождает его от текущего оценивания успеваемости. Восполнение обучающимся знаний по пропущенному материалу производится самостоятельно или по его просьбе при помощи учителя.</w:t>
      </w:r>
    </w:p>
    <w:p w:rsidR="00232B9D" w:rsidRPr="00232B9D" w:rsidRDefault="00232B9D" w:rsidP="00232B9D">
      <w:pPr>
        <w:jc w:val="both"/>
        <w:rPr>
          <w:rFonts w:eastAsia="Calibri"/>
          <w:lang w:eastAsia="en-US"/>
        </w:rPr>
      </w:pPr>
      <w:r>
        <w:rPr>
          <w:rFonts w:eastAsia="Calibri"/>
          <w:lang w:eastAsia="en-US"/>
        </w:rPr>
        <w:t>2.14</w:t>
      </w:r>
      <w:r w:rsidRPr="00232B9D">
        <w:rPr>
          <w:rFonts w:eastAsia="Calibri"/>
          <w:lang w:eastAsia="en-US"/>
        </w:rPr>
        <w:t>. 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 Педагогический работник выделяет для этого время на следующем уроке или в период проведения индивидуально-групповых консультаций.</w:t>
      </w:r>
    </w:p>
    <w:p w:rsidR="00232B9D" w:rsidRPr="00232B9D" w:rsidRDefault="00232B9D" w:rsidP="00232B9D">
      <w:pPr>
        <w:jc w:val="both"/>
      </w:pPr>
      <w:r>
        <w:t>2.15</w:t>
      </w:r>
      <w:r w:rsidRPr="00232B9D">
        <w:t>. 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rsidR="00232B9D" w:rsidRPr="00232B9D" w:rsidRDefault="00232B9D" w:rsidP="00232B9D">
      <w:pPr>
        <w:shd w:val="clear" w:color="auto" w:fill="FFFFFF"/>
        <w:jc w:val="both"/>
      </w:pPr>
      <w:r>
        <w:lastRenderedPageBreak/>
        <w:t>2.16</w:t>
      </w:r>
      <w:r w:rsidRPr="00232B9D">
        <w:t>. Предметы, формы, порядок и сроки проведения административного контроля опр</w:t>
      </w:r>
      <w:r>
        <w:t>еделяются  не позднее 2</w:t>
      </w:r>
      <w:r w:rsidRPr="00232B9D">
        <w:t xml:space="preserve">0 сентября текущего года из числа предметов, </w:t>
      </w:r>
      <w:proofErr w:type="spellStart"/>
      <w:r w:rsidRPr="00232B9D">
        <w:t>изучавшихся</w:t>
      </w:r>
      <w:proofErr w:type="spellEnd"/>
      <w:r w:rsidRPr="00232B9D">
        <w:t xml:space="preserve"> в данном учебном году в рамках учебного плана, утверждаются приказом по ОУ.</w:t>
      </w:r>
    </w:p>
    <w:p w:rsidR="00232B9D" w:rsidRPr="00232B9D" w:rsidRDefault="00232B9D" w:rsidP="00232B9D">
      <w:pPr>
        <w:shd w:val="clear" w:color="auto" w:fill="FFFFFF"/>
        <w:jc w:val="both"/>
        <w:rPr>
          <w:rFonts w:eastAsia="Calibri"/>
          <w:lang w:eastAsia="en-US"/>
        </w:rPr>
      </w:pPr>
      <w:r>
        <w:rPr>
          <w:rFonts w:eastAsia="Calibri"/>
          <w:lang w:eastAsia="en-US"/>
        </w:rPr>
        <w:t>2.17</w:t>
      </w:r>
      <w:r w:rsidRPr="00232B9D">
        <w:rPr>
          <w:rFonts w:eastAsia="Calibri"/>
          <w:lang w:eastAsia="en-US"/>
        </w:rPr>
        <w:t>. 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rsidR="00232B9D" w:rsidRDefault="00232B9D" w:rsidP="00232B9D">
      <w:pPr>
        <w:jc w:val="both"/>
      </w:pPr>
      <w:r>
        <w:t>2.</w:t>
      </w:r>
      <w:proofErr w:type="gramStart"/>
      <w:r>
        <w:t>18.</w:t>
      </w:r>
      <w:r w:rsidRPr="00232B9D">
        <w:t>Выставление</w:t>
      </w:r>
      <w:proofErr w:type="gramEnd"/>
      <w:r w:rsidRPr="00232B9D">
        <w:t xml:space="preserve"> отметки за четверть, полугодие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ОУ. </w:t>
      </w:r>
    </w:p>
    <w:p w:rsidR="00232B9D" w:rsidRPr="00232B9D" w:rsidRDefault="00232B9D" w:rsidP="00232B9D">
      <w:pPr>
        <w:jc w:val="both"/>
      </w:pPr>
      <w:r>
        <w:t>2.19</w:t>
      </w:r>
      <w:r w:rsidRPr="00232B9D">
        <w:t>.  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имеют определяющее значение при выставлении отметки за учебный период.</w:t>
      </w:r>
    </w:p>
    <w:p w:rsidR="00232B9D" w:rsidRPr="00232B9D" w:rsidRDefault="00232B9D" w:rsidP="00232B9D">
      <w:pPr>
        <w:jc w:val="both"/>
      </w:pPr>
      <w:r>
        <w:t>2.20</w:t>
      </w:r>
      <w:r w:rsidRPr="00232B9D">
        <w:t>. 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rsidR="00232B9D" w:rsidRPr="00232B9D" w:rsidRDefault="00232B9D" w:rsidP="00232B9D">
      <w:pPr>
        <w:jc w:val="both"/>
      </w:pPr>
      <w:r>
        <w:t>2.21.</w:t>
      </w:r>
      <w:r w:rsidRPr="00232B9D">
        <w:t xml:space="preserve"> Четвертные отметки выставляются при наличии трёх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w:t>
      </w:r>
    </w:p>
    <w:p w:rsidR="00232B9D" w:rsidRPr="00232B9D" w:rsidRDefault="00232B9D" w:rsidP="00232B9D">
      <w:pPr>
        <w:jc w:val="both"/>
      </w:pPr>
      <w:r>
        <w:t>2.22</w:t>
      </w:r>
      <w:r w:rsidRPr="00232B9D">
        <w:t>. Оценивание   обучающихся проводится:</w:t>
      </w:r>
    </w:p>
    <w:p w:rsidR="00232B9D" w:rsidRPr="00232B9D" w:rsidRDefault="00232B9D" w:rsidP="00232B9D">
      <w:pPr>
        <w:jc w:val="both"/>
      </w:pPr>
      <w:r w:rsidRPr="00232B9D">
        <w:t>- по итогам четверти во 2-9 классах;</w:t>
      </w:r>
    </w:p>
    <w:p w:rsidR="00232B9D" w:rsidRPr="00232B9D" w:rsidRDefault="00232B9D" w:rsidP="00232B9D">
      <w:pPr>
        <w:jc w:val="both"/>
      </w:pPr>
      <w:r w:rsidRPr="00232B9D">
        <w:t>- по итогам полугодия в 10-11 классах.</w:t>
      </w:r>
    </w:p>
    <w:p w:rsidR="00232B9D" w:rsidRPr="00232B9D" w:rsidRDefault="00232B9D" w:rsidP="00232B9D">
      <w:pPr>
        <w:jc w:val="both"/>
      </w:pPr>
      <w:r>
        <w:t>2.23</w:t>
      </w:r>
      <w:r w:rsidRPr="00232B9D">
        <w:t>. При выведении отметки за четверть, полугодие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232B9D" w:rsidRDefault="00232B9D" w:rsidP="00232B9D">
      <w:pPr>
        <w:jc w:val="both"/>
      </w:pPr>
      <w:r>
        <w:t>2.24</w:t>
      </w:r>
      <w:r w:rsidRPr="00232B9D">
        <w:t>.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rsidR="007A08E0" w:rsidRDefault="007A08E0" w:rsidP="007A08E0">
      <w:pPr>
        <w:pStyle w:val="a3"/>
        <w:jc w:val="both"/>
        <w:rPr>
          <w:rStyle w:val="fontstyle11"/>
        </w:rPr>
      </w:pPr>
      <w:r>
        <w:rPr>
          <w:rStyle w:val="fontstyle11"/>
        </w:rPr>
        <w:t>2.25.Текущий контроль успеваемости учащихся первого класса в течение учебного года</w:t>
      </w:r>
      <w:r>
        <w:rPr>
          <w:color w:val="000000"/>
        </w:rPr>
        <w:br/>
      </w:r>
      <w:r>
        <w:rPr>
          <w:rStyle w:val="fontstyle11"/>
        </w:rPr>
        <w:t>осуществляется без фиксации достижений учащихся в виде отметок по пятибалльной</w:t>
      </w:r>
      <w:r>
        <w:rPr>
          <w:color w:val="000000"/>
        </w:rPr>
        <w:br/>
      </w:r>
      <w:r>
        <w:rPr>
          <w:rStyle w:val="fontstyle11"/>
        </w:rPr>
        <w:t>системе, допустимо использовать только положительную и не различаемую по уровням</w:t>
      </w:r>
      <w:r>
        <w:rPr>
          <w:color w:val="000000"/>
        </w:rPr>
        <w:br/>
      </w:r>
      <w:r>
        <w:rPr>
          <w:rStyle w:val="fontstyle11"/>
        </w:rPr>
        <w:t>фиксацию.</w:t>
      </w:r>
    </w:p>
    <w:p w:rsidR="007A08E0" w:rsidRDefault="007A08E0" w:rsidP="007A08E0">
      <w:pPr>
        <w:pStyle w:val="a3"/>
        <w:jc w:val="both"/>
      </w:pPr>
      <w:r>
        <w:t xml:space="preserve">По курсу ОРКСЭ вводится </w:t>
      </w:r>
      <w:proofErr w:type="spellStart"/>
      <w:r>
        <w:t>безотметочное</w:t>
      </w:r>
      <w:proofErr w:type="spellEnd"/>
      <w:r>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7A08E0" w:rsidRDefault="007A08E0" w:rsidP="00232B9D">
      <w:pPr>
        <w:jc w:val="both"/>
        <w:rPr>
          <w:rStyle w:val="fontstyle11"/>
        </w:rPr>
      </w:pPr>
      <w:r>
        <w:t>При изучении элективных и факультативных курсов, предметов по выбору обучающихся на изучение которых отводится 34 и менее часов в год, применяется как зачётная («зачёт», «незачёт») так и отметочная система оценивания как оценка усвоения учебного материала.</w:t>
      </w:r>
      <w:r>
        <w:rPr>
          <w:color w:val="000000"/>
        </w:rPr>
        <w:br/>
      </w:r>
      <w:r>
        <w:rPr>
          <w:rStyle w:val="fontstyle11"/>
        </w:rPr>
        <w:t>2.26. Последствия получения неудовлетворительного результата текущего контроля</w:t>
      </w:r>
      <w:r>
        <w:rPr>
          <w:color w:val="000000"/>
        </w:rPr>
        <w:br/>
      </w:r>
      <w:r>
        <w:rPr>
          <w:rStyle w:val="fontstyle11"/>
        </w:rPr>
        <w:t>успеваемости определяются педагогическим работником в соответствии с образовательной</w:t>
      </w:r>
      <w:r>
        <w:rPr>
          <w:color w:val="000000"/>
        </w:rPr>
        <w:br/>
      </w:r>
      <w:r>
        <w:rPr>
          <w:rStyle w:val="fontstyle11"/>
        </w:rPr>
        <w:t>программой, и могут включать в себя проведение дополнительной работы с учащимся,</w:t>
      </w:r>
      <w:r>
        <w:rPr>
          <w:color w:val="000000"/>
        </w:rPr>
        <w:br/>
      </w:r>
      <w:r>
        <w:rPr>
          <w:rStyle w:val="fontstyle11"/>
        </w:rPr>
        <w:t>индивидуализацию содержания образовательной деятельности учащегося, иную</w:t>
      </w:r>
      <w:r>
        <w:rPr>
          <w:color w:val="000000"/>
        </w:rPr>
        <w:br/>
      </w:r>
      <w:r>
        <w:rPr>
          <w:rStyle w:val="fontstyle11"/>
        </w:rPr>
        <w:t>корректировку образовательной деятельности в отношении учащегося.</w:t>
      </w:r>
      <w:r w:rsidRPr="007A08E0">
        <w:rPr>
          <w:rStyle w:val="fontstyle11"/>
        </w:rPr>
        <w:t xml:space="preserve"> </w:t>
      </w:r>
    </w:p>
    <w:p w:rsidR="007A08E0" w:rsidRPr="00232B9D" w:rsidRDefault="007A08E0" w:rsidP="00232B9D">
      <w:pPr>
        <w:jc w:val="both"/>
        <w:rPr>
          <w:color w:val="000000"/>
        </w:rPr>
      </w:pPr>
      <w:r>
        <w:rPr>
          <w:rStyle w:val="fontstyle11"/>
        </w:rPr>
        <w:t>2.27. Результаты текущего контроля фиксируются в документах (классных журналах, в том</w:t>
      </w:r>
      <w:r>
        <w:rPr>
          <w:color w:val="000000"/>
        </w:rPr>
        <w:br/>
      </w:r>
      <w:r>
        <w:rPr>
          <w:rStyle w:val="fontstyle11"/>
        </w:rPr>
        <w:t>числе электронных, и иных установленных документах).</w:t>
      </w:r>
    </w:p>
    <w:p w:rsidR="00232B9D" w:rsidRPr="00232B9D" w:rsidRDefault="007A08E0" w:rsidP="00232B9D">
      <w:pPr>
        <w:jc w:val="both"/>
      </w:pPr>
      <w:r>
        <w:t>2.28</w:t>
      </w:r>
      <w:r w:rsidR="00232B9D" w:rsidRPr="00232B9D">
        <w:t>. Обучающиеся, изучающие предметы учебного плана в формах семейного обучения, самообразования, очно-заочной формы оцениваются согласно Положениям ОУ о данных формах обучения.</w:t>
      </w:r>
      <w:r w:rsidR="00DE4DBA">
        <w:t xml:space="preserve"> </w:t>
      </w:r>
      <w:r w:rsidR="00DE4DBA">
        <w:rPr>
          <w:rStyle w:val="fontstyle11"/>
        </w:rPr>
        <w:t>Успеваемость учащихся, занимающихся по индивидуальному учебному плану,</w:t>
      </w:r>
      <w:r w:rsidR="00DE4DBA">
        <w:rPr>
          <w:color w:val="000000"/>
        </w:rPr>
        <w:br/>
      </w:r>
      <w:r w:rsidR="00DE4DBA">
        <w:rPr>
          <w:rStyle w:val="fontstyle11"/>
        </w:rPr>
        <w:t>подлежит текущему контролю с учетом особенностей освоения образовательной программы,</w:t>
      </w:r>
      <w:r w:rsidR="00DE4DBA">
        <w:rPr>
          <w:color w:val="000000"/>
        </w:rPr>
        <w:br/>
      </w:r>
      <w:r w:rsidR="00DE4DBA">
        <w:rPr>
          <w:rStyle w:val="fontstyle11"/>
        </w:rPr>
        <w:t>предусмотренных индивидуальным учебным планом.</w:t>
      </w:r>
    </w:p>
    <w:p w:rsidR="00232B9D" w:rsidRPr="00232B9D" w:rsidRDefault="007A08E0" w:rsidP="00232B9D">
      <w:pPr>
        <w:jc w:val="both"/>
      </w:pPr>
      <w:r>
        <w:t>2.29</w:t>
      </w:r>
      <w:r w:rsidR="00232B9D" w:rsidRPr="00232B9D">
        <w:t xml:space="preserve">. Четвертное (полугодовое) оценивание обучающихся, пропустивших по каким-либо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w:t>
      </w:r>
      <w:r w:rsidR="00232B9D" w:rsidRPr="00232B9D">
        <w:lastRenderedPageBreak/>
        <w:t>информируют образовательное учреждение о желании получить отметку за четверть (полугодие)   в дополнительные сро</w:t>
      </w:r>
      <w:r>
        <w:t>ки. Заместителем директора по У</w:t>
      </w:r>
      <w:r w:rsidR="00232B9D" w:rsidRPr="00232B9D">
        <w:t>Р составляется график проведения контрольных мероприятий для данного обучающегося, директором ОУ издаётся приказ.</w:t>
      </w:r>
    </w:p>
    <w:p w:rsidR="00232B9D" w:rsidRPr="00232B9D" w:rsidRDefault="007A08E0" w:rsidP="00232B9D">
      <w:pPr>
        <w:jc w:val="both"/>
      </w:pPr>
      <w:r>
        <w:t>2.30</w:t>
      </w:r>
      <w:r w:rsidR="00232B9D" w:rsidRPr="00232B9D">
        <w:t xml:space="preserve">. Вопрос об оценивании обучающихся, пропустивших по каким-либо причинам более половины учебного времени, не имеющих необходимого количества отметок, приступивших к обучению в ОУ в конце учебного периода (четверти, полугодия)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до завершения учебного периода. </w:t>
      </w:r>
    </w:p>
    <w:p w:rsidR="00CA49BA" w:rsidRPr="00DE4DBA" w:rsidRDefault="007A08E0" w:rsidP="00DE4DBA">
      <w:pPr>
        <w:jc w:val="both"/>
      </w:pPr>
      <w:r>
        <w:t>2.31</w:t>
      </w:r>
      <w:r w:rsidR="00232B9D" w:rsidRPr="00232B9D">
        <w:t>. Классные руководители доводят до сведения   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w:t>
      </w:r>
      <w:r w:rsidR="00DE4DBA">
        <w:t>ели следующего учебного периода,</w:t>
      </w:r>
      <w:r w:rsidR="00CA49BA">
        <w:rPr>
          <w:rStyle w:val="fontstyle11"/>
        </w:rPr>
        <w:t xml:space="preserve"> так и по запросу родителей (законных</w:t>
      </w:r>
      <w:r w:rsidR="00CA49BA">
        <w:rPr>
          <w:color w:val="000000"/>
        </w:rPr>
        <w:br/>
      </w:r>
      <w:r w:rsidR="00CA49BA">
        <w:rPr>
          <w:rStyle w:val="fontstyle11"/>
        </w:rPr>
        <w:t>представителей) учащихся. Педагогические работники в рамках работы с родителями</w:t>
      </w:r>
      <w:r w:rsidR="00CA49BA">
        <w:rPr>
          <w:color w:val="000000"/>
        </w:rPr>
        <w:br/>
      </w:r>
      <w:r w:rsidR="00CA49BA">
        <w:rPr>
          <w:rStyle w:val="fontstyle11"/>
        </w:rPr>
        <w:t>(законными представителями) учащихся обязаны прокомментировать результаты текущего</w:t>
      </w:r>
      <w:r w:rsidR="00CA49BA">
        <w:rPr>
          <w:color w:val="000000"/>
        </w:rPr>
        <w:br/>
      </w:r>
      <w:r w:rsidR="00CA49BA">
        <w:rPr>
          <w:rStyle w:val="fontstyle11"/>
        </w:rPr>
        <w:t>контроля успеваемости учащихся в устной форме. Родители (законные представители) имеют</w:t>
      </w:r>
      <w:r w:rsidR="00CA49BA">
        <w:rPr>
          <w:color w:val="000000"/>
        </w:rPr>
        <w:br/>
      </w:r>
      <w:r w:rsidR="00CA49BA">
        <w:rPr>
          <w:rStyle w:val="fontstyle11"/>
        </w:rPr>
        <w:t>право на получение информации об итогах текущего контроля успеваемости учащегося в</w:t>
      </w:r>
      <w:r w:rsidR="00CA49BA">
        <w:rPr>
          <w:color w:val="000000"/>
        </w:rPr>
        <w:br/>
      </w:r>
      <w:r w:rsidR="00CA49BA">
        <w:rPr>
          <w:rStyle w:val="fontstyle11"/>
        </w:rPr>
        <w:t>письменной форме в виде выписки из соответствующих документов, для чего должны</w:t>
      </w:r>
      <w:r w:rsidR="00CA49BA">
        <w:rPr>
          <w:color w:val="000000"/>
        </w:rPr>
        <w:br/>
      </w:r>
      <w:r w:rsidR="00CA49BA">
        <w:rPr>
          <w:rStyle w:val="fontstyle11"/>
        </w:rPr>
        <w:t>обра</w:t>
      </w:r>
      <w:r w:rsidR="00E43FA4">
        <w:rPr>
          <w:rStyle w:val="fontstyle11"/>
        </w:rPr>
        <w:t>титься к классному руководителю.</w:t>
      </w:r>
    </w:p>
    <w:p w:rsidR="00CA49BA" w:rsidRPr="00666126" w:rsidRDefault="00CA49BA" w:rsidP="00666126">
      <w:pPr>
        <w:pStyle w:val="a3"/>
        <w:jc w:val="both"/>
      </w:pPr>
    </w:p>
    <w:p w:rsidR="00B4481C" w:rsidRPr="00666126" w:rsidRDefault="004D0D97" w:rsidP="00666126">
      <w:pPr>
        <w:pStyle w:val="a3"/>
        <w:jc w:val="both"/>
        <w:rPr>
          <w:b/>
        </w:rPr>
      </w:pPr>
      <w:r w:rsidRPr="00666126">
        <w:rPr>
          <w:b/>
          <w:lang w:val="en-US"/>
        </w:rPr>
        <w:t>III</w:t>
      </w:r>
      <w:r w:rsidRPr="00666126">
        <w:rPr>
          <w:b/>
        </w:rPr>
        <w:t>. Содержание и порядок проведения промежуточной аттестации</w:t>
      </w:r>
    </w:p>
    <w:p w:rsidR="00E860A0" w:rsidRPr="00666126" w:rsidRDefault="004D0D97" w:rsidP="00666126">
      <w:pPr>
        <w:jc w:val="both"/>
        <w:rPr>
          <w:color w:val="000000"/>
        </w:rPr>
      </w:pPr>
      <w:r w:rsidRPr="00666126">
        <w:rPr>
          <w:color w:val="000000"/>
        </w:rPr>
        <w:t>3.1</w:t>
      </w:r>
      <w:r w:rsidR="00B4481C" w:rsidRPr="00B4481C">
        <w:rPr>
          <w:color w:val="000000"/>
        </w:rPr>
        <w:t>. Промежуточная аттестация в Организации проводится на основе принципов</w:t>
      </w:r>
      <w:r w:rsidR="00B4481C" w:rsidRPr="00B4481C">
        <w:rPr>
          <w:color w:val="000000"/>
        </w:rPr>
        <w:br/>
        <w:t>объективности, беспристрастности. Оценка результатов освоения учащимися образовательных</w:t>
      </w:r>
      <w:r w:rsidR="00B4481C" w:rsidRPr="00B4481C">
        <w:rPr>
          <w:color w:val="000000"/>
        </w:rPr>
        <w:br/>
        <w:t>программ осуществляется в зависимости от достигнутых учащимся результатов и не может</w:t>
      </w:r>
      <w:r w:rsidR="00B4481C" w:rsidRPr="00B4481C">
        <w:rPr>
          <w:color w:val="000000"/>
        </w:rPr>
        <w:br/>
        <w:t>быть поставлена в зависимость от формы получения образования, формы обучения, факта</w:t>
      </w:r>
      <w:r w:rsidR="00B4481C" w:rsidRPr="00B4481C">
        <w:rPr>
          <w:color w:val="000000"/>
        </w:rPr>
        <w:br/>
        <w:t>пользования платными дополнительными образовательными услугами и иных подобных</w:t>
      </w:r>
      <w:r w:rsidR="00B4481C" w:rsidRPr="00B4481C">
        <w:rPr>
          <w:color w:val="000000"/>
        </w:rPr>
        <w:br/>
        <w:t>обстоятельств.</w:t>
      </w:r>
    </w:p>
    <w:p w:rsidR="004D0D97" w:rsidRPr="00666126" w:rsidRDefault="00E860A0" w:rsidP="00666126">
      <w:pPr>
        <w:jc w:val="both"/>
        <w:rPr>
          <w:color w:val="000000"/>
        </w:rPr>
      </w:pPr>
      <w:r w:rsidRPr="00666126">
        <w:rPr>
          <w:color w:val="000000"/>
        </w:rPr>
        <w:t>3.2. Материал для промежуточной аттестации готовят представители метод</w:t>
      </w:r>
      <w:r w:rsidR="00666126" w:rsidRPr="00666126">
        <w:rPr>
          <w:color w:val="000000"/>
        </w:rPr>
        <w:t>ических объединений по заданию заместителя директора по учебной работе.</w:t>
      </w:r>
      <w:r w:rsidR="00B4481C" w:rsidRPr="00B4481C">
        <w:rPr>
          <w:color w:val="000000"/>
        </w:rPr>
        <w:br/>
      </w:r>
      <w:r w:rsidR="004D0D97" w:rsidRPr="00666126">
        <w:rPr>
          <w:color w:val="000000"/>
        </w:rPr>
        <w:t>3.</w:t>
      </w:r>
      <w:r w:rsidR="00666126" w:rsidRPr="00666126">
        <w:rPr>
          <w:color w:val="000000"/>
        </w:rPr>
        <w:t>3</w:t>
      </w:r>
      <w:r w:rsidR="00B4481C" w:rsidRPr="00B4481C">
        <w:rPr>
          <w:color w:val="000000"/>
        </w:rPr>
        <w:t>. Формами промежуточной аттестации являются:</w:t>
      </w:r>
      <w:r w:rsidR="00B4481C" w:rsidRPr="00B4481C">
        <w:rPr>
          <w:color w:val="000000"/>
        </w:rPr>
        <w:br/>
      </w:r>
      <w:r w:rsidR="00B4481C" w:rsidRPr="00B4481C">
        <w:rPr>
          <w:color w:val="000000"/>
        </w:rPr>
        <w:sym w:font="Symbol" w:char="F0B7"/>
      </w:r>
      <w:r w:rsidR="00B4481C" w:rsidRPr="00B4481C">
        <w:rPr>
          <w:color w:val="000000"/>
        </w:rPr>
        <w:t xml:space="preserve"> письменная проверка – письменный ответ учащегося на один или систему вопросов</w:t>
      </w:r>
      <w:r w:rsidR="00B4481C" w:rsidRPr="00B4481C">
        <w:rPr>
          <w:color w:val="000000"/>
        </w:rPr>
        <w:br/>
        <w:t>(заданий). К письменным ответам относятся: проверочные, лабораторные,</w:t>
      </w:r>
      <w:r w:rsidR="00B4481C" w:rsidRPr="00B4481C">
        <w:rPr>
          <w:color w:val="000000"/>
        </w:rPr>
        <w:br/>
        <w:t>практические, контрольные, творческие работы; письменные отчёты о наблюдениях;</w:t>
      </w:r>
      <w:r w:rsidR="00B4481C" w:rsidRPr="00B4481C">
        <w:rPr>
          <w:color w:val="000000"/>
        </w:rPr>
        <w:br/>
        <w:t>письменные ответы на вопросы теста; сочинения, изложения, диктанты, рефераты и</w:t>
      </w:r>
      <w:r w:rsidR="00B4481C" w:rsidRPr="00B4481C">
        <w:rPr>
          <w:color w:val="000000"/>
        </w:rPr>
        <w:br/>
        <w:t>другое;</w:t>
      </w:r>
      <w:r w:rsidR="00B4481C" w:rsidRPr="00B4481C">
        <w:rPr>
          <w:color w:val="000000"/>
        </w:rPr>
        <w:br/>
      </w:r>
      <w:r w:rsidR="00B4481C" w:rsidRPr="00B4481C">
        <w:rPr>
          <w:color w:val="000000"/>
        </w:rPr>
        <w:sym w:font="Symbol" w:char="F0B7"/>
      </w:r>
      <w:r w:rsidR="00B4481C" w:rsidRPr="00B4481C">
        <w:rPr>
          <w:color w:val="000000"/>
        </w:rPr>
        <w:t xml:space="preserve"> устная проверка – устный ответ учащегося на один или систему вопросов в форме</w:t>
      </w:r>
      <w:r w:rsidR="00B4481C" w:rsidRPr="00B4481C">
        <w:rPr>
          <w:color w:val="000000"/>
        </w:rPr>
        <w:br/>
        <w:t>ответа на билеты, беседы, собеседования и другое;</w:t>
      </w:r>
      <w:r w:rsidR="00B4481C" w:rsidRPr="00B4481C">
        <w:rPr>
          <w:color w:val="000000"/>
        </w:rPr>
        <w:br/>
      </w:r>
      <w:r w:rsidR="00B4481C" w:rsidRPr="00B4481C">
        <w:rPr>
          <w:color w:val="000000"/>
        </w:rPr>
        <w:sym w:font="Symbol" w:char="F0B7"/>
      </w:r>
      <w:r w:rsidR="00B4481C" w:rsidRPr="00B4481C">
        <w:rPr>
          <w:color w:val="000000"/>
        </w:rPr>
        <w:t xml:space="preserve"> комбинированная проверка - сочетание письменных и устных форм проверок;</w:t>
      </w:r>
      <w:r w:rsidR="00B4481C" w:rsidRPr="00B4481C">
        <w:rPr>
          <w:color w:val="000000"/>
        </w:rPr>
        <w:br/>
        <w:t>Иные формы промежуточной аттестации могут предусматриваться образовательной</w:t>
      </w:r>
      <w:r w:rsidR="00B4481C" w:rsidRPr="00B4481C">
        <w:rPr>
          <w:color w:val="000000"/>
        </w:rPr>
        <w:br/>
      </w:r>
      <w:r w:rsidR="004D0D97" w:rsidRPr="00666126">
        <w:rPr>
          <w:color w:val="000000"/>
        </w:rPr>
        <w:t>программой:</w:t>
      </w:r>
    </w:p>
    <w:p w:rsidR="004D0D97" w:rsidRPr="00666126" w:rsidRDefault="004D0D97" w:rsidP="00666126">
      <w:pPr>
        <w:jc w:val="both"/>
        <w:rPr>
          <w:color w:val="000000"/>
        </w:rPr>
      </w:pPr>
      <w:r w:rsidRPr="00666126">
        <w:rPr>
          <w:color w:val="000000"/>
        </w:rPr>
        <w:t>-проекты;</w:t>
      </w:r>
    </w:p>
    <w:p w:rsidR="004D0D97" w:rsidRPr="00666126" w:rsidRDefault="004D0D97" w:rsidP="00666126">
      <w:pPr>
        <w:jc w:val="both"/>
        <w:rPr>
          <w:color w:val="000000"/>
        </w:rPr>
      </w:pPr>
      <w:r w:rsidRPr="00666126">
        <w:rPr>
          <w:color w:val="000000"/>
        </w:rPr>
        <w:t>-зачет;</w:t>
      </w:r>
    </w:p>
    <w:p w:rsidR="004D0D97" w:rsidRPr="00666126" w:rsidRDefault="004D0D97" w:rsidP="00666126">
      <w:pPr>
        <w:jc w:val="both"/>
        <w:rPr>
          <w:color w:val="000000"/>
        </w:rPr>
      </w:pPr>
      <w:r w:rsidRPr="00666126">
        <w:rPr>
          <w:color w:val="000000"/>
        </w:rPr>
        <w:t>- смотр знаний</w:t>
      </w:r>
    </w:p>
    <w:p w:rsidR="00C25A0F" w:rsidRPr="0084405F" w:rsidRDefault="004D0D97" w:rsidP="0044226E">
      <w:pPr>
        <w:jc w:val="both"/>
        <w:rPr>
          <w:color w:val="000000"/>
        </w:rPr>
      </w:pPr>
      <w:r w:rsidRPr="00666126">
        <w:rPr>
          <w:color w:val="000000"/>
        </w:rPr>
        <w:t>- победители олимпиад и др.</w:t>
      </w:r>
      <w:r w:rsidR="00B4481C" w:rsidRPr="00B4481C">
        <w:rPr>
          <w:color w:val="000000"/>
        </w:rPr>
        <w:br/>
      </w:r>
      <w:r w:rsidR="00666126" w:rsidRPr="00666126">
        <w:rPr>
          <w:color w:val="000000"/>
        </w:rPr>
        <w:t>3.4.</w:t>
      </w:r>
      <w:r w:rsidR="00B4481C" w:rsidRPr="00B4481C">
        <w:rPr>
          <w:color w:val="000000"/>
        </w:rPr>
        <w:t xml:space="preserve"> Фиксация результатов промежуточной аттестации осуществляется, как правило, по</w:t>
      </w:r>
      <w:r w:rsidR="00B4481C" w:rsidRPr="00B4481C">
        <w:rPr>
          <w:color w:val="000000"/>
        </w:rPr>
        <w:br/>
        <w:t>пятибалльной системе.</w:t>
      </w:r>
      <w:r w:rsidR="00B4481C" w:rsidRPr="00B4481C">
        <w:rPr>
          <w:color w:val="000000"/>
        </w:rPr>
        <w:br/>
      </w:r>
      <w:r w:rsidR="00666126" w:rsidRPr="00666126">
        <w:rPr>
          <w:color w:val="000000"/>
        </w:rPr>
        <w:t>3.5</w:t>
      </w:r>
      <w:r w:rsidR="00B4481C" w:rsidRPr="00B4481C">
        <w:rPr>
          <w:color w:val="000000"/>
        </w:rPr>
        <w:t>. При пропуске учащимся по уважительной причине более половины учебного времени,</w:t>
      </w:r>
      <w:r w:rsidR="00B4481C" w:rsidRPr="00B4481C">
        <w:rPr>
          <w:color w:val="000000"/>
        </w:rPr>
        <w:br/>
        <w:t>отводимого на изучение учебного предмета, курса, дисциплины, модуля, учащийся имеет</w:t>
      </w:r>
      <w:r w:rsidR="00B4481C" w:rsidRPr="00B4481C">
        <w:rPr>
          <w:color w:val="000000"/>
        </w:rPr>
        <w:br/>
        <w:t>право на перенос срока проведения промежуточной аттестации. Новый срок проведения</w:t>
      </w:r>
      <w:r w:rsidR="00B4481C" w:rsidRPr="00B4481C">
        <w:rPr>
          <w:color w:val="000000"/>
        </w:rPr>
        <w:br/>
        <w:t>промежуточной аттестации определяется Педагогическим советом школы с учетом учебного</w:t>
      </w:r>
      <w:r w:rsidR="00B4481C" w:rsidRPr="00B4481C">
        <w:rPr>
          <w:color w:val="000000"/>
        </w:rPr>
        <w:br/>
        <w:t>плана, индивидуального учебного плана на основании заявления учащегося (его родителей,</w:t>
      </w:r>
      <w:r w:rsidR="00B4481C" w:rsidRPr="00B4481C">
        <w:rPr>
          <w:color w:val="000000"/>
        </w:rPr>
        <w:br/>
        <w:t>законных представителей).</w:t>
      </w:r>
      <w:r w:rsidR="00B4481C" w:rsidRPr="00B4481C">
        <w:rPr>
          <w:color w:val="000000"/>
        </w:rPr>
        <w:br/>
        <w:t>3.6. Педагогические работники доводят до сведения родителей (законных</w:t>
      </w:r>
      <w:r w:rsidR="00B4481C" w:rsidRPr="00B4481C">
        <w:rPr>
          <w:color w:val="000000"/>
        </w:rPr>
        <w:br/>
        <w:t>представителей) сведения о результатах промежуточной аттестации учащихся как</w:t>
      </w:r>
      <w:r w:rsidR="00B4481C" w:rsidRPr="00B4481C">
        <w:rPr>
          <w:color w:val="000000"/>
        </w:rPr>
        <w:br/>
        <w:t>посредством заполнения предусмотренных документов, в том числе в электронной форме</w:t>
      </w:r>
      <w:r w:rsidR="00B4481C" w:rsidRPr="00B4481C">
        <w:rPr>
          <w:color w:val="000000"/>
        </w:rPr>
        <w:br/>
      </w:r>
      <w:r w:rsidR="00B4481C" w:rsidRPr="00B4481C">
        <w:rPr>
          <w:color w:val="000000"/>
        </w:rPr>
        <w:lastRenderedPageBreak/>
        <w:t>(дневни</w:t>
      </w:r>
      <w:r w:rsidR="00E860A0" w:rsidRPr="00666126">
        <w:rPr>
          <w:color w:val="000000"/>
        </w:rPr>
        <w:t>к учащегося, электронный журнал</w:t>
      </w:r>
      <w:r w:rsidR="00B4481C" w:rsidRPr="00B4481C">
        <w:rPr>
          <w:color w:val="000000"/>
        </w:rPr>
        <w:t>), так и по запросу родителей (законных</w:t>
      </w:r>
      <w:r w:rsidR="00B4481C" w:rsidRPr="00B4481C">
        <w:rPr>
          <w:color w:val="000000"/>
        </w:rPr>
        <w:br/>
        <w:t>представите</w:t>
      </w:r>
      <w:r w:rsidR="00E860A0" w:rsidRPr="00666126">
        <w:rPr>
          <w:color w:val="000000"/>
        </w:rPr>
        <w:t>лей) учащихся. П</w:t>
      </w:r>
      <w:r w:rsidR="00B4481C" w:rsidRPr="00B4481C">
        <w:rPr>
          <w:color w:val="000000"/>
        </w:rPr>
        <w:t>едагогические работники в рамках работы с родителями</w:t>
      </w:r>
      <w:r w:rsidR="00B4481C" w:rsidRPr="00B4481C">
        <w:rPr>
          <w:color w:val="000000"/>
        </w:rPr>
        <w:br/>
        <w:t>(законными представителями) учащихся обязаны прокомментировать результаты</w:t>
      </w:r>
      <w:r w:rsidR="00B4481C" w:rsidRPr="00B4481C">
        <w:rPr>
          <w:color w:val="000000"/>
        </w:rPr>
        <w:br/>
        <w:t>промежуточной аттестации учащихся в устной форме. Родители (законные представители)</w:t>
      </w:r>
      <w:r w:rsidR="00B4481C" w:rsidRPr="00B4481C">
        <w:rPr>
          <w:color w:val="000000"/>
        </w:rPr>
        <w:br/>
        <w:t>имеют право на получение информации об итогах промежуточной аттестации учащегося в</w:t>
      </w:r>
      <w:r w:rsidR="00B4481C" w:rsidRPr="00B4481C">
        <w:rPr>
          <w:color w:val="000000"/>
        </w:rPr>
        <w:br/>
        <w:t>письменной форме в виде выписки из соответствующих документов, для чего должны</w:t>
      </w:r>
      <w:r w:rsidR="00B4481C" w:rsidRPr="00B4481C">
        <w:rPr>
          <w:color w:val="000000"/>
        </w:rPr>
        <w:br/>
        <w:t>обратиться к классному руководителю.</w:t>
      </w:r>
      <w:r w:rsidR="00B4481C" w:rsidRPr="00B4481C">
        <w:rPr>
          <w:color w:val="000000"/>
        </w:rPr>
        <w:br/>
        <w:t>3.7</w:t>
      </w:r>
      <w:r w:rsidR="00666126" w:rsidRPr="00666126">
        <w:rPr>
          <w:color w:val="000000"/>
        </w:rPr>
        <w:t>.</w:t>
      </w:r>
      <w:r w:rsidR="00B4481C" w:rsidRPr="00B4481C">
        <w:rPr>
          <w:color w:val="000000"/>
        </w:rPr>
        <w:t xml:space="preserve"> Особенности сроков и порядка проведения промежуточной аттестации могут быть</w:t>
      </w:r>
      <w:r w:rsidR="00B4481C" w:rsidRPr="00B4481C">
        <w:rPr>
          <w:color w:val="000000"/>
        </w:rPr>
        <w:br/>
        <w:t>установлены школой для следующих категорий учащихся по заявлению учащихся (их</w:t>
      </w:r>
      <w:r w:rsidR="00B4481C" w:rsidRPr="00B4481C">
        <w:rPr>
          <w:color w:val="000000"/>
        </w:rPr>
        <w:br/>
        <w:t>законных представителей):</w:t>
      </w:r>
      <w:r w:rsidR="00B4481C" w:rsidRPr="00B4481C">
        <w:rPr>
          <w:color w:val="000000"/>
        </w:rPr>
        <w:br/>
      </w:r>
      <w:r w:rsidR="00B4481C" w:rsidRPr="00B4481C">
        <w:rPr>
          <w:color w:val="000000"/>
        </w:rPr>
        <w:sym w:font="Symbol" w:char="F0B7"/>
      </w:r>
      <w:r w:rsidR="00B4481C" w:rsidRPr="00B4481C">
        <w:rPr>
          <w:color w:val="000000"/>
        </w:rPr>
        <w:t xml:space="preserve"> выезжающих на учебно-тренировочные сборы, на олимпиады школьников, на</w:t>
      </w:r>
      <w:r w:rsidR="00B4481C" w:rsidRPr="00B4481C">
        <w:rPr>
          <w:color w:val="000000"/>
        </w:rPr>
        <w:br/>
        <w:t>российские или международные спортивные соревнования, конкурсы, смотры,</w:t>
      </w:r>
      <w:r w:rsidR="00B4481C" w:rsidRPr="00B4481C">
        <w:rPr>
          <w:color w:val="000000"/>
        </w:rPr>
        <w:br/>
        <w:t>олимпиады и тренировочные сборы и иные подобные мероприятия;</w:t>
      </w:r>
      <w:r w:rsidR="00B4481C" w:rsidRPr="00B4481C">
        <w:br/>
      </w:r>
      <w:r w:rsidR="00B4481C" w:rsidRPr="00B4481C">
        <w:rPr>
          <w:color w:val="000000"/>
        </w:rPr>
        <w:sym w:font="Symbol" w:char="F0B7"/>
      </w:r>
      <w:r w:rsidR="00B4481C" w:rsidRPr="00B4481C">
        <w:rPr>
          <w:color w:val="000000"/>
        </w:rPr>
        <w:t xml:space="preserve"> отъезжающих на постоянное место жительства за рубеж;</w:t>
      </w:r>
      <w:r w:rsidR="00B4481C" w:rsidRPr="00B4481C">
        <w:rPr>
          <w:color w:val="000000"/>
        </w:rPr>
        <w:br/>
      </w:r>
      <w:r w:rsidR="00B4481C" w:rsidRPr="00B4481C">
        <w:rPr>
          <w:color w:val="000000"/>
        </w:rPr>
        <w:sym w:font="Symbol" w:char="F0B7"/>
      </w:r>
      <w:r w:rsidR="00B4481C" w:rsidRPr="00B4481C">
        <w:rPr>
          <w:color w:val="000000"/>
        </w:rPr>
        <w:t xml:space="preserve"> для иных учащихся по решению педагогического совета.</w:t>
      </w:r>
      <w:r w:rsidR="00B4481C" w:rsidRPr="00B4481C">
        <w:rPr>
          <w:color w:val="000000"/>
        </w:rPr>
        <w:br/>
        <w:t>3.8. Для учащихся, обучающихся по индивидуальному учебному плану, сроки и порядок</w:t>
      </w:r>
      <w:r w:rsidR="00B4481C" w:rsidRPr="00B4481C">
        <w:rPr>
          <w:color w:val="000000"/>
        </w:rPr>
        <w:br/>
        <w:t>проведения промежуточной аттестации определяются индивидуальным учебным планом и</w:t>
      </w:r>
      <w:r w:rsidR="00B4481C" w:rsidRPr="00B4481C">
        <w:rPr>
          <w:color w:val="000000"/>
        </w:rPr>
        <w:br/>
        <w:t>графиком.</w:t>
      </w:r>
      <w:r w:rsidR="00B4481C" w:rsidRPr="00B4481C">
        <w:rPr>
          <w:color w:val="000000"/>
        </w:rPr>
        <w:br/>
        <w:t>3.9</w:t>
      </w:r>
      <w:r w:rsidR="00666126" w:rsidRPr="00666126">
        <w:rPr>
          <w:color w:val="000000"/>
        </w:rPr>
        <w:t>.</w:t>
      </w:r>
      <w:r w:rsidR="00B4481C" w:rsidRPr="00B4481C">
        <w:rPr>
          <w:color w:val="000000"/>
        </w:rPr>
        <w:t xml:space="preserve"> Итоги промежуточной аттестации обсуждаются на заседаниях методических</w:t>
      </w:r>
      <w:r w:rsidR="00B4481C" w:rsidRPr="00B4481C">
        <w:rPr>
          <w:color w:val="000000"/>
        </w:rPr>
        <w:br/>
        <w:t>объединений и педагогического совета Организации.</w:t>
      </w:r>
    </w:p>
    <w:p w:rsidR="0044226E" w:rsidRPr="0044226E" w:rsidRDefault="00B4481C" w:rsidP="0044226E">
      <w:pPr>
        <w:jc w:val="both"/>
        <w:rPr>
          <w:rFonts w:eastAsia="Calibri"/>
          <w:lang w:eastAsia="en-US"/>
        </w:rPr>
      </w:pPr>
      <w:r w:rsidRPr="00B4481C">
        <w:rPr>
          <w:color w:val="000000"/>
        </w:rPr>
        <w:br/>
      </w:r>
      <w:r w:rsidR="00C25A0F">
        <w:rPr>
          <w:b/>
          <w:bCs/>
          <w:color w:val="000000"/>
          <w:lang w:val="en-US"/>
        </w:rPr>
        <w:t>IV</w:t>
      </w:r>
      <w:r w:rsidRPr="00B4481C">
        <w:rPr>
          <w:b/>
          <w:bCs/>
          <w:color w:val="000000"/>
        </w:rPr>
        <w:t>. Порядок перевода учащихся в следующий класс</w:t>
      </w:r>
      <w:r w:rsidRPr="00B4481C">
        <w:rPr>
          <w:b/>
          <w:bCs/>
          <w:color w:val="000000"/>
        </w:rPr>
        <w:br/>
      </w:r>
      <w:r w:rsidRPr="00B4481C">
        <w:rPr>
          <w:color w:val="000000"/>
        </w:rPr>
        <w:t>4.1. Учащиеся, освоившие в полном объёме соответствующую часть образовательной</w:t>
      </w:r>
      <w:r w:rsidRPr="00B4481C">
        <w:rPr>
          <w:color w:val="000000"/>
        </w:rPr>
        <w:br/>
        <w:t>программы, переводятся в следующий класс.</w:t>
      </w:r>
      <w:r w:rsidRPr="00B4481C">
        <w:rPr>
          <w:color w:val="000000"/>
        </w:rPr>
        <w:br/>
        <w:t>4.2. Неудовлетворительные результаты промежуточной аттестации по одному или</w:t>
      </w:r>
      <w:r w:rsidRPr="00B4481C">
        <w:rPr>
          <w:color w:val="000000"/>
        </w:rPr>
        <w:br/>
        <w:t>нескольким учебным предметам, курсам, дисциплинам (модулям) образовательной</w:t>
      </w:r>
      <w:r w:rsidRPr="00B4481C">
        <w:rPr>
          <w:color w:val="000000"/>
        </w:rPr>
        <w:br/>
        <w:t xml:space="preserve">программы или </w:t>
      </w:r>
      <w:proofErr w:type="spellStart"/>
      <w:r w:rsidRPr="00B4481C">
        <w:rPr>
          <w:color w:val="000000"/>
        </w:rPr>
        <w:t>непрохождение</w:t>
      </w:r>
      <w:proofErr w:type="spellEnd"/>
      <w:r w:rsidRPr="00B4481C">
        <w:rPr>
          <w:color w:val="000000"/>
        </w:rPr>
        <w:t xml:space="preserve"> промежуточной аттестации при отсутствии уважительных</w:t>
      </w:r>
      <w:r w:rsidRPr="00B4481C">
        <w:rPr>
          <w:color w:val="000000"/>
        </w:rPr>
        <w:br/>
        <w:t>причин признаются академической задолженностью.</w:t>
      </w:r>
      <w:r w:rsidRPr="00B4481C">
        <w:rPr>
          <w:color w:val="000000"/>
        </w:rPr>
        <w:br/>
        <w:t>4.3. Учащиеся обязаны ликвидировать академическую задолженность.</w:t>
      </w:r>
      <w:r w:rsidRPr="00B4481C">
        <w:rPr>
          <w:color w:val="000000"/>
        </w:rPr>
        <w:br/>
        <w:t>4.4. Организация создает условия учащемуся для ликвидации академической</w:t>
      </w:r>
      <w:r w:rsidRPr="00B4481C">
        <w:rPr>
          <w:color w:val="000000"/>
        </w:rPr>
        <w:br/>
        <w:t>задолженности и обеспечивает контроль за своевременностью ее ликвидации.</w:t>
      </w:r>
      <w:r w:rsidRPr="00B4481C">
        <w:rPr>
          <w:color w:val="000000"/>
        </w:rPr>
        <w:br/>
        <w:t>4.5. Учащиеся, имеющие академическую задолженность, вправе пройти промежуточную</w:t>
      </w:r>
      <w:r w:rsidRPr="00B4481C">
        <w:rPr>
          <w:color w:val="000000"/>
        </w:rPr>
        <w:br/>
        <w:t>аттестацию по соответствующему учебному предмету, курсу, дисциплине (модулю) не более</w:t>
      </w:r>
      <w:r w:rsidRPr="00B4481C">
        <w:rPr>
          <w:color w:val="000000"/>
        </w:rPr>
        <w:br/>
        <w:t>двух раз в сроки, определяемые Организацией, в установленный данным пунктом срок с</w:t>
      </w:r>
      <w:r w:rsidRPr="00B4481C">
        <w:rPr>
          <w:color w:val="000000"/>
        </w:rPr>
        <w:br/>
        <w:t>момента образования академической задолженности. В указанный период не включаются</w:t>
      </w:r>
      <w:r w:rsidRPr="00B4481C">
        <w:rPr>
          <w:color w:val="000000"/>
        </w:rPr>
        <w:br/>
      </w:r>
      <w:r w:rsidR="00DE4DBA">
        <w:rPr>
          <w:color w:val="000000"/>
        </w:rPr>
        <w:t xml:space="preserve">время болезни учащегося. </w:t>
      </w:r>
      <w:r w:rsidRPr="00B4481C">
        <w:rPr>
          <w:color w:val="000000"/>
        </w:rPr>
        <w:t>Учащиеся обязаны ликвидировать академическую задолженность в течение одного месяца</w:t>
      </w:r>
      <w:r w:rsidRPr="00B4481C">
        <w:rPr>
          <w:color w:val="000000"/>
        </w:rPr>
        <w:br/>
        <w:t>с момента ее возникновения. В указанный срок не включается время каникул.</w:t>
      </w:r>
      <w:r w:rsidRPr="00B4481C">
        <w:rPr>
          <w:color w:val="000000"/>
        </w:rPr>
        <w:br/>
        <w:t xml:space="preserve">4.6. </w:t>
      </w:r>
      <w:r w:rsidR="0044226E" w:rsidRPr="0044226E">
        <w:rPr>
          <w:rFonts w:eastAsia="Calibri"/>
          <w:lang w:eastAsia="en-US"/>
        </w:rPr>
        <w:t>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ОУ создается комиссия. ОУ по итогам года издает приказ об организации ликвидации академической задолженности в ОУ.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педагогические работники для первой пересдачи  и состав комиссии для второй пересдачи академической задолженности.</w:t>
      </w:r>
    </w:p>
    <w:p w:rsidR="00E756D4" w:rsidRDefault="00B4481C" w:rsidP="00E756D4">
      <w:pPr>
        <w:pStyle w:val="a3"/>
        <w:jc w:val="both"/>
      </w:pPr>
      <w:r w:rsidRPr="00B4481C">
        <w:rPr>
          <w:color w:val="000000"/>
        </w:rPr>
        <w:t>4.7. Не допускается взимание платы с учащихся за прохождение промежуточной</w:t>
      </w:r>
      <w:r w:rsidRPr="00B4481C">
        <w:rPr>
          <w:color w:val="000000"/>
        </w:rPr>
        <w:br/>
        <w:t>аттестации.</w:t>
      </w:r>
      <w:r w:rsidRPr="00B4481C">
        <w:rPr>
          <w:color w:val="000000"/>
        </w:rPr>
        <w:br/>
        <w:t>4.8. Учащиеся, не прошедшие промежуточную аттестацию по уважительным причинам</w:t>
      </w:r>
      <w:r w:rsidRPr="00B4481C">
        <w:rPr>
          <w:color w:val="000000"/>
        </w:rPr>
        <w:br/>
        <w:t>или имеющие академическую задолженность, переводятся в следующий класс условно.</w:t>
      </w:r>
      <w:r w:rsidRPr="00B4481C">
        <w:rPr>
          <w:color w:val="000000"/>
        </w:rPr>
        <w:br/>
        <w:t>4.9. Учащиеся в Организации по образовательным программам начального общего,</w:t>
      </w:r>
      <w:r w:rsidRPr="00B4481C">
        <w:rPr>
          <w:color w:val="000000"/>
        </w:rPr>
        <w:br/>
        <w:t>основного общего образования, среднего общего образования, не ликвидировавшие в</w:t>
      </w:r>
      <w:r w:rsidRPr="00B4481C">
        <w:rPr>
          <w:color w:val="000000"/>
        </w:rPr>
        <w:br/>
        <w:t>установленные сроки академической задолженности с момента ее образования, по</w:t>
      </w:r>
      <w:r w:rsidRPr="00B4481C">
        <w:rPr>
          <w:color w:val="000000"/>
        </w:rPr>
        <w:br/>
        <w:t>усмотрению их родителей (законных представителей) оставляются на повторное обучение,</w:t>
      </w:r>
      <w:r w:rsidRPr="00B4481C">
        <w:rPr>
          <w:color w:val="000000"/>
        </w:rPr>
        <w:br/>
        <w:t>переводятся на обучение по адаптированным образовательным программам в соответствии с</w:t>
      </w:r>
      <w:r w:rsidRPr="00B4481C">
        <w:rPr>
          <w:color w:val="000000"/>
        </w:rPr>
        <w:br/>
        <w:t>рекомендациями психолого-медико-педагогической комиссии либо на обучение по</w:t>
      </w:r>
      <w:r w:rsidRPr="00B4481C">
        <w:rPr>
          <w:color w:val="000000"/>
        </w:rPr>
        <w:br/>
      </w:r>
      <w:r w:rsidRPr="00B4481C">
        <w:rPr>
          <w:color w:val="000000"/>
        </w:rPr>
        <w:lastRenderedPageBreak/>
        <w:t>индивидуальному учебному плану.</w:t>
      </w:r>
      <w:r w:rsidRPr="00B4481C">
        <w:rPr>
          <w:color w:val="000000"/>
        </w:rPr>
        <w:br/>
        <w:t>Организация информирует родителей учащегося о необходимости принятия решения об</w:t>
      </w:r>
      <w:r w:rsidRPr="00B4481C">
        <w:rPr>
          <w:color w:val="000000"/>
        </w:rPr>
        <w:br/>
        <w:t>организации дальнейшего обучен</w:t>
      </w:r>
      <w:r w:rsidR="0087160E">
        <w:rPr>
          <w:color w:val="000000"/>
        </w:rPr>
        <w:t>ия учащегося в письменной форме.</w:t>
      </w:r>
      <w:r w:rsidR="00E756D4" w:rsidRPr="00E756D4">
        <w:t xml:space="preserve"> </w:t>
      </w:r>
    </w:p>
    <w:p w:rsidR="00E756D4" w:rsidRPr="005B1BF8" w:rsidRDefault="00E756D4" w:rsidP="00E756D4">
      <w:pPr>
        <w:pStyle w:val="a3"/>
        <w:jc w:val="both"/>
      </w:pPr>
      <w:r w:rsidRPr="005B1BF8">
        <w:t>Учащийся, переведенный условно и имеющий академическую задолженность:</w:t>
      </w:r>
    </w:p>
    <w:p w:rsidR="00E756D4" w:rsidRPr="005B1BF8" w:rsidRDefault="00E756D4" w:rsidP="00E756D4">
      <w:pPr>
        <w:pStyle w:val="a3"/>
        <w:numPr>
          <w:ilvl w:val="0"/>
          <w:numId w:val="5"/>
        </w:numPr>
        <w:ind w:left="0" w:firstLine="0"/>
        <w:jc w:val="both"/>
      </w:pPr>
      <w:r w:rsidRPr="005B1BF8">
        <w:t>посещает согласно предложенному расписанию дополнительные занятия по предмету;</w:t>
      </w:r>
    </w:p>
    <w:p w:rsidR="00E756D4" w:rsidRPr="005B1BF8" w:rsidRDefault="00E756D4" w:rsidP="00E756D4">
      <w:pPr>
        <w:pStyle w:val="a3"/>
        <w:numPr>
          <w:ilvl w:val="0"/>
          <w:numId w:val="5"/>
        </w:numPr>
        <w:ind w:left="0" w:firstLine="0"/>
        <w:jc w:val="both"/>
      </w:pPr>
      <w:r w:rsidRPr="005B1BF8">
        <w:t>выполняет требования и задания учителя;</w:t>
      </w:r>
    </w:p>
    <w:p w:rsidR="0044226E" w:rsidRPr="00E756D4" w:rsidRDefault="00E756D4" w:rsidP="00666126">
      <w:pPr>
        <w:pStyle w:val="a3"/>
        <w:numPr>
          <w:ilvl w:val="0"/>
          <w:numId w:val="5"/>
        </w:numPr>
        <w:ind w:left="0" w:firstLine="0"/>
        <w:jc w:val="both"/>
      </w:pPr>
      <w:r w:rsidRPr="005B1BF8">
        <w:t>занимается самообразованием с целью ликвидации академической задолженности;</w:t>
      </w:r>
    </w:p>
    <w:p w:rsidR="0044226E" w:rsidRPr="005B1BF8" w:rsidRDefault="0044226E" w:rsidP="0044226E">
      <w:pPr>
        <w:pStyle w:val="a3"/>
        <w:jc w:val="both"/>
      </w:pPr>
      <w:r>
        <w:t xml:space="preserve">4.10. </w:t>
      </w:r>
      <w:r w:rsidRPr="005B1BF8">
        <w:t>Классные руководители доводят до сведения родителей (законных представителей) сведения о результатах годовой, аттестации, путём выставления отметок в</w:t>
      </w:r>
      <w:r w:rsidR="0087160E">
        <w:t xml:space="preserve"> электронный дневник, таблицу результатов промежуточной аттестации</w:t>
      </w:r>
      <w:r w:rsidRPr="005B1BF8">
        <w:t xml:space="preserve"> под роспись родителей (законных) представителей обучающихся с указанием даты ознакомления. </w:t>
      </w:r>
    </w:p>
    <w:p w:rsidR="0044226E" w:rsidRPr="005B1BF8" w:rsidRDefault="0087160E" w:rsidP="0044226E">
      <w:pPr>
        <w:pStyle w:val="a3"/>
        <w:jc w:val="both"/>
      </w:pPr>
      <w:r>
        <w:t>4.11</w:t>
      </w:r>
      <w:r w:rsidR="0044226E">
        <w:t xml:space="preserve">. </w:t>
      </w:r>
      <w:r w:rsidR="0044226E" w:rsidRPr="005B1BF8">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w:t>
      </w:r>
      <w:proofErr w:type="gramStart"/>
      <w:r w:rsidR="0044226E" w:rsidRPr="005B1BF8">
        <w:t>для перевода</w:t>
      </w:r>
      <w:proofErr w:type="gramEnd"/>
      <w:r w:rsidR="0044226E" w:rsidRPr="005B1BF8">
        <w:t xml:space="preserve"> обучающегося в следующий класс, для допуска к государственной (итоговой) аттестации.</w:t>
      </w:r>
    </w:p>
    <w:p w:rsidR="0044226E" w:rsidRPr="005B1BF8" w:rsidRDefault="0087160E" w:rsidP="0044226E">
      <w:pPr>
        <w:pStyle w:val="a3"/>
        <w:jc w:val="both"/>
      </w:pPr>
      <w:r>
        <w:t>4.12</w:t>
      </w:r>
      <w:r w:rsidR="0044226E">
        <w:t xml:space="preserve">. </w:t>
      </w:r>
      <w:r w:rsidR="0044226E" w:rsidRPr="005B1BF8">
        <w:t>Письменные работы обучающихся по результатам годовой промежуточной аттестации хранятся в делах школы в течение следующего учебного года.</w:t>
      </w:r>
    </w:p>
    <w:p w:rsidR="00CA49BA" w:rsidRPr="005B1BF8" w:rsidRDefault="0087160E" w:rsidP="00CA49BA">
      <w:pPr>
        <w:pStyle w:val="a3"/>
        <w:jc w:val="both"/>
      </w:pPr>
      <w:r>
        <w:t>4.13</w:t>
      </w:r>
      <w:r w:rsidR="0044226E">
        <w:t xml:space="preserve">. </w:t>
      </w:r>
      <w:r w:rsidR="0044226E" w:rsidRPr="005B1BF8">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w:t>
      </w:r>
    </w:p>
    <w:p w:rsidR="00CA49BA" w:rsidRPr="005B1BF8" w:rsidRDefault="00CA49BA" w:rsidP="00CA49BA">
      <w:pPr>
        <w:pStyle w:val="a3"/>
        <w:jc w:val="both"/>
      </w:pPr>
    </w:p>
    <w:p w:rsidR="00CA49BA" w:rsidRPr="005B1BF8" w:rsidRDefault="00E756D4" w:rsidP="00E756D4">
      <w:pPr>
        <w:pStyle w:val="a3"/>
        <w:tabs>
          <w:tab w:val="left" w:pos="1455"/>
        </w:tabs>
        <w:jc w:val="both"/>
      </w:pPr>
      <w:r>
        <w:tab/>
      </w:r>
    </w:p>
    <w:p w:rsidR="00CA49BA" w:rsidRPr="005B1BF8" w:rsidRDefault="00E756D4" w:rsidP="00CA49BA">
      <w:pPr>
        <w:pStyle w:val="a3"/>
        <w:jc w:val="center"/>
        <w:rPr>
          <w:b/>
          <w:bCs/>
        </w:rPr>
      </w:pPr>
      <w:r>
        <w:rPr>
          <w:b/>
          <w:bCs/>
          <w:lang w:val="en-US"/>
        </w:rPr>
        <w:t>V</w:t>
      </w:r>
      <w:r w:rsidR="00CA49BA">
        <w:rPr>
          <w:b/>
          <w:bCs/>
        </w:rPr>
        <w:t xml:space="preserve">. </w:t>
      </w:r>
      <w:r w:rsidR="00CA49BA" w:rsidRPr="005B1BF8">
        <w:rPr>
          <w:b/>
          <w:bCs/>
        </w:rPr>
        <w:t>Особенности проведения промежуточной аттестации экстернов, получивших образование в форме семейного образования или самообразования</w:t>
      </w:r>
    </w:p>
    <w:p w:rsidR="00CA49BA" w:rsidRPr="005B1BF8" w:rsidRDefault="00E756D4" w:rsidP="00CA49BA">
      <w:pPr>
        <w:pStyle w:val="a3"/>
        <w:jc w:val="both"/>
      </w:pPr>
      <w:r w:rsidRPr="00E756D4">
        <w:t>5</w:t>
      </w:r>
      <w:r w:rsidR="00CA49BA" w:rsidRPr="005B1BF8">
        <w:t>.1.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Промежуточная аттестация проводится по всем   предметам инвариантной части учебного плана.</w:t>
      </w:r>
    </w:p>
    <w:p w:rsidR="00CA49BA" w:rsidRPr="005B1BF8" w:rsidRDefault="00E756D4" w:rsidP="00CA49BA">
      <w:pPr>
        <w:pStyle w:val="a3"/>
        <w:jc w:val="both"/>
      </w:pPr>
      <w:r w:rsidRPr="00E756D4">
        <w:t>5</w:t>
      </w:r>
      <w:r w:rsidR="00CA49BA" w:rsidRPr="005B1BF8">
        <w:t>.2. По заявлению экстерна образовательная организация вправе установить индивидуальный срок проведения промежуточной аттестации.</w:t>
      </w:r>
    </w:p>
    <w:p w:rsidR="00CA49BA" w:rsidRPr="005B1BF8" w:rsidRDefault="00E756D4" w:rsidP="00CA49BA">
      <w:pPr>
        <w:pStyle w:val="a3"/>
        <w:jc w:val="both"/>
      </w:pPr>
      <w:r w:rsidRPr="00E756D4">
        <w:t>5</w:t>
      </w:r>
      <w:r w:rsidR="00CA49BA" w:rsidRPr="005B1BF8">
        <w:t>.3.Гражданин,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экстерна в образовательную организацию.</w:t>
      </w:r>
    </w:p>
    <w:p w:rsidR="00CA49BA" w:rsidRPr="005B1BF8" w:rsidRDefault="00E756D4" w:rsidP="00CA49BA">
      <w:pPr>
        <w:pStyle w:val="a3"/>
        <w:jc w:val="both"/>
      </w:pPr>
      <w:r w:rsidRPr="00E756D4">
        <w:t>5</w:t>
      </w:r>
      <w:r w:rsidR="00CA49BA" w:rsidRPr="005B1BF8">
        <w:t>.4.Гражданин,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6.2. настоящего положения.</w:t>
      </w:r>
    </w:p>
    <w:p w:rsidR="00CA49BA" w:rsidRDefault="00CA49BA" w:rsidP="00CA49BA">
      <w:pPr>
        <w:pStyle w:val="a3"/>
        <w:jc w:val="both"/>
      </w:pPr>
    </w:p>
    <w:p w:rsidR="00CA49BA" w:rsidRDefault="00CA49BA" w:rsidP="00CA49BA">
      <w:pPr>
        <w:pStyle w:val="a3"/>
        <w:jc w:val="both"/>
      </w:pPr>
    </w:p>
    <w:p w:rsidR="00CA49BA" w:rsidRPr="005B1BF8" w:rsidRDefault="00CA49BA" w:rsidP="00CA49BA">
      <w:pPr>
        <w:pStyle w:val="a3"/>
        <w:jc w:val="both"/>
      </w:pPr>
    </w:p>
    <w:sectPr w:rsidR="00CA49BA" w:rsidRPr="005B1BF8" w:rsidSect="008222F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FD4"/>
    <w:multiLevelType w:val="hybridMultilevel"/>
    <w:tmpl w:val="4FACF1F2"/>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D35BA"/>
    <w:multiLevelType w:val="hybridMultilevel"/>
    <w:tmpl w:val="B3D2006A"/>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2212B"/>
    <w:multiLevelType w:val="hybridMultilevel"/>
    <w:tmpl w:val="34FE81C0"/>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46427F8"/>
    <w:multiLevelType w:val="hybridMultilevel"/>
    <w:tmpl w:val="0DAA89C0"/>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031A7F"/>
    <w:multiLevelType w:val="hybridMultilevel"/>
    <w:tmpl w:val="6B0C1C18"/>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A0"/>
    <w:rsid w:val="000308C4"/>
    <w:rsid w:val="00232B9D"/>
    <w:rsid w:val="002C1F75"/>
    <w:rsid w:val="00424B67"/>
    <w:rsid w:val="0044226E"/>
    <w:rsid w:val="004D0D97"/>
    <w:rsid w:val="00666126"/>
    <w:rsid w:val="00727180"/>
    <w:rsid w:val="007A08E0"/>
    <w:rsid w:val="0084405F"/>
    <w:rsid w:val="0087160E"/>
    <w:rsid w:val="00B4481C"/>
    <w:rsid w:val="00C25A0F"/>
    <w:rsid w:val="00C83EA0"/>
    <w:rsid w:val="00CA49BA"/>
    <w:rsid w:val="00DE4DBA"/>
    <w:rsid w:val="00E43FA4"/>
    <w:rsid w:val="00E672A6"/>
    <w:rsid w:val="00E756D4"/>
    <w:rsid w:val="00E8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6C88"/>
  <w15:docId w15:val="{F5558B98-41F6-450E-8A54-009D4A41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9BA"/>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CA49BA"/>
    <w:rPr>
      <w:rFonts w:ascii="Times New Roman" w:hAnsi="Times New Roman" w:cs="Times New Roman" w:hint="default"/>
      <w:b/>
      <w:bCs/>
      <w:i w:val="0"/>
      <w:iCs w:val="0"/>
      <w:color w:val="000000"/>
      <w:sz w:val="24"/>
      <w:szCs w:val="24"/>
    </w:rPr>
  </w:style>
  <w:style w:type="character" w:customStyle="1" w:styleId="fontstyle11">
    <w:name w:val="fontstyle11"/>
    <w:basedOn w:val="a0"/>
    <w:rsid w:val="00CA49BA"/>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CA49BA"/>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5870">
      <w:bodyDiv w:val="1"/>
      <w:marLeft w:val="0"/>
      <w:marRight w:val="0"/>
      <w:marTop w:val="0"/>
      <w:marBottom w:val="0"/>
      <w:divBdr>
        <w:top w:val="none" w:sz="0" w:space="0" w:color="auto"/>
        <w:left w:val="none" w:sz="0" w:space="0" w:color="auto"/>
        <w:bottom w:val="none" w:sz="0" w:space="0" w:color="auto"/>
        <w:right w:val="none" w:sz="0" w:space="0" w:color="auto"/>
      </w:divBdr>
    </w:div>
    <w:div w:id="459542821">
      <w:bodyDiv w:val="1"/>
      <w:marLeft w:val="0"/>
      <w:marRight w:val="0"/>
      <w:marTop w:val="0"/>
      <w:marBottom w:val="0"/>
      <w:divBdr>
        <w:top w:val="none" w:sz="0" w:space="0" w:color="auto"/>
        <w:left w:val="none" w:sz="0" w:space="0" w:color="auto"/>
        <w:bottom w:val="none" w:sz="0" w:space="0" w:color="auto"/>
        <w:right w:val="none" w:sz="0" w:space="0" w:color="auto"/>
      </w:divBdr>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
    <w:div w:id="17366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dc:creator>
  <cp:keywords/>
  <dc:description/>
  <cp:lastModifiedBy>Андрей</cp:lastModifiedBy>
  <cp:revision>5</cp:revision>
  <dcterms:created xsi:type="dcterms:W3CDTF">2019-08-19T20:11:00Z</dcterms:created>
  <dcterms:modified xsi:type="dcterms:W3CDTF">2019-08-20T11:06:00Z</dcterms:modified>
</cp:coreProperties>
</file>