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2" w:rsidRPr="000766AE" w:rsidRDefault="00083262" w:rsidP="00083262">
      <w:pPr>
        <w:spacing w:after="0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3262" w:rsidRPr="000766AE" w:rsidRDefault="00083262" w:rsidP="00083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b/>
          <w:sz w:val="24"/>
          <w:szCs w:val="24"/>
        </w:rPr>
        <w:t>«СТЕПАНОВСКАЯ СРЕДНЯЯ ОБЩЕОБРАЗОВАТЕЛЬНАЯ ШКОЛА»</w:t>
      </w:r>
    </w:p>
    <w:p w:rsidR="00083262" w:rsidRPr="000766AE" w:rsidRDefault="00083262" w:rsidP="00083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b/>
          <w:sz w:val="24"/>
          <w:szCs w:val="24"/>
        </w:rPr>
        <w:t>ВЕРХНЕКЕТСКОГО РАЙОНА ТОМСКОЙ ОБЛАСТИ</w:t>
      </w:r>
    </w:p>
    <w:p w:rsidR="00083262" w:rsidRPr="000766AE" w:rsidRDefault="00516625" w:rsidP="00083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1662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8F695E2" wp14:editId="06E0E229">
            <wp:simplePos x="0" y="0"/>
            <wp:positionH relativeFrom="column">
              <wp:posOffset>3956685</wp:posOffset>
            </wp:positionH>
            <wp:positionV relativeFrom="paragraph">
              <wp:posOffset>147320</wp:posOffset>
            </wp:positionV>
            <wp:extent cx="1838325" cy="1876425"/>
            <wp:effectExtent l="0" t="0" r="0" b="0"/>
            <wp:wrapNone/>
            <wp:docPr id="2" name="Рисунок 2" descr="I:\Мо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Моя 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3262" w:rsidRPr="000766AE">
        <w:rPr>
          <w:rFonts w:ascii="Times New Roman" w:hAnsi="Times New Roman"/>
          <w:sz w:val="24"/>
          <w:szCs w:val="24"/>
        </w:rPr>
        <w:t>636516, Россия, Томская область</w:t>
      </w:r>
      <w:r w:rsidR="00083262" w:rsidRPr="000766AE">
        <w:rPr>
          <w:rFonts w:ascii="Times New Roman" w:hAnsi="Times New Roman"/>
          <w:b/>
          <w:sz w:val="24"/>
          <w:szCs w:val="24"/>
        </w:rPr>
        <w:t xml:space="preserve">, </w:t>
      </w:r>
      <w:r w:rsidR="00083262" w:rsidRPr="000766AE">
        <w:rPr>
          <w:rFonts w:ascii="Times New Roman" w:hAnsi="Times New Roman"/>
          <w:sz w:val="24"/>
          <w:szCs w:val="24"/>
        </w:rPr>
        <w:t>Верхнекетский район</w:t>
      </w:r>
      <w:r w:rsidR="00083262" w:rsidRPr="000766AE">
        <w:rPr>
          <w:rFonts w:ascii="Times New Roman" w:hAnsi="Times New Roman"/>
          <w:b/>
          <w:sz w:val="24"/>
          <w:szCs w:val="24"/>
        </w:rPr>
        <w:t>,</w:t>
      </w:r>
    </w:p>
    <w:p w:rsidR="00083262" w:rsidRPr="000766AE" w:rsidRDefault="00083262" w:rsidP="00083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пос. Степановка, пер. Аптечный, дом 5</w:t>
      </w:r>
    </w:p>
    <w:p w:rsidR="00083262" w:rsidRPr="000766AE" w:rsidRDefault="00083262" w:rsidP="00083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тел./факс: (8-382) 58-25-1-66</w:t>
      </w:r>
      <w:r w:rsidRPr="000766AE">
        <w:rPr>
          <w:rFonts w:ascii="Times New Roman" w:hAnsi="Times New Roman"/>
          <w:b/>
          <w:sz w:val="24"/>
          <w:szCs w:val="24"/>
        </w:rPr>
        <w:t xml:space="preserve">; </w:t>
      </w:r>
    </w:p>
    <w:p w:rsidR="00083262" w:rsidRPr="000766AE" w:rsidRDefault="00516625" w:rsidP="00083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083262" w:rsidRPr="000766AE">
          <w:rPr>
            <w:rStyle w:val="a9"/>
            <w:rFonts w:ascii="Times New Roman" w:hAnsi="Times New Roman"/>
            <w:sz w:val="24"/>
            <w:szCs w:val="24"/>
          </w:rPr>
          <w:t>Е-mail: stepanovca@mail.ru</w:t>
        </w:r>
      </w:hyperlink>
    </w:p>
    <w:p w:rsidR="00083262" w:rsidRPr="000766AE" w:rsidRDefault="00083262" w:rsidP="00083262">
      <w:pPr>
        <w:pBdr>
          <w:bottom w:val="single" w:sz="4" w:space="0" w:color="auto"/>
        </w:pBdr>
        <w:rPr>
          <w:rFonts w:ascii="Times New Roman" w:hAnsi="Times New Roman"/>
          <w:b/>
          <w:sz w:val="24"/>
          <w:szCs w:val="24"/>
        </w:rPr>
      </w:pPr>
    </w:p>
    <w:p w:rsidR="00083262" w:rsidRPr="000766AE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Утверждаю </w:t>
      </w:r>
    </w:p>
    <w:p w:rsidR="00083262" w:rsidRPr="000766AE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Директор школы                В.В.Исакова</w:t>
      </w: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Протокол № 3 от 29.03.2019г</w:t>
      </w:r>
      <w:r>
        <w:rPr>
          <w:rFonts w:ascii="Times New Roman" w:hAnsi="Times New Roman"/>
          <w:sz w:val="24"/>
          <w:szCs w:val="24"/>
        </w:rPr>
        <w:t xml:space="preserve">.                                      Приказ №    от 29.03.2019г. </w:t>
      </w: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Default="00083262" w:rsidP="0008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262" w:rsidRPr="00930C94" w:rsidRDefault="00083262" w:rsidP="0008326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83262" w:rsidRPr="00930C94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0C94">
        <w:rPr>
          <w:rFonts w:ascii="Times New Roman" w:hAnsi="Times New Roman"/>
          <w:b/>
          <w:sz w:val="36"/>
          <w:szCs w:val="36"/>
        </w:rPr>
        <w:t xml:space="preserve">  Адаптированная основная общеобразовательная </w:t>
      </w:r>
    </w:p>
    <w:p w:rsidR="00083262" w:rsidRPr="00930C94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930C94">
        <w:rPr>
          <w:rFonts w:ascii="Times New Roman" w:hAnsi="Times New Roman"/>
          <w:b/>
          <w:sz w:val="36"/>
          <w:szCs w:val="36"/>
        </w:rPr>
        <w:t xml:space="preserve">рограмма начального общего образования </w:t>
      </w: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Pr="00930C94">
        <w:rPr>
          <w:rFonts w:ascii="Times New Roman" w:hAnsi="Times New Roman"/>
          <w:b/>
          <w:sz w:val="36"/>
          <w:szCs w:val="36"/>
        </w:rPr>
        <w:t>бучающихся с задержкой психологического развития</w:t>
      </w: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(вариант 7.1) </w:t>
      </w: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3262" w:rsidRPr="00930C94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0C94">
        <w:rPr>
          <w:rFonts w:ascii="Times New Roman" w:hAnsi="Times New Roman"/>
          <w:b/>
          <w:sz w:val="48"/>
          <w:szCs w:val="48"/>
        </w:rPr>
        <w:t>1 – 4 класс</w:t>
      </w: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3262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3262" w:rsidRPr="00930C94" w:rsidRDefault="00083262" w:rsidP="000832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0C94">
        <w:rPr>
          <w:rFonts w:ascii="Times New Roman" w:hAnsi="Times New Roman"/>
          <w:b/>
          <w:sz w:val="36"/>
          <w:szCs w:val="36"/>
        </w:rPr>
        <w:t>2019</w:t>
      </w:r>
    </w:p>
    <w:p w:rsidR="007A25C9" w:rsidRDefault="007A25C9" w:rsidP="007161F3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noProof/>
        </w:rPr>
      </w:pPr>
    </w:p>
    <w:p w:rsidR="00083262" w:rsidRPr="007E7645" w:rsidRDefault="00083262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0A9" w:rsidRPr="007E7645" w:rsidRDefault="00A740A9" w:rsidP="007161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МБОУ «</w:t>
      </w:r>
      <w:r w:rsidR="007A25C9" w:rsidRPr="007E7645">
        <w:rPr>
          <w:rFonts w:ascii="Times New Roman" w:hAnsi="Times New Roman" w:cs="Times New Roman"/>
          <w:sz w:val="28"/>
          <w:szCs w:val="28"/>
        </w:rPr>
        <w:t>С</w:t>
      </w:r>
      <w:r w:rsidR="00E70589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 Верхнекетского района Томской области  расположена по адресу: 636518, Томская область, Верхнекетский район, п.</w:t>
      </w:r>
      <w:r w:rsidR="00E70589">
        <w:rPr>
          <w:rFonts w:ascii="Times New Roman" w:hAnsi="Times New Roman" w:cs="Times New Roman"/>
          <w:sz w:val="28"/>
          <w:szCs w:val="28"/>
        </w:rPr>
        <w:t>Степановка</w:t>
      </w:r>
      <w:r w:rsidRPr="007E7645">
        <w:rPr>
          <w:rFonts w:ascii="Times New Roman" w:hAnsi="Times New Roman" w:cs="Times New Roman"/>
          <w:sz w:val="28"/>
          <w:szCs w:val="28"/>
        </w:rPr>
        <w:t xml:space="preserve">, </w:t>
      </w:r>
      <w:r w:rsidR="00E70589">
        <w:rPr>
          <w:rFonts w:ascii="Times New Roman" w:hAnsi="Times New Roman" w:cs="Times New Roman"/>
          <w:sz w:val="28"/>
          <w:szCs w:val="28"/>
        </w:rPr>
        <w:t>пер. Аптечный, 5 тел./факс: (8-382) 58-25-1-66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E76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Е-</w:t>
        </w:r>
        <w:r w:rsidRPr="007E76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E76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: </w:t>
        </w:r>
      </w:hyperlink>
      <w:r w:rsidR="00E70589">
        <w:rPr>
          <w:rFonts w:ascii="Times New Roman" w:hAnsi="Times New Roman" w:cs="Times New Roman"/>
          <w:sz w:val="28"/>
          <w:szCs w:val="28"/>
          <w:lang w:val="en-US"/>
        </w:rPr>
        <w:t>stepanovca</w:t>
      </w:r>
      <w:r w:rsidR="00E70589" w:rsidRPr="00E70589">
        <w:rPr>
          <w:rFonts w:ascii="Times New Roman" w:hAnsi="Times New Roman" w:cs="Times New Roman"/>
          <w:sz w:val="28"/>
          <w:szCs w:val="28"/>
        </w:rPr>
        <w:t>@</w:t>
      </w:r>
      <w:r w:rsidR="00E705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0589" w:rsidRPr="00E70589">
        <w:rPr>
          <w:rFonts w:ascii="Times New Roman" w:hAnsi="Times New Roman" w:cs="Times New Roman"/>
          <w:sz w:val="28"/>
          <w:szCs w:val="28"/>
        </w:rPr>
        <w:t>.</w:t>
      </w:r>
      <w:r w:rsidR="00E7058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740A9" w:rsidRPr="007E7645" w:rsidRDefault="00A740A9" w:rsidP="007161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645">
        <w:rPr>
          <w:sz w:val="28"/>
          <w:szCs w:val="28"/>
        </w:rPr>
        <w:t xml:space="preserve">     Данная программа разработана </w:t>
      </w:r>
      <w:r w:rsidR="009E6E69" w:rsidRPr="007E7645">
        <w:rPr>
          <w:sz w:val="28"/>
          <w:szCs w:val="28"/>
        </w:rPr>
        <w:t>рабочей</w:t>
      </w:r>
      <w:r w:rsidRPr="007E7645">
        <w:rPr>
          <w:sz w:val="28"/>
          <w:szCs w:val="28"/>
        </w:rPr>
        <w:t xml:space="preserve"> группой учителей МБОУ «</w:t>
      </w:r>
      <w:r w:rsidR="007A25C9" w:rsidRPr="007E7645">
        <w:rPr>
          <w:sz w:val="28"/>
          <w:szCs w:val="28"/>
        </w:rPr>
        <w:t>С</w:t>
      </w:r>
      <w:r w:rsidR="00E70589">
        <w:rPr>
          <w:sz w:val="28"/>
          <w:szCs w:val="28"/>
        </w:rPr>
        <w:t xml:space="preserve">пановская </w:t>
      </w:r>
      <w:r w:rsidRPr="007E7645">
        <w:rPr>
          <w:sz w:val="28"/>
          <w:szCs w:val="28"/>
        </w:rPr>
        <w:t xml:space="preserve"> СОШ».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1.1. Определение и назначение адаптированной основной образовательной программы  (АООП) начального общего образования  обучающихся с задержкой 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1.1.1.  Адаптированная  основная  образовательная программа  начального общего  образования  обучающихся  с задержкой психического развития  –  это  образовательная  программа, адаптированная для обучения  этой категории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1.1.2.  Адаптированная основная образовательная программа начального общего образования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МБОУ «</w:t>
      </w:r>
      <w:r w:rsidR="007A25C9" w:rsidRPr="007E7645">
        <w:rPr>
          <w:rFonts w:ascii="Times New Roman" w:hAnsi="Times New Roman" w:cs="Times New Roman"/>
          <w:sz w:val="28"/>
          <w:szCs w:val="28"/>
        </w:rPr>
        <w:t>С</w:t>
      </w:r>
      <w:r w:rsidR="00E70589">
        <w:rPr>
          <w:rFonts w:ascii="Times New Roman" w:hAnsi="Times New Roman" w:cs="Times New Roman"/>
          <w:sz w:val="28"/>
          <w:szCs w:val="28"/>
        </w:rPr>
        <w:t>тепановская</w:t>
      </w:r>
      <w:r w:rsidR="007A25C9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СОШ» разработана  и утверждена приказом директора МБОУ </w:t>
      </w:r>
      <w:r w:rsidR="00E70589" w:rsidRPr="007E7645">
        <w:rPr>
          <w:rFonts w:ascii="Times New Roman" w:hAnsi="Times New Roman" w:cs="Times New Roman"/>
          <w:sz w:val="28"/>
          <w:szCs w:val="28"/>
        </w:rPr>
        <w:t>«С</w:t>
      </w:r>
      <w:r w:rsidR="00E70589">
        <w:rPr>
          <w:rFonts w:ascii="Times New Roman" w:hAnsi="Times New Roman" w:cs="Times New Roman"/>
          <w:sz w:val="28"/>
          <w:szCs w:val="28"/>
        </w:rPr>
        <w:t>тепановская</w:t>
      </w:r>
      <w:r w:rsidR="00E70589" w:rsidRPr="007E764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7E76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для  обучающихся  с задержкой психического развития  и с учетом  примерной адаптированной основной образовательной программы  начального общего образования детей с задержкой психического развития.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1.1.3.  Адаптированная основная образовательная программа  начального  общего образования  обучающихся  с задержкой психического развития  определяет содержание образования, ожидаемые  результаты и условия ее реализации.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1.2. Нормативно-правовую базу разработки АООП НОО  обучающихся  с задержкой  психического развития составляют: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образовании в Российской Федерации» N 273-ФЗ (в ред. Федеральных законов от 07.05.2013 N 99-ФЗ, от 23.07.2013 N 203-ФЗ);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 начального общего образования обучающихся с задержкой психического развития;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Примерная  адаптированная  основная образовательная программа  (ПрАООП) начального общего образования  на основе ФГОС для  обучающихся  с задержкой психического развития.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-ООП НОО МБОУ «</w:t>
      </w:r>
      <w:r w:rsidR="007A25C9" w:rsidRPr="007E7645">
        <w:rPr>
          <w:rFonts w:ascii="Times New Roman" w:hAnsi="Times New Roman" w:cs="Times New Roman"/>
          <w:sz w:val="28"/>
          <w:szCs w:val="28"/>
        </w:rPr>
        <w:t>С</w:t>
      </w:r>
      <w:r w:rsidR="00E70589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62">
        <w:rPr>
          <w:rFonts w:ascii="Times New Roman" w:hAnsi="Times New Roman" w:cs="Times New Roman"/>
          <w:sz w:val="28"/>
          <w:szCs w:val="28"/>
          <w:u w:val="single"/>
        </w:rPr>
        <w:t>Сведения о детях с ОВЗ: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>1 класс – 2 человека, АООП НОО обучающихся с ЗПР, вариант 7.2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 xml:space="preserve">2 класс – 1 человек,  АООП НОО обучающихся с ЗПР, вариант 7.1,  и 1 человек по АООП </w:t>
      </w:r>
      <w:hyperlink r:id="rId11" w:history="1">
        <w:r w:rsidRPr="00685862">
          <w:rPr>
            <w:rFonts w:ascii="Times New Roman" w:hAnsi="Times New Roman" w:cs="Times New Roman"/>
            <w:sz w:val="28"/>
            <w:szCs w:val="28"/>
          </w:rPr>
          <w:t xml:space="preserve"> обучающихся с лёгкой умственной отсталостью (интеллектуальными нарушениями) (вариант 1)</w:t>
        </w:r>
      </w:hyperlink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>3 класс –  3 человека АООП НОО обучающихся с ЗПР, вариант 7.1. и  1 человек вариант  7.2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>4 класс – нет</w:t>
      </w:r>
    </w:p>
    <w:p w:rsidR="007E7645" w:rsidRPr="007E7645" w:rsidRDefault="007E7645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 АДАПТИРОВАННАЯ ОСНОВНАЯ ОБРАЗОВАТЕЛЬНАЯ</w:t>
      </w:r>
    </w:p>
    <w:p w:rsidR="007A25C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ПРОГРАММА НАЧАЛЬНОГО ОБЩЕГО ОБРАЗОВАНИЯ ОБУЧАЮЩИХСЯ С ЗАДЕРЖКОЙ ПСИХИЧЕСКОГО</w:t>
      </w:r>
      <w:r w:rsidR="007A25C9" w:rsidRPr="007E7645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 (вариант 7.1)</w:t>
      </w:r>
    </w:p>
    <w:p w:rsidR="00A740A9" w:rsidRPr="007E7645" w:rsidRDefault="007A25C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2.1.Целевой раздел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2.1.1 Пояснительная записка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Цель реализации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 адаптированной основной общеобразовательной программы начального общего образования обучающихся с задержкой психического развития 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- обеспечение выполнения требований ФГОС НОО обучающихся с ОВЗ.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>•становление и развитие личности в её индивидуальности, самобытности, уникальности и неповторимости;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>•обеспечение доступности получения качественного начального общего образования;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•обеспечение преемственности начального общего и основного общего образования;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 xml:space="preserve">•выявление и развитие возможностей и способностей </w:t>
      </w:r>
      <w:r w:rsidR="00EE7717" w:rsidRPr="007E7645">
        <w:rPr>
          <w:color w:val="auto"/>
          <w:sz w:val="28"/>
          <w:szCs w:val="28"/>
        </w:rPr>
        <w:t>учащихся</w:t>
      </w:r>
      <w:r w:rsidR="007A25C9" w:rsidRPr="007E7645">
        <w:rPr>
          <w:color w:val="auto"/>
          <w:sz w:val="28"/>
          <w:szCs w:val="28"/>
        </w:rPr>
        <w:t xml:space="preserve"> </w:t>
      </w:r>
      <w:r w:rsidRPr="007E7645">
        <w:rPr>
          <w:color w:val="auto"/>
          <w:sz w:val="28"/>
          <w:szCs w:val="28"/>
        </w:rPr>
        <w:t>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>•использование в образовательном процессе современных образовательных технологий деятельностного типа;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•предоставление обучающимся возможности для эффективной самостоятельной работы;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 xml:space="preserve">•участие педагогических работников, </w:t>
      </w:r>
      <w:r w:rsidR="00EE7717" w:rsidRPr="007E7645">
        <w:rPr>
          <w:color w:val="auto"/>
          <w:sz w:val="28"/>
          <w:szCs w:val="28"/>
        </w:rPr>
        <w:t>учащихся</w:t>
      </w:r>
      <w:r w:rsidRPr="007E7645">
        <w:rPr>
          <w:color w:val="auto"/>
          <w:sz w:val="28"/>
          <w:szCs w:val="28"/>
        </w:rPr>
        <w:t>, их родителей (законных представителей) и общественности в проектировании и развитии внутришкольной социальной среды;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•включение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п.</w:t>
      </w:r>
      <w:r w:rsidR="007A25C9" w:rsidRPr="007E7645">
        <w:rPr>
          <w:rFonts w:ascii="Times New Roman" w:hAnsi="Times New Roman" w:cs="Times New Roman"/>
          <w:sz w:val="28"/>
          <w:szCs w:val="28"/>
        </w:rPr>
        <w:t>С</w:t>
      </w:r>
      <w:r w:rsidRPr="007E7645">
        <w:rPr>
          <w:rFonts w:ascii="Times New Roman" w:hAnsi="Times New Roman" w:cs="Times New Roman"/>
          <w:sz w:val="28"/>
          <w:szCs w:val="28"/>
        </w:rPr>
        <w:t>айга, Верхнекетского района Томской области.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Принципы и подходы к формированию  адаптированной  основной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образовательной программы на</w:t>
      </w:r>
      <w:r w:rsidR="007A25C9" w:rsidRPr="007E7645">
        <w:rPr>
          <w:rFonts w:ascii="Times New Roman" w:hAnsi="Times New Roman" w:cs="Times New Roman"/>
          <w:b/>
          <w:i/>
          <w:sz w:val="28"/>
          <w:szCs w:val="28"/>
        </w:rPr>
        <w:t>чального общего образования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обучающихся  с задержкой психического развития  заложены дифференцированный и деятельностный подходы.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Дифференцированный подход  к построению АООП НОО для  обучающихся  с задержкой психического развития  предполагает учет  их 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программ обеспечивает  разнообразие содержания, предоставляя  обучающимся  с задержкой психического развития возможность реализовать индивидуальный потенциал развития.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Деятельностный  подход  основывается  на теоретических положениях отечественной  психологической науки, раскрывающих основные закономерности процесса обучения и воспитания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структуру образовательной деятельности с учетом общих 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младшего школьного возраста определяется характером организации доступной им деятельности (предметно-практической и учебной).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обеспечивающий овладение ими содержанием образования.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начального общего образования для обучающихся  с  задержкой психического развития реализация деятельностного подхода обеспечивает: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придание результатам образования социально и личностно значимого характера;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прочное усвоение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основу  формирования  адаптированной  основной образовательной программы начального общего образования  обучающихся  с задержкой психического развития положены следующие принципы: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принципы государственной политики РФ в области образования  (гуманистический  характер образования, единство образовательного пространства на территории Российской  Федерации, светский характер образования, общедоступность образования, адаптивность  системы образования к уровням и особенностям развития и подготовки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воспитанников и др.);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принцип учета типологических и индивидуальных образовательных потребностей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коррекционной направленности образовательного процесса;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развивающей направленности образовательного процесса, ориентирующий  его на развитие личности обучающегося и расширение его «зоны ближайшего развития» с  учетом особых образовательных потребностей;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преемственности, предполагающий при проектировании АООП начального  общего образования  ориентировку на программу основного общего образования, что  обеспечивает непрерывность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направленности на формирование деятельности, обеспечивает возможность  овладения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всеми видами доступной им  предметно-практической деятельности, способами и приемами познавательной и учебной  деятельности, коммуникативной деятельности и нормативным поведением; 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принцип переноса  усвоенных  знаний,  умений,  и навыков и отношений, сформированных в условиях учебной ситуации,  в 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сотрудничества с семьей.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Общая  характеристика  адаптированной  основной образовательной программы начального общего образования.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Обучаясь по адаптированной основной образовательной программе начального  общего образования,  обучающийся  с задержкой психического развития  получает образование,  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Сроки получения начального  общего 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пролонгируются с учетом психофизиологических возможностей и индивидуальных особенностей развития данной категории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  определяются Стандартом.  Нормативный срок освоения адаптированной основной образовательной программы начального общего образования  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составляет 4 года (1-4 класс). АООП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создается на основе Стандарта и при необходимости индивидуализируется.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Психолого-педагогическая  характеристика  обучающихся  с задержкой </w:t>
      </w:r>
      <w:r w:rsidR="007A25C9" w:rsidRPr="007E7645">
        <w:rPr>
          <w:rFonts w:ascii="Times New Roman" w:hAnsi="Times New Roman" w:cs="Times New Roman"/>
          <w:b/>
          <w:i/>
          <w:sz w:val="28"/>
          <w:szCs w:val="28"/>
        </w:rPr>
        <w:t>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— это дети, имеющее недостатки в 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Все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являются в разной степени выраженные недостатки в формировании высших психических функций, замедленный темп либо  неравномерное становление познавательной деятельности, трудности произвольной саморегуляции. Достаточно часто у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достаточно велик  –  от практически нормально развивающихся, испытывающих временные и относительно легко устранимые трудности, до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выраженными и сложными по структуре нарушениями когнитивной и аффективно-поведенческой сфер личности. От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нуждающихся при получении начального  общего образования в систематической и комплексной (психолого-медико-педагогической) коррекционной помощи.  Различие структуры нарушения психического развития у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 и направленных  на  преодоление существующих ограничений в получении образования, вызванных тяжестью нарушения психического развития и неспособностью  обучающегося  к освоению образования, сопоставимого  по срокам с образованием здоровых сверстников.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Разграничения вариантов ЗПР  и рекомендации варианта образовательной программы определяется  ПМПК (районной и областной). Адаптированная основная образовательная программа начального общего образования  адресована обучающимся с ЗПР, которые характеризуются уровнем развития несколько ниже возрастной нормы,  отставание может проявляться в целом или локально в отдельных функциях 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 процессов, 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целом. </w:t>
      </w:r>
    </w:p>
    <w:p w:rsidR="00A740A9" w:rsidRPr="007E7645" w:rsidRDefault="00A740A9" w:rsidP="0071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Произвольность, самоконтроль, саморегуляция в поведении и деятельности, как правило,  сформированы недостаточно. Обучаемость удовлетворительная, но часто избирательная и  неустойчивая, зависящая от уровня сложности и субъективной привлекательности вида  деятельности, а также от актуального эмоционального состояния.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Особые  образовательные  потребности  </w:t>
      </w:r>
      <w:r w:rsidR="00EE7717" w:rsidRPr="007E7645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  с задержкой </w:t>
      </w:r>
      <w:r w:rsidR="007A25C9" w:rsidRPr="007E7645">
        <w:rPr>
          <w:rFonts w:ascii="Times New Roman" w:hAnsi="Times New Roman" w:cs="Times New Roman"/>
          <w:b/>
          <w:i/>
          <w:sz w:val="28"/>
          <w:szCs w:val="28"/>
        </w:rPr>
        <w:t>психического развития</w:t>
      </w:r>
    </w:p>
    <w:p w:rsidR="00A740A9" w:rsidRPr="007E7645" w:rsidRDefault="00EE7717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Учащиеся</w:t>
      </w:r>
      <w:r w:rsidR="00A740A9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задержкой психического развития имеют особые образовательные потребности, как общие для всех 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учащихся</w:t>
      </w:r>
      <w:r w:rsidR="00A740A9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ОВЗ, так и специфические.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 общим потребностям относятся: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получение специальной помощи средствами образования сразу же после выявления первичного нарушения развития;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выделение пропедевтического периода в образовании, обеспечивающего преемственность между дошкольным и школьным этапами;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получение  начального  общего  образования  в  условиях  образовательных  организаций  общего  или  специального  типа,  адекватного  образовательным потребностям обучающегося с ОВЗ;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сопровождение, оптимизирующее взаимодействие ребенка с педагогами и соучениками;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постепенное расширение образовательного пространства, выходящего за пределы  образовательной организации.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осваивающих адаптированную  основную образовательную программу начального общего образования, характерны следующие специфические образовательные потребности: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наглядно-действенный характер содержания образования;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упрощение системы учебно-познавательных задач, решаемых в процессе образования;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специальное обучение «переносу» сформированных знаний  и  умений в новые ситуации взаимодействия с действительностью;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необходимость постоянной актуализации знаний, умений и одобряемых обществом норм поведения;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использование преимущественно позитивных средств стимуляции деятельности и поведения;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специальная психокоррекционная помощь, направленная на формирование произвольной саморегуляции в условиях познавательной деятельности и поведения;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- специальная психокоррекционная помощь, направленная на развитие разных форм коммуникации;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специальная психокоррекционная помощь, направленная на формирование навыков социально одобряемого поведения в условиях максимально расширенных социальных контактов;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обеспечение  взаимодействия  семьи  и  образовательной  организации  (сотрудничество с родителями, активизация ресурсов семьи для формирования  социально активной позиции, нравственных и общекультурных ценностей).</w:t>
      </w:r>
    </w:p>
    <w:p w:rsidR="00A740A9" w:rsidRPr="00C42CD3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D3">
        <w:rPr>
          <w:rFonts w:ascii="Times New Roman" w:hAnsi="Times New Roman" w:cs="Times New Roman"/>
          <w:b/>
          <w:sz w:val="28"/>
          <w:szCs w:val="28"/>
        </w:rPr>
        <w:t>2.1.2. Планируемые результаты освоения обучающимися с ЗПР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адаптированной основной образовательной программы начального общего образования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Планируемые результаты освоения АООП НОО (далее — планируемые результаты) являются одним из важнейших механизмов реализации требований Стандарта к результатам </w:t>
      </w:r>
      <w:r w:rsidR="00EE7717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учащихся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, освоивших основную образовательную программу начального общего образования. Планируемые результаты прописаны в ООП НОО  (Приказ №</w:t>
      </w:r>
      <w:r w:rsidR="00A246EE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91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от </w:t>
      </w:r>
      <w:r w:rsidR="00A246EE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14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.06.</w:t>
      </w:r>
      <w:r w:rsidR="003B72CB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2016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г) в соответствии с ФГОС НОО.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 освоения  </w:t>
      </w:r>
      <w:r w:rsidR="00EE7717" w:rsidRPr="007E764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с  задержкой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психического развития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 xml:space="preserve"> программы коррекционной работы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коррекционной работы у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будут сформированы социальные (жизненные) компетенции, необходимые для решения практико-ориентированных задач и  обеспечивающих  становление  социальных отношений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 различных средах: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адекватных представлений о собственных возможностях, о  насущно  необходимом жизнеобеспечении, проявляющееся: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различать  учебные  ситуации,  в  которых  необходима  посторонняя  помощь  для  её  разрешения,  с  ситуациями,  в  которых  решение  можно найти самому;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обратиться  к учителю при  затруднениях  в учебном процессе,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сформулировать запрос о специальной помощи;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использовать помощь  взрослого  для  разрешения  затруднения,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давать адекватную обратную связь учителю: понимаю или не понимаю;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написать  при  необходимости  SMS-сообщение,  правильно выбрать  адресата  (близкого  человека),  корректно  и  точно  сформулировать возникшую проблему.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Овладение  социально-бытовыми  умениями,  используемыми  в  повседневной жизни, проявляющееся: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расширении  представлений  об  устройстве  домашней  жизни,  разнообразии  повседневных  бытовых  дел,  понимании  предназначения  окружающих в быту предметов и вещей;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включаться  в  разнообразные  повседневные  дела,  принимать посильное участие;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адекватной оценке своих возможностей для выполнения определенных обязанностей  в  каких-то  областях  домашней  жизни,  умении  брать  на  себя ответственность в этой деятельности;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в расширении представлений об устройстве школьной жизни, участии в  повседневной жизни класса, принятии на себя обязанностей наряду с другими  детьми;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ориентироваться  в  пространстве школы  и  просить  помощи  в  случае затруднений, ориентироваться в расписании занятий;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 умении  включаться  в  разнообразные  повседневные  школьные  дела,  принимать посильное участие, брать на себя ответственность;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стремлении участвовать в подготовке и проведении праздников дома и в  школе.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Овладение  навыками  коммуникации  и  принятыми  ритуалами  социального взаимодействия, проявляющееся: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расширении знаний правил коммуникации;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 окружении,  расширении  круга  ситуаций,  в  которых  обучающийся  может использовать коммуникацию как средство достижения цели;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решать  актуальные школьные  и житейские  задачи,  используя  коммуникацию как средство достижения цели (вербальную, невербальную); 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начать  и  поддержать  разговор,  задать  вопрос,  выразить  свои  намерения, просьбу, пожелание, опасения, завершить разговор;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корректно  выразить  отказ  и  недовольство,  благодарность,  сочувствие и т.д.;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получать и уточнять информацию от собеседника;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освоении культурных форм выражения своих чувств.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 к  осмыслению  и  дифференциации  картины  мира,  ее  пространственно-временной организации, проявляющаяся: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расширении  и  обогащении  опыта  реального  взаимодействия  обучающегося  с  бытовым  окружением,  миром  природных  явлений  и  вещей,  расширении адекватных представлений об опасности и безопасности;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адекватности  бытового  поведения  обучающегося  с  точки  зрения  опасности  (безопасности)  для  себя  и  для  окружающих;  сохранности  окружающей предметной и природной среды;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расширении и накоплении знакомых и разнообразно освоенных мест за  пределами  дома  и  школы:  двора,  дачи,  леса,  парка,  речки,  городских  и  загородных достопримечательностей и других.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 расширении  представлений  о  целостной  и  подробной  картине  мира,  упорядоченной в пространстве и времени, адекватных возрасту ребёнка;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накапливать  личные  впечатления,  связанные  с  явлениями  окружающего мира;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устанавливать взаимосвязь между природным порядком и ходом  собственной жизни в семье и в школе;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устанавливать  взаимосвязь  общественного  порядка  и  уклада  собственной жизни в семье и в школе, соответствовать этому порядку.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развитии любознательности, наблюдательности, способности  замечать  новое, задавать вопросы;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в  развитии  активности  во  взаимодействии  с  миром,  понимании  собственной результативности;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накоплении  опыта  освоения  нового  при  помощи  экскурсий  и  путешествий;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передать  свои  впечатления,  соображения, умозаключения  так,  чтобы быть понятым другим человеком;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принимать и включать в  свой личный опыт жизненный опыт других людей;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способности  взаимодействовать  с  другими  людьми,  умении делиться своими воспоминаниями, впечатлениями и планами.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 нем,  принятие  соответствующих  возрасту  ценностей  и  социальных  ролей,  проявляющаяся: </w:t>
      </w:r>
    </w:p>
    <w:p w:rsidR="00A740A9" w:rsidRPr="007E7645" w:rsidRDefault="00A740A9" w:rsidP="007161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знании  правил  поведения  в  разных  социальных  ситуациях  с  людьми  разного  статуса,  с  близкими  в  семье;  с  учителями  и  учениками  в школе;  со  знакомыми и незнакомыми людьми;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 освоение  необходимых  социальных  ритуалов,  умении  адекватно  использовать  принятые  социальные  ритуалы,  умении  вступить  в  контакт  и  общаться  в  соответствии  с  возрастом,  близостью  и  социальным  статусом  собеседника,  умении  корректно  привлечь  к  себе  внимание,  отстраниться  от  нежелательного  контакта,  выразить  свои  чувства,  отказ,  недовольство, благодарность, сочувствие, намерение, просьбу, опасение и другие.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освоении возможностей и допустимых  границ  социальных контактов,  выработки адекватной дистанции в зависимости от ситуации общения;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проявлять инициативу, корректно устанавливать и ограничивать  контакт;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не  быть  назойливым  в  своих  просьбах  и  требованиях,  быть  благодарным за проявление внимания и оказание помощи;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применять  формы  выражения  своих  чувств  соответственно  ситуации социального контакта.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Результаты  специальной  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поддержки  освоения  АООП  НОО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усваивать новый учебный материал, адекватно включаться в  классные занятия и соответствовать общему темпу занятий;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 в  других  ситуациях  общения,  умение  передавать  свои  впечатления, умозаключения так, чтобы быть понятым другим человеком, умение  задавать  вопросы;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к наблюдательности, умение замечать новое;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стремление к активности и самостоятельности в разных видах предметно-практической деятельности;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умение ставить и удерживать цель деятельности; планировать действия;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определять и  сохранять способ действий; использовать  самоконтроль на всех  этапах деятельности; осуществлять словесный отчет о процессе и результатах  деятельности; оценивать процесс и результат деятельности;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сформированные в соответствии с требованиями к результатам освоения  АООП НОО предметные, метапредметные и личностные результаты;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сформированные  в  соответствии  АООП  НОО  универсальные  учебные  действия.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Требования  к  результатам  освоения  программы  коррекционной  работы конкретизируются  применительно  к  каждому  обучающемуся  с  ЗПР  в соответствии  с  его  потенциальными  возможностями  и  особыми образовательными потребностями.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2.1.3. Система оценки достижения </w:t>
      </w:r>
      <w:r w:rsidR="00EE7717" w:rsidRPr="007E764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адаптированной основной образовательной программы начального общего образования</w:t>
      </w:r>
    </w:p>
    <w:p w:rsidR="00A740A9" w:rsidRPr="007E7645" w:rsidRDefault="00A740A9" w:rsidP="007161F3">
      <w:pPr>
        <w:tabs>
          <w:tab w:val="left" w:pos="142"/>
        </w:tabs>
        <w:spacing w:after="0" w:line="240" w:lineRule="auto"/>
        <w:ind w:right="-113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требованиями  федерального государственного образовательного стандарта начального общего образования для детей с ЗПР в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разработана система оценки,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образования. 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>Особенностями системы оценки являются: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оценка динамики образовательных достижений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использование персонифицированных процедур итоговой оценки и аттестации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неперсонифицированных процедур оценки состояния и тенденций развития системы образования;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Оценка личностных результатов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Объектом оценки личностных результатов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740A9" w:rsidRPr="007E7645" w:rsidRDefault="00A740A9" w:rsidP="007161F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самоопределение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свои достижения, видеть сильные и слабые стороны своей личности;</w:t>
      </w:r>
    </w:p>
    <w:p w:rsidR="00A740A9" w:rsidRPr="007E7645" w:rsidRDefault="00A740A9" w:rsidP="007161F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смыслоообразование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— поиск и установление личностного смысла (т. е. «значения для себя») учения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740A9" w:rsidRPr="007E7645" w:rsidRDefault="00A740A9" w:rsidP="007161F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морально-этическая ориентация —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Основное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содержание оценки личностных результатов</w:t>
      </w: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ступени начального общего образования строится вокруг оценки: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Оценка личностных результатов осуществляется, во-первых, в ходе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внешних неперсофицированных мониторингованных исследований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специалистами, не работающими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учащихся используемым в образовательной программе является оценка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личностного прогресса ученика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помощью </w:t>
      </w: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портфолио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способствующего формированию обучющихся с ЗПР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культуры мышления, логики, умений анализировать, обобщать, систематизировать, классифицировать. </w:t>
      </w:r>
    </w:p>
    <w:p w:rsidR="00A740A9" w:rsidRPr="007E7645" w:rsidRDefault="00A740A9" w:rsidP="007161F3">
      <w:pPr>
        <w:widowControl w:val="0"/>
        <w:tabs>
          <w:tab w:val="left" w:pos="142"/>
          <w:tab w:val="left" w:leader="dot" w:pos="6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Еще одной формой оценки личностных результатов обучащихся с ЗПР является оценка индивидуального прогресса личностного развития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которым необходима специальная поддержка.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 – психологического консультирования. </w:t>
      </w:r>
      <w:r w:rsidRPr="007E7645"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  <w:t xml:space="preserve">Такая оценка осуществляется по запросу родителей (законных представителей) </w:t>
      </w:r>
      <w:r w:rsidR="00EE7717" w:rsidRPr="007E7645"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  <w:t xml:space="preserve"> или по запросу педагогов (или администрации образовательного учреждения) при согласии родителей (законных представителей) и проводится ТОПМПК  или психологом имеющим специальную профессиональную подготовку в области возрастной психологии.</w:t>
      </w:r>
    </w:p>
    <w:p w:rsidR="00A740A9" w:rsidRPr="007E7645" w:rsidRDefault="00A740A9" w:rsidP="005F0B92">
      <w:pPr>
        <w:tabs>
          <w:tab w:val="left" w:pos="142"/>
        </w:tabs>
        <w:suppressAutoHyphens/>
        <w:spacing w:after="0" w:line="240" w:lineRule="auto"/>
        <w:ind w:right="74"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E7645">
        <w:rPr>
          <w:rFonts w:ascii="Times New Roman" w:hAnsi="Times New Roman" w:cs="Times New Roman"/>
          <w:bCs/>
          <w:iCs/>
          <w:kern w:val="1"/>
          <w:sz w:val="28"/>
          <w:szCs w:val="28"/>
          <w:lang w:eastAsia="ar-SA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</w:t>
      </w:r>
      <w:r w:rsidR="00963532" w:rsidRPr="007E7645">
        <w:rPr>
          <w:rFonts w:ascii="Times New Roman" w:hAnsi="Times New Roman" w:cs="Times New Roman"/>
          <w:bCs/>
          <w:iCs/>
          <w:kern w:val="1"/>
          <w:sz w:val="28"/>
          <w:szCs w:val="28"/>
          <w:lang w:eastAsia="ar-SA"/>
        </w:rPr>
        <w:t>тельности школы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  <w:t>Оценка метапредметных результатов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Оценка метапредметных результатов</w:t>
      </w: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, которые направлены на анализ своей познавательной деятельности и управление ею. К ним относятся: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Основное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содержание оценки метапредметных результатов</w:t>
      </w: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итоговые проверочные работы, комплексные работы на межпредметной основе, мониторинг сформированности основных учебных умений. 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  <w:t>Оценка предметных результатов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ЗПР решать учебно-познавательные и учебно-практические задачи.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Оценка достижения предметных результатов ведётся как в ходе стартового, текущего и промежуточного оценивания, так и в ходе выполнения итоговых проверочных работ. Результаты накопленной оценки, полученной в ходе стартового,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ЗПР. Проводится мониторинг результатов выполнения итоговых работ – по русскому языку, математике – и итоговой комплексной работы на межпредметной основе.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Специальные условия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проведения текущей, промежуточной и итоговой  (по итогам освоения АООП НОО) аттестации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включают: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особую  форму  организации  аттестации  (в  малой  группе,  индивидуальную)  с  учетом  особых  образовательных  потребностей  и  индивидуальных особенностей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привычную  обстановку  в  классе  (присутствие  своего  учителя,  наличие  привычных  для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мнестических  опор:  наглядных  схем,  шаблонов общего хода выполнения заданий);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присутствие  в  начале  работы  этапа  общей  организации деятельности;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адаптирование  инструкции  с  учетом  особых  образовательных  потребностей и индивидуальных трудностей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1)  упрощение  формулировок  по  грамматическому  и  семантическому  оформлению;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2)  упрощение  многозвеньевой  инструкции  посредством  деления  ее  на  короткие  смысловые  единицы,  задающие  поэтапность  (пошаговость)  выполнения задания;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3)  в  дополнение  к  письменной  инструкции  к  заданию,  при  необходимости,  она  дополнительно  прочитывается  педагогом  вслух  в  медленном темпе с четкими смысловыми акцентами;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необходимости адаптирование текста задания с учетом особых  образовательных потребностей и индивидуальных трудностей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 ЗПР  (более крупный шрифт, четкое отграничение одного задания от другого;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упрощение  формулировок  задания  по  грамматическому  и  семантическому  оформлению и др.);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необходимости предоставление дифференцированной помощи: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стимулирующей  (одобрение,  эмоциональная  поддержка),  организующей  (привлечение  внимания,  концентрирование  на  выполнении  работы,  напоминание  о  необходимости  самопроверки),  направляющей  (повторение  и  разъяснение инструкции к заданию);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увеличение времени на выполнение заданий;  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возможность  организации  короткого  перерыва  (10-15  мин)  при  нарастании в поведении ребенка проявлений утомления, истощения; 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недопустимыми являются негативные реакции со стороны педагога,  создание ситуаций, приводящих к эмоциональному травмированию ребенка. 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Портфель достижений как инструмент оценка динамики индивидуальных образовательных достижений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Системная оценка личностных, метапредметных и предметных результатов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реализуется в рамках накопительной системы –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рабочего портфеля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722ED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Формы контроля и учета достижений учащихся, формы представления образовательных результатов  соответствуют  ООП НОО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Оценка  достижения  </w:t>
      </w:r>
      <w:r w:rsidR="00EE7717" w:rsidRPr="007E764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с  задержкой  психического развития планируемых результатов освоения программы коррекционной  работы.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целесообразно опираться на следующие принципы: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содержания АООП НОО, что сможет обеспечить объективность оценки в разных образовательных  организациях.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Основным  объектом  оценки  достижений  планируемых  результатов  освоения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работы, выступает  наличие положительной динамики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 интегративных показателях,  отражающих  успешность  достижения  образовательных  достижений  и  преодоления отклонений развития.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Оценка  результатов  освоения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программы  коррекционной  работы  может  осуществляться  с  помощью  мониторинговых  процедур.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целях  оценки результатов освоения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 будут использованы  все  три формы мониторинга:  стартовую,  текущую и финишную диагностику.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Стартовая диагностика позволяет наряду с выявлением индивидуальных  особых образовательных потребностей и возможностей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выявить 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исходный уровень развития интегративных показателей, свидетельствующий о  степени влияния  нарушений развития на учебно-познавательную деятельность  и повседневную жизнь.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Текущая  диагностика  используется  для  осуществления  мониторинга  в  течение  всего  времени  обучения  обучающегося  на  начальной  ступени  образования.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 (окончание  учебного  года,  окончание  обучения  на  начальной  ступени  школьного образования), выступает оценка достижений обучающегося с ЗПР в  соответствии  с  планируемыми  результатами  освоения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программы коррекционной работы.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Организационно-содержательные  характеристики  стартовой,  текущей  и  финишной диагностики разрабатывает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7E7645">
        <w:rPr>
          <w:rFonts w:ascii="Times New Roman" w:hAnsi="Times New Roman" w:cs="Times New Roman"/>
          <w:sz w:val="28"/>
          <w:szCs w:val="28"/>
        </w:rPr>
        <w:t xml:space="preserve">   с учетом  типологических  и  индивидуальных  особенностей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 их  индивидуальных особых образовательных потребностей.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случаях  стойкого  отсутствия  положительной  динамики  в  результатах  освоения программы коррекционной работы обучающегося в случае согласия  родителей  (законных представителей) необходимо направить на расширенное  психолого-медико-педагогическое  обследование  для  получения  необходимой  информации,  позволяющей  внести  коррективы  в  организацию  и  содержание  программы коррекционной работы.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Результаты  освоения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программы  коррекционной  работы не выносятся на итоговую оценку.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 личностных, метапредметных и  предметных  результатов должны использоваться разнообразные методы и формы, взаимно  дополняющие друг друга (стандартизированные  письменные и устные работы, проекты,  практические работы, творческие работы, самоанализ и самооценка, наблюдения и др.).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2.2. Содержа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тельный раздел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Содержание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реализуется преимущественно за счёт  ведения учебных предметов, обеспечивающих целостное восприятие мира, с учетом их особых образовательных потребностей и возможностей, а также  коррекционно-развивающих курсов, направленных на коррекцию недостатков психического, физического и речевого развития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, их социальную адаптацию.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Программа формирования УУД; программа отдельных учебных предметов и курсов внеурочной деятельности; программа духовно-нравственного развития, воспитания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ЗПР; программа формирования экологической культуры, здорового и безопасного образа жизни  соответствуют ФГОС НОО, примерной АООП НОО обучающихся с ЗПР (вариант 7.1), ООП НОО 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E7645">
        <w:rPr>
          <w:rFonts w:ascii="Times New Roman" w:hAnsi="Times New Roman" w:cs="Times New Roman"/>
          <w:sz w:val="28"/>
          <w:szCs w:val="28"/>
        </w:rPr>
        <w:t>, рассмот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ренной педагогическим советом </w:t>
      </w:r>
      <w:r w:rsidRPr="007E7645">
        <w:rPr>
          <w:rFonts w:ascii="Times New Roman" w:hAnsi="Times New Roman" w:cs="Times New Roman"/>
          <w:sz w:val="28"/>
          <w:szCs w:val="28"/>
        </w:rPr>
        <w:t xml:space="preserve">и утверждённой директором ОУ </w:t>
      </w:r>
      <w:r w:rsidR="00722ED5">
        <w:rPr>
          <w:rFonts w:ascii="Times New Roman" w:hAnsi="Times New Roman" w:cs="Times New Roman"/>
          <w:sz w:val="28"/>
          <w:szCs w:val="28"/>
        </w:rPr>
        <w:t>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2.2.1. Программа коррекционной работы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Программа  коррекционной  работы  должна  предусматривать  индивидуализацию  специального  сопровождения  обучающегося  с  ЗПР. Содержание  программы  коррекционной  работы  для  каждого  обучающегося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 с  учетом  его  особых  образовательных  потребностей  на  основе рекомендаций ПМПК, индивидуальной программы реабилитации.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Целью программы коррекционной работы в соответствии с требованиями ФГОС  НОО  обучающихся  с  ОВЗ  -   создание  системы  комплексной помощи обучающимся с  ЗПР  в освоении  АООП НОО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коррекция недостатков в физическом  и  (или)  психическом  и  речевом  развитии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,  их социальная адаптация.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9"/>
          <w:kern w:val="1"/>
          <w:sz w:val="28"/>
          <w:szCs w:val="28"/>
          <w:lang w:eastAsia="ar-SA"/>
        </w:rPr>
        <w:t xml:space="preserve">Программа коррекционной работы предусматривает создание 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специальных условий обучения и воспитания, позволяющих учитывать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особые образовательные потребности детей с ЗПР посредством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индивидуализации и дифференциации образовательного процесса.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7645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</w:t>
      </w:r>
      <w:r w:rsidRPr="007E7645">
        <w:rPr>
          <w:rFonts w:ascii="Times New Roman" w:hAnsi="Times New Roman" w:cs="Times New Roman"/>
          <w:spacing w:val="5"/>
          <w:sz w:val="28"/>
          <w:szCs w:val="28"/>
          <w:lang w:eastAsia="ar-SA"/>
        </w:rPr>
        <w:t xml:space="preserve">индивидуальных и групповых коррекционно-развивающих занятий, </w:t>
      </w:r>
      <w:r w:rsidRPr="007E7645">
        <w:rPr>
          <w:rFonts w:ascii="Times New Roman" w:hAnsi="Times New Roman" w:cs="Times New Roman"/>
          <w:sz w:val="28"/>
          <w:szCs w:val="28"/>
          <w:lang w:eastAsia="ar-SA"/>
        </w:rPr>
        <w:t>логопедических занятий, занятий дополнительного образования. А также сопровождение детей с ЗПР  через территориальную областную и районную  психолого-медико-педагогическую.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Задачи программы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своевременное выявление детей с трудностями адаптации,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обусловленными ЗПР;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определение особых образовательных потребностей детей с ЗПР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определение особенностей организации образовательного процесса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для детей с ЗПР в соответствии с индивидуальными особенностями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каждого ребёнка, структурой нарушения развития и степенью его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выраженности;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создание условий, способствующих освоению детьми с ЗПР основной образовательной программы начального общего образования и их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интеграции в образовательные учреждения;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осуществление индивидуально ориентированной психолого-медико-педагогической помощи детям с ЗПР с учётом особенностей </w:t>
      </w: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психического и (или) физического, речевого развития, индивидуальных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>возможностей детей (в соответствии с рекомендациями психолого-медико-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педагогической комиссии);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разработка и реализация индивидуальных учебных планов,</w:t>
      </w: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 организация индивидуальных и (или) групповых  занятий для детей с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ЗПР;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обеспечение возможности обучения и воспитания по дополнительным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образовательным программам 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и получения дополнительных образовательных коррекционных услуг;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реализация системы мероприятий по социальной адаптации детей с </w:t>
      </w:r>
      <w:r w:rsidRPr="007E7645"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  <w:t>ЗПР;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оказание консультативной и методической помощи родителям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 (законным представителям) детей с ЗПР по медицинским,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социальным и другим вопросам.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Основными  направлениями  в  коррекционной  работе  являются: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1"/>
          <w:kern w:val="1"/>
          <w:sz w:val="28"/>
          <w:szCs w:val="28"/>
          <w:lang w:eastAsia="ar-SA"/>
        </w:rPr>
        <w:t>Диагностическая работа включает: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своевременное выявление детей, нуждающихся в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специализированной помощи (специалисты ПМПк);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09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диагностику отклонений в развитии и анализ причин трудностей адаптации, определение уровня актуального и зоны ближайшего развития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обучающегося с задержкой психического развития выявление его резервных возможностей (по плану мониторинга образовательного учреждения);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3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комплексный сбор сведений о ребёнке на основании диагностической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информации от учителей, воспитателей и  специалистов разного профиля (заполнение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карты индивидуального развития (КИР), логопедическое, психологическое и педагогическое представление);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изучение развития эмоционально-волевой сферы и личностных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особенностей </w:t>
      </w:r>
      <w:r w:rsidR="00EE7717"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изучение социальной ситуации развития и условий семейного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воспитания ребёнка (внесение информации в акт обследования жилищных условий обучающегося);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изучение адаптивных возможностей и уровня социализации ребёнка </w:t>
      </w:r>
      <w:r w:rsidRPr="007E7645"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  <w:t>с ЗПР;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системный разносторонний контроль специалистов за уровнем и </w:t>
      </w: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динамикой развития ребёнка осуществляется через школьный </w:t>
      </w:r>
      <w:r w:rsidRPr="007E7645">
        <w:rPr>
          <w:rFonts w:ascii="Times New Roman" w:hAnsi="Times New Roman" w:cs="Times New Roman"/>
          <w:spacing w:val="-5"/>
          <w:kern w:val="1"/>
          <w:sz w:val="28"/>
          <w:szCs w:val="28"/>
          <w:lang w:eastAsia="ar-SA"/>
        </w:rPr>
        <w:t>психолого-медико-педагогический консилиум;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анализ коррекционно-развивающей работы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Коррекционно-развивающая работа включает: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выбор оптимальных для развития ребёнка с задержкой психического развития методик,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методов и приёмов коррекционно-развивающего обучения;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организацию и проведение учителями, воспитателями, специалистами индивидуальных и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групповых коррекционно-развивающих занятий, необходимых для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преодоления нарушений развития и трудностей обучения;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4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системное воздействие на учебно-познавательную деятельность </w:t>
      </w: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ребёнка в динамике образовательного процесса, направленное на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формирование универсальных учебных действий и коррекцию отклонений в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развитии;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коррекцию и развитие высших психических функций;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развитие эмоционально-волевой и личностной сфер ребёнка и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психокоррекцию его поведения;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социальную защиту ребёнка в случаях неблагоприятных условий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жизни при психотравмирующих обстоятельствах.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  <w:t>Консультативная работа включает:</w:t>
      </w:r>
    </w:p>
    <w:p w:rsidR="00A740A9" w:rsidRPr="007E7645" w:rsidRDefault="00A740A9" w:rsidP="007161F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выработку совместных обоснованных рекомендаций по основным 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направлениям работы с </w:t>
      </w:r>
      <w:r w:rsidR="00EE7717"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 с задержкой психического развития, единых для всех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участников образовательного процесса (школьный ПМПк);</w:t>
      </w:r>
    </w:p>
    <w:p w:rsidR="00A740A9" w:rsidRPr="007E7645" w:rsidRDefault="00A740A9" w:rsidP="007161F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консультирование специалистами педагогов по выбору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индивидуально-ориентированных методов и приёмов работы с обучающимся </w:t>
      </w:r>
      <w:r w:rsidRPr="007E7645">
        <w:rPr>
          <w:rFonts w:ascii="Times New Roman" w:hAnsi="Times New Roman" w:cs="Times New Roman"/>
          <w:spacing w:val="-5"/>
          <w:kern w:val="1"/>
          <w:sz w:val="28"/>
          <w:szCs w:val="28"/>
          <w:lang w:eastAsia="ar-SA"/>
        </w:rPr>
        <w:t>с задержкой психического развития;</w:t>
      </w:r>
    </w:p>
    <w:p w:rsidR="00A740A9" w:rsidRPr="007E7645" w:rsidRDefault="00A740A9" w:rsidP="007161F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консультативную помощь семье в вопросах выбора стратегии воспитания и приёмов коррекционного обучения ребёнка с задержкой психического развития.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  <w:t>Информационно-просветительская работа предусматривает:</w:t>
      </w:r>
    </w:p>
    <w:p w:rsidR="00A740A9" w:rsidRPr="007E7645" w:rsidRDefault="00A740A9" w:rsidP="007161F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разъяснение участникам образовательного процесса: обучающимся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с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задержкой психического развития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, их родителям (законным представителям), педагогическим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работникам, вопросов, связанных с  особенностями образовательного 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процесса и сопровождения детей с ЗПР через различные формы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просветительской деятельности  (родительские  собрания, лекции, беседы,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тренинги, информационные стенды, печатные материалы, школьный сайт);</w:t>
      </w:r>
    </w:p>
    <w:p w:rsidR="00A740A9" w:rsidRPr="007E7645" w:rsidRDefault="00A740A9" w:rsidP="007161F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проведение образовательных  научно-практических семинаров,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 педагогических чтений, конференций, круглых столов, тематических выступлений,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комплексных консультаций для педагогов и родителей.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  <w:lastRenderedPageBreak/>
        <w:t>Лечебно-оздоровительная и профилактическая работа предусматривают: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организацию и проведение медицинских осмотров (врачебных,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специализированных);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иммунизация в рамках Национального Календаря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профилактических прививок по эпидемиологическим показателям;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организация санитарно-гигиенического просвещения учащихся,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  <w:t>родителей, педагогов;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лечебно-диагностические мероприятия (амбулаторный прием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врачей специалистов, организация и проведение медикаментозной терапии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);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организация спортивно-массовой работы с учащимися.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 работы</w:t>
      </w:r>
    </w:p>
    <w:p w:rsidR="00A740A9" w:rsidRPr="007E7645" w:rsidRDefault="00A740A9" w:rsidP="0071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коррекционной работы в структуре АООП НОО </w:t>
      </w:r>
      <w:r w:rsidRPr="007E7645">
        <w:rPr>
          <w:rFonts w:ascii="Times New Roman" w:hAnsi="Times New Roman" w:cs="Times New Roman"/>
          <w:spacing w:val="5"/>
          <w:sz w:val="28"/>
          <w:szCs w:val="28"/>
          <w:lang w:eastAsia="ar-SA"/>
        </w:rPr>
        <w:t xml:space="preserve">включает в себя взаимосвязанные направления. Данные </w:t>
      </w:r>
      <w:r w:rsidRPr="007E7645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направления отражают основное содержание деятельности </w:t>
      </w:r>
      <w:r w:rsidRPr="007E7645">
        <w:rPr>
          <w:rFonts w:ascii="Times New Roman" w:hAnsi="Times New Roman" w:cs="Times New Roman"/>
          <w:sz w:val="28"/>
          <w:szCs w:val="28"/>
        </w:rPr>
        <w:t xml:space="preserve">специалистов образовательного учреждения  в области коррекционной педагогики и психологии: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637"/>
      </w:tblGrid>
      <w:tr w:rsidR="00A740A9" w:rsidRPr="007E7645" w:rsidTr="009A48E8">
        <w:trPr>
          <w:trHeight w:val="852"/>
          <w:tblCellSpacing w:w="7" w:type="dxa"/>
          <w:jc w:val="center"/>
        </w:trPr>
        <w:tc>
          <w:tcPr>
            <w:tcW w:w="2522" w:type="dxa"/>
            <w:tcBorders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Субъекты реализации коррекционной работы в школе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Содержание деятельности специалистов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Заместитель директора по УВР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курирует работу по реализации программы;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взаимодействует с районной и областной ПМПК,  лечебными учреждениями;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просветительскую деятельность при работе с родителями детей.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Классный руководитель, воспитатель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является связующим звеном в комплексной группе специалистов по организации коррекционной работы с учащимися;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делает первичный запрос специалистам и дает первичную информацию о ребенке;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индивидуальную коррекционную работу (педагогическое сопровождение);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Социальный педагог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5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жизнедеятельность ребенка вне школы;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5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профилактическую и коррекционную работу с учащимися;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5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взаимодействие с семьей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с лечебными учреждениями; правоохранительными органами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Психолог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личность учащегося и коллектива класса;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анализирует адаптацию ребенка в образовательной среде;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выявляет дезадаптированных учащихся;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изучает взаимоотношения младших школьников со взрослыми и сверстниками;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подбирает пакет диагностических методик для организации профилактической и коррекционной работы;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выявляет и развивает интересы, склонности и способности школьников;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психологическую поддержку нуждающихся в ней подростков;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  <w:tcBorders>
              <w:top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Учитель-логопед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исследует речевое развитие учащихся;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организует логопедическое сопровождение учащихся.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  <w:tcBorders>
              <w:top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 дополнительного образования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интересы учащихся;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создает условия для их реализации;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развивает творческие возможности личности;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решает проблемы рациональной организации свободного времени.</w:t>
            </w:r>
          </w:p>
        </w:tc>
      </w:tr>
    </w:tbl>
    <w:p w:rsidR="00A740A9" w:rsidRPr="007E7645" w:rsidRDefault="00A740A9" w:rsidP="007161F3">
      <w:pPr>
        <w:widowControl w:val="0"/>
        <w:shd w:val="clear" w:color="auto" w:fill="FFFFFF"/>
        <w:tabs>
          <w:tab w:val="left" w:pos="1459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План реализации программы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Коррекционная работа реализуется поэтапно. Последовательность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этапов и их адресность создают необходимые предпосылки для устранения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дезорганизующих факторов.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A740A9" w:rsidRPr="007E7645" w:rsidTr="009E6E69"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Содержание работы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Организационная деятельность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I этап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Подготовительный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методов изучения личности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методик изучения психологических особенностей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методик для определения уровня обученности, обучаемости, воспитанности, воспитуемости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подбор методик изучения семьи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методическая и практическая подготовка педагогических кадров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изучение состояние вопроса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предварительное планирование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разработка и отбор оптимального содержания, методов и форм предстоящей деятельности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условий предстоящей деятельности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кадров  и распределение конкретных участников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постановка задач перед исполнителями и создание настроя на работу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II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этап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Сбор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информации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(начало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 бесед, тестирования, анкетирования, экспертных оценок, наблюдения, логопедического обследования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изучение личных дел 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изучение листа здоровья 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консультация врачей и других специалистов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посещение семей учащихся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консультативная помощь в процессе сбора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за сбором информации на входе в коррекционно-развивающую деятельность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 xml:space="preserve">III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Систематизация потока информации</w:t>
            </w:r>
            <w:r w:rsidRPr="007E764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(начало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уточнение полученной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определение особенностей развития учащегося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выработка рекомендаций по организации учебно-воспитательного процесса</w:t>
            </w:r>
          </w:p>
          <w:p w:rsidR="00A740A9" w:rsidRPr="007E7645" w:rsidRDefault="00A740A9" w:rsidP="007161F3">
            <w:pPr>
              <w:widowControl w:val="0"/>
              <w:tabs>
                <w:tab w:val="left" w:pos="132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анализ результатов психолого-педагогического обследования на входе в коррекционно-развивающую работу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состояния здоровья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планирование коррекционно-развивающей деятельности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IV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Проведение коррекционно-развивающей деятельности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включение коррекционно-развивающих целей в учебно-воспитательное планирование, привлечение к работе других специалистов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 занятий психологом, логопедом, социальным педагогом, педагогами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игр и упражнений педагогами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родителями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помощь в процессе реализации коррекционно-развивающей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 за проведением коррекционно-развивающей работы</w:t>
            </w:r>
          </w:p>
          <w:p w:rsidR="00A740A9" w:rsidRPr="007E7645" w:rsidRDefault="00A740A9" w:rsidP="007161F3">
            <w:pPr>
              <w:widowControl w:val="0"/>
              <w:tabs>
                <w:tab w:val="left" w:pos="121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tabs>
                <w:tab w:val="left" w:pos="121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V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Сбор информации</w:t>
            </w:r>
            <w:r w:rsidRPr="007E764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(конец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бесед, тестирования, анкетирования, экспертных оценок, наблюдения, логопедического обследования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в процессе сбора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  за  сбором информации на выходе в коррекционно-развивающую деятельность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VI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Систематизация потока информации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(конец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уточнение полученной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оценка динамики развития: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«+» результат – завершение  работы     «-» результат – корректировка    деятельности,  возврат     на II – VI этап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анализ хода и результатов коррекционно-развивающей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подведение итогов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VII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Завершение работы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(при положительных результатах)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отбор оптимальных форм, 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методов, средств, способов, приемов взаимодействия педагогов с учащимися, родителями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профессиональной подготовки педагогов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перспективное планирование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обобщение опыта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подведение итогов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планирование дальнейшей коррекционной работы </w:t>
            </w:r>
          </w:p>
          <w:p w:rsidR="00A740A9" w:rsidRPr="007E7645" w:rsidRDefault="00A740A9" w:rsidP="007161F3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63532" w:rsidRPr="007E7645" w:rsidRDefault="00963532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Механизм реализации программы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Одним из основных механизмов реализации коррекционной работы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является оптимально выстроенное </w:t>
      </w:r>
      <w:r w:rsidRPr="007E7645">
        <w:rPr>
          <w:rFonts w:ascii="Times New Roman" w:hAnsi="Times New Roman" w:cs="Times New Roman"/>
          <w:i/>
          <w:iCs/>
          <w:spacing w:val="7"/>
          <w:kern w:val="1"/>
          <w:sz w:val="28"/>
          <w:szCs w:val="28"/>
          <w:lang w:eastAsia="ar-SA"/>
        </w:rPr>
        <w:t xml:space="preserve">взаимодействие учителей и специалистов </w:t>
      </w: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образовательного учреждения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рамках районной и областной ПМПК, </w:t>
      </w:r>
      <w:r w:rsidRPr="007E7645">
        <w:rPr>
          <w:rFonts w:ascii="Times New Roman" w:hAnsi="Times New Roman" w:cs="Times New Roman"/>
          <w:spacing w:val="15"/>
          <w:kern w:val="1"/>
          <w:sz w:val="28"/>
          <w:szCs w:val="28"/>
          <w:lang w:eastAsia="ar-SA"/>
        </w:rPr>
        <w:t xml:space="preserve">обеспечивающее системное психолого-педагогическое сопровождение детей с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ЗПР</w:t>
      </w:r>
      <w:r w:rsidRPr="007E7645">
        <w:rPr>
          <w:rFonts w:ascii="Times New Roman" w:hAnsi="Times New Roman" w:cs="Times New Roman"/>
          <w:spacing w:val="15"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специалистами различного профиля в образовательном процессе. </w:t>
      </w:r>
      <w:r w:rsidRPr="007E764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организовано на различных уровнях: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индивидуал</w:t>
      </w:r>
      <w:r w:rsidR="00963532" w:rsidRPr="007E7645">
        <w:rPr>
          <w:rFonts w:ascii="Times New Roman" w:hAnsi="Times New Roman" w:cs="Times New Roman"/>
          <w:sz w:val="28"/>
          <w:szCs w:val="28"/>
        </w:rPr>
        <w:t>ьный (классный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руководитель,  учитель, администрация школы);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групповой (</w:t>
      </w:r>
      <w:r w:rsidR="00963532" w:rsidRPr="007E7645">
        <w:rPr>
          <w:rFonts w:ascii="Times New Roman" w:hAnsi="Times New Roman" w:cs="Times New Roman"/>
          <w:sz w:val="28"/>
          <w:szCs w:val="28"/>
        </w:rPr>
        <w:t>классный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руководитель, учитель, администрация школы);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уровень класса (</w:t>
      </w:r>
      <w:r w:rsidR="00963532" w:rsidRPr="007E7645">
        <w:rPr>
          <w:rFonts w:ascii="Times New Roman" w:hAnsi="Times New Roman" w:cs="Times New Roman"/>
          <w:sz w:val="28"/>
          <w:szCs w:val="28"/>
        </w:rPr>
        <w:t>классный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руководитель, учителями, администрацией школы);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уровень организации  (психолого-педагогическая служба).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Коррекционная работа в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7E7645">
        <w:rPr>
          <w:rFonts w:ascii="Times New Roman" w:hAnsi="Times New Roman" w:cs="Times New Roman"/>
          <w:sz w:val="28"/>
          <w:szCs w:val="28"/>
        </w:rPr>
        <w:t xml:space="preserve"> может быть осуществлена через сотрудничество с   Советом профилактики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E7645">
        <w:rPr>
          <w:rFonts w:ascii="Times New Roman" w:hAnsi="Times New Roman" w:cs="Times New Roman"/>
          <w:sz w:val="28"/>
          <w:szCs w:val="28"/>
        </w:rPr>
        <w:t>, районной психолого-медико-педагогической комиссией (ПМПК).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Консолидация усилий разных специалистов в области психологии, педагогики, медицины, социальной работы позволяет обеспечить систему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комплексного психолого-медико-педагогического сопровождения и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эффективно решать проблемы ребёнка. </w:t>
      </w: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качестве ещё одного механизма реализации коррекционной работы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следует обозначить </w:t>
      </w:r>
      <w:r w:rsidRPr="007E7645">
        <w:rPr>
          <w:rFonts w:ascii="Times New Roman" w:hAnsi="Times New Roman" w:cs="Times New Roman"/>
          <w:i/>
          <w:iCs/>
          <w:spacing w:val="3"/>
          <w:kern w:val="1"/>
          <w:sz w:val="28"/>
          <w:szCs w:val="28"/>
          <w:lang w:eastAsia="ar-SA"/>
        </w:rPr>
        <w:t xml:space="preserve">социальное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партнёрство, которое предполагает 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профессиональное взаимодействие образовательного учреждения с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социальными партнерами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сельской и районной библиотекой, </w:t>
      </w:r>
      <w:r w:rsidR="009A48E8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Дом Культуры</w:t>
      </w:r>
      <w:r w:rsidR="00963532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районного Дома Творчества.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Социальное партнёрство включает:</w:t>
      </w:r>
    </w:p>
    <w:p w:rsidR="00A740A9" w:rsidRPr="007E7645" w:rsidRDefault="00A740A9" w:rsidP="007161F3">
      <w:pPr>
        <w:widowControl w:val="0"/>
        <w:shd w:val="clear" w:color="auto" w:fill="FFFFFF"/>
        <w:tabs>
          <w:tab w:val="left" w:pos="130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—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сотрудничество с учреждениями образования и другими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ведомствами по вопросам преемственности обучения, развития и адаптации,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социализации, здоровьесбережения детей с задержкой психического развития;</w:t>
      </w:r>
    </w:p>
    <w:p w:rsidR="00A740A9" w:rsidRPr="007E7645" w:rsidRDefault="00A740A9" w:rsidP="007161F3">
      <w:pPr>
        <w:widowControl w:val="0"/>
        <w:shd w:val="clear" w:color="auto" w:fill="FFFFFF"/>
        <w:tabs>
          <w:tab w:val="left" w:pos="103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—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сотрудничество с родительской общественностью.</w:t>
      </w:r>
    </w:p>
    <w:p w:rsidR="00963532" w:rsidRPr="007E7645" w:rsidRDefault="00963532" w:rsidP="007161F3">
      <w:pPr>
        <w:widowControl w:val="0"/>
        <w:shd w:val="clear" w:color="auto" w:fill="FFFFFF"/>
        <w:tabs>
          <w:tab w:val="left" w:pos="103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Комплекс специальных условий коррекционной работы включает: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  <w:t xml:space="preserve">1) Психолого-педагогическое обеспечение: 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обеспечение дифференцированных условий в соответствии с рекомендациями ПМПК. Школа функционирует в режиме полного рабочего дня.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lastRenderedPageBreak/>
        <w:t xml:space="preserve">Учебные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занятия проходят в одну смену. Основной формой организации учебного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процесса является классно-урочная система. Расписание уроков составляетс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я учетом требований СанПиН. Все учащиеся обеспечиваются 2-х разовым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сбалансированным бесплатным горячим питанием. Проводятся: самоподготовка, </w:t>
      </w: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занятия в кружках дополнительного образования, индивидуальные и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групповые коррекционно-развивающие занятия, осуществляемые учителями, учителем-логопедом, педагогом-психологом,  внеклассные мероприятия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.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коррекционно-развивающая направленность образования  учащихся с задержкой психического развития достигается 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>благодаря использованию на уроках и во внеурочной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учащимся в получении начального общего образования;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содержание образования определяется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для  детей с задержкой психического развития исходя из особенностей психофизического развития и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индивидуальных возможностей учащихся. Социализация </w:t>
      </w:r>
      <w:r w:rsidR="00EE7717"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обеспечивается через участие во внеклассных мероприятиях,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систему индивидуальных   коррекционных </w:t>
      </w:r>
      <w:r w:rsidRPr="007E7645"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  <w:t>занятий.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здоровьесберегающие условия в образовательном учреждении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обеспечены соблюдением охранительного режима в образовательно-в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оспитательном процессе:</w:t>
      </w:r>
    </w:p>
    <w:p w:rsidR="00A740A9" w:rsidRPr="007E7645" w:rsidRDefault="00A740A9" w:rsidP="007161F3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составление расписания с учетом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умственной работоспособности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организация динамических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пауз во время образовательного процесса, соблюдение режимных моментов; </w:t>
      </w:r>
    </w:p>
    <w:p w:rsidR="00A740A9" w:rsidRPr="007E7645" w:rsidRDefault="00A740A9" w:rsidP="007161F3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проведение индивидуальных коррекционных занятий с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как в первой, так и во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второй половине учебного дня. </w:t>
      </w:r>
    </w:p>
    <w:p w:rsidR="00A740A9" w:rsidRPr="007E7645" w:rsidRDefault="00A740A9" w:rsidP="007161F3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Лечебно-оздоровительная и профилактическая работа проводится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медицинскими работниками и педагогами: </w:t>
      </w: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профилактика, спортивные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мероприятия, работа кружков спортивно-оздоровительного направления.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  <w:t>2) Программно-методическое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5"/>
          <w:kern w:val="1"/>
          <w:sz w:val="28"/>
          <w:szCs w:val="28"/>
          <w:lang w:eastAsia="ar-SA"/>
        </w:rPr>
        <w:t xml:space="preserve">В процессе реализации программы коррекционной работы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используются: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диагностический и </w:t>
      </w:r>
      <w:r w:rsidRPr="007E7645">
        <w:rPr>
          <w:rFonts w:ascii="Times New Roman" w:hAnsi="Times New Roman" w:cs="Times New Roman"/>
          <w:spacing w:val="13"/>
          <w:kern w:val="1"/>
          <w:sz w:val="28"/>
          <w:szCs w:val="28"/>
          <w:lang w:eastAsia="ar-SA"/>
        </w:rPr>
        <w:t xml:space="preserve">коррекционно-развивающий инструментарий, необходимый для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>осуществления профессиональной деятельности учителя, педагога-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психолога, социального педагога, учителя-логопеда.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  <w:t>3) Кадровое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Образовательное учреждение обеспечено специалистами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учитель-логопед — 1 человек, 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>педагог-психолог - 1 человек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.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6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6"/>
          <w:kern w:val="1"/>
          <w:sz w:val="28"/>
          <w:szCs w:val="28"/>
          <w:lang w:eastAsia="ar-SA"/>
        </w:rPr>
        <w:t>4) Материально-техническое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Создана материально-техническая база, позволяющая обеспечить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адаптивную коррекционно-развивающую среду образовательного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учреждения:</w:t>
      </w:r>
    </w:p>
    <w:p w:rsidR="00A740A9" w:rsidRPr="007E7645" w:rsidRDefault="00A740A9" w:rsidP="007161F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кабинет логопеда,  педагога-психолога;</w:t>
      </w:r>
    </w:p>
    <w:p w:rsidR="00A740A9" w:rsidRPr="007E7645" w:rsidRDefault="00A740A9" w:rsidP="007161F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столовая;</w:t>
      </w:r>
    </w:p>
    <w:p w:rsidR="00A740A9" w:rsidRPr="007E7645" w:rsidRDefault="00A740A9" w:rsidP="007161F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спортивный зал, </w:t>
      </w:r>
      <w:r w:rsidR="003B72CB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тренажёрный зал,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спортивная площадка.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  <w:t>5) Информационное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lastRenderedPageBreak/>
        <w:t xml:space="preserve">Информационное обеспечение субъектов образовательного процесса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дает возможность для доступа каждого субъекта образовательного процесса к 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информационно - методическим фондам и базам данных, системным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источникам информации, наличие методических пособий и рекомендаций по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всем видам деятельности, а так же учебно-наглядных пособий и т.д.</w:t>
      </w: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>школы есть внешний ресурс - официальный сайт -</w:t>
      </w:r>
      <w:r w:rsidR="009A48E8"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 </w:t>
      </w:r>
      <w:hyperlink r:id="rId12" w:history="1">
        <w:r w:rsidR="00722ED5" w:rsidRPr="00722ED5">
          <w:rPr>
            <w:rStyle w:val="a9"/>
          </w:rPr>
          <w:t>https://ver-stepschool.ru</w:t>
        </w:r>
      </w:hyperlink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 Сайт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активно используется для привлечения родителей к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интересам детей, школы, общей организации образовательного процесса.</w:t>
      </w:r>
    </w:p>
    <w:p w:rsidR="00963532" w:rsidRPr="007E7645" w:rsidRDefault="00963532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spacing w:val="1"/>
          <w:kern w:val="1"/>
          <w:sz w:val="28"/>
          <w:szCs w:val="28"/>
          <w:lang w:eastAsia="ar-SA"/>
        </w:rPr>
        <w:t>Организация комплексной коррекционной работы</w:t>
      </w:r>
    </w:p>
    <w:p w:rsidR="00A740A9" w:rsidRPr="007E7645" w:rsidRDefault="00A740A9" w:rsidP="007161F3">
      <w:pPr>
        <w:widowControl w:val="0"/>
        <w:numPr>
          <w:ilvl w:val="1"/>
          <w:numId w:val="2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Психологическое сопровождение учебного процесса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Работа психолога осуществляется посредством индивидуальных и групповых консультаций, бесед, лекций, занятий и семинаров для учащихся, родителей и педагогов по запросам участников образовательного процесса.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Работа с </w:t>
      </w:r>
      <w:r w:rsidR="00EE7717"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учащимися</w:t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9"/>
        <w:gridCol w:w="5659"/>
        <w:gridCol w:w="3357"/>
      </w:tblGrid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Вид работы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Сроки реализации </w:t>
            </w:r>
          </w:p>
        </w:tc>
      </w:tr>
      <w:tr w:rsidR="00A740A9" w:rsidRPr="007E7645" w:rsidTr="009A48E8">
        <w:trPr>
          <w:trHeight w:val="233"/>
        </w:trPr>
        <w:tc>
          <w:tcPr>
            <w:tcW w:w="10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Психодиагностическое направление</w:t>
            </w:r>
          </w:p>
        </w:tc>
      </w:tr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 Определение психологической готовности к обучению (тест Керна-Йерасека (готовность к школе), тест Равена (наглядно-образное мышление), тест Бендера на зрительно-моторную координацию, Амтхауэра на словесно-логическое мышление).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2.Определение детско-родительских отношений (тест «Кинетический рисунок семьи», опросники для диагностики родителей).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Психодиагностика уровня сформированности психических процессов (методики диагностики восприятия, внимания, памяти, мышления)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4.Психодиагностика межличностных отношений  (социометрия, методика Р. Жиля, тест «Два дома»)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Психодиагностика состояния эмоционально-волевой сферы (рисуночные тесты, методики диагностики агрессивности, тревожности, волевых качеств личности)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6.Индивидуальная углубленная диагностика  развития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(индивидуальных подбор диагностических средств)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сентябрь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сентябрь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запросу педагогов, родителей (законных представителей)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0A9" w:rsidRPr="007E7645" w:rsidTr="009A48E8">
        <w:trPr>
          <w:trHeight w:val="319"/>
        </w:trPr>
        <w:tc>
          <w:tcPr>
            <w:tcW w:w="10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Коррекционно-развивающее направление</w:t>
            </w:r>
          </w:p>
        </w:tc>
      </w:tr>
      <w:tr w:rsidR="00A740A9" w:rsidRPr="007E7645" w:rsidTr="009A48E8">
        <w:trPr>
          <w:trHeight w:val="246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2.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1.Коррекционные занятия по преодолению проблем в обучении, поведении и социально-психологической адаптации учащихся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2.Коррекционные занятия по преодолению трудностей в детско-родительских  взаимоотношениях.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Коррекционные занятия  по развитию психических процессов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4. Коррекционные занятия по оптимизации межличностных отношений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Коррекционные занятия по оптимизации эмоционального состояния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6. Индивидуальные коррекционные занятия с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учащимися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запросу педагогов, родителей (законных представителей)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запросу педагогов, родителей (законных представителей) </w:t>
            </w:r>
          </w:p>
        </w:tc>
      </w:tr>
    </w:tbl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Работа с педагогами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Участие в работе районного  ПМПК (подготовка материалов )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2. Индивидуальные  и групповые консультации  по  результатам психодиагностики и по запросам;  просветительская работа по проблеме развития, обучения и воспитания </w:t>
      </w:r>
      <w:r w:rsidR="00EE7717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учащихся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Работа с родителями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Психологическое просвещение родителей по вопросам развития и воспитания </w:t>
      </w:r>
      <w:r w:rsidR="00EE7717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учащихся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(выступления на родительских собраниях);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Выступления на родительских собраниях по результатам групповых психодиагностических мероприятий;  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Индивидуальная  и групповая психологическая диагностика нарушений семейного воспитания  (по запросам родителей);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Индивидуальные консультации по </w:t>
      </w:r>
      <w:r w:rsidR="005F0B92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запросам и выявленным проблемам.</w:t>
      </w:r>
    </w:p>
    <w:p w:rsidR="005F0B92" w:rsidRPr="00722ED5" w:rsidRDefault="005F0B92" w:rsidP="005F0B9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22E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 реализации коррекционных мероприятий</w:t>
      </w:r>
    </w:p>
    <w:p w:rsidR="005F0B92" w:rsidRPr="00722ED5" w:rsidRDefault="005F0B92" w:rsidP="005F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E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обучающихся с ЗПР  (вариант 7.1)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6243"/>
        <w:gridCol w:w="2188"/>
        <w:gridCol w:w="170"/>
        <w:gridCol w:w="1518"/>
      </w:tblGrid>
      <w:tr w:rsidR="00E641A8" w:rsidRPr="007E7645" w:rsidTr="00E641A8">
        <w:trPr>
          <w:jc w:val="center"/>
        </w:trPr>
        <w:tc>
          <w:tcPr>
            <w:tcW w:w="57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624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  и содержание, формы деятельности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18" w:type="dxa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Кто проводит</w:t>
            </w:r>
          </w:p>
        </w:tc>
        <w:tc>
          <w:tcPr>
            <w:tcW w:w="1518" w:type="dxa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trHeight w:val="565"/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ЭТАП. Информационно-аналитическая деятельность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(сбор и анализ информации)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особых образовательных  потребностей обучающихся с задержкой психического развития, обусловленных недостатками в их физическом и (или) психическом развитии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работник, педагог-психолог,  учитель физической культуры.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психологических особенностей детей, уровня развития психических процессов, сформированности эмоционально-волевой сферы, уровня взаимоотношений в коллективе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составлении индивидуальной программы сопровождения детей с ограниченными возможностями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психолого – педагогических характеристик 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ЭТАП. Организационно-исполнительская деятельность</w:t>
            </w:r>
          </w:p>
        </w:tc>
      </w:tr>
      <w:tr w:rsidR="00E641A8" w:rsidRPr="007E7645" w:rsidTr="00E641A8">
        <w:trPr>
          <w:trHeight w:val="542"/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индивидуально ориентированной психолого-медико-педагогической помощи обучающимся с ЗПР (в соответствии с рекомендациями ПМПк). Работа психолога по коррекции психофизического развития учащегося.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trHeight w:val="497"/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 ЭТАП. Диагностика коррекционно-развивающей образовательной среды (контрольно-диагностическая деятельность)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динамики развития обучающихся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психолого-педагогических диагностик, мониторинговых контрольных работ.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педагог-психолог, учитель-логопед, администрация школы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индивидуальной работы с родителями учащихся с ЗПР; оказание психолого-педагогической помощи, консультации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  за соблюдением  индивидуальных медицинских рекомендаций по укреплению здоровья  учащихся 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 классный руководитель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ЭТАП. Регулятивно-корректировочная деятельность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планов индивидуальной работы с учащимися по психолого-педагогической поддержке и сопровождению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диагностирования, отслеживание динамики развития детей с ОВЗ.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педагог-психолог, учитель-логопед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конец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 за год в школьном психолого-педагогическом консилиуме (ППК).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школы,  педагог-психолог,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направление на областную психолого-медико-педагогическую комиссию (ПМПК) детей, не имеющих положительной динамики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школы,  педагог-психолог,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диагностирование  в областной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ПМПК,  определение дальнейшей формы обучения. 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ПМПК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начальных классов,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конце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года обучения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tabs>
                <w:tab w:val="left" w:pos="709"/>
              </w:tabs>
              <w:suppressAutoHyphens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индивидуальная работа по результатам диагностического обследования, определение целей и задач на следующий учебный год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 обучения</w:t>
            </w:r>
          </w:p>
        </w:tc>
      </w:tr>
    </w:tbl>
    <w:p w:rsidR="00E641A8" w:rsidRPr="007E7645" w:rsidRDefault="00E641A8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Логопедическое сопровождение учебного процесса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Работа учителя-логопеда осуществляется посредством индивидуальных и групповых занятий, консультаций родителей и педагогов по запросам участников образовательного процесса.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Работа с </w:t>
      </w:r>
      <w:r w:rsidR="00EE7717"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учащимися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29"/>
        <w:gridCol w:w="4808"/>
        <w:gridCol w:w="3827"/>
      </w:tblGrid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Вид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Сроки реализации </w:t>
            </w:r>
          </w:p>
        </w:tc>
      </w:tr>
      <w:tr w:rsidR="00A740A9" w:rsidRPr="007E7645" w:rsidTr="009A48E8">
        <w:trPr>
          <w:trHeight w:val="233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диагностическое направление</w:t>
            </w:r>
          </w:p>
        </w:tc>
      </w:tr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Первичное обследование устной речи учащихся первого класса. Изучение медицинской документации, заключений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ТПМПК.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 Динамическое наблюдение за детьми в процессе коррекционного обучения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Обследование письма и чтения учащихся первого класса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 диагностика речевых нарушений по запросам родителей, педагогов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мониторинг речевого развития учащихся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 1 по 15 сентября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учебного года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май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 15 мая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0A9" w:rsidRPr="007E7645" w:rsidTr="009A48E8">
        <w:trPr>
          <w:trHeight w:val="319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Коррекционно-развивающее направление</w:t>
            </w:r>
          </w:p>
        </w:tc>
      </w:tr>
      <w:tr w:rsidR="00A740A9" w:rsidRPr="007E7645" w:rsidTr="009A48E8">
        <w:trPr>
          <w:trHeight w:val="102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Логопедические занятия по коррекции и развитию разных компонентов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 16 сентября по 15 мая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</w:t>
      </w:r>
      <w:r w:rsidR="00963532"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абота с педагогами и родителями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Участие в работе районного  ПМПК (подготовка материалов).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Индивидуальные  и групповые консультации  по  результатам диагностики речевого развития учащихся и по запросам, просветительская работа по проблеме речевых нарушений. </w:t>
      </w:r>
    </w:p>
    <w:p w:rsidR="00E641A8" w:rsidRPr="007E7645" w:rsidRDefault="00E641A8" w:rsidP="00E64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iCs/>
          <w:sz w:val="28"/>
          <w:szCs w:val="28"/>
        </w:rPr>
        <w:t>Коррекционная работа учителя-логопеда</w:t>
      </w:r>
    </w:p>
    <w:p w:rsidR="00E641A8" w:rsidRPr="007E7645" w:rsidRDefault="00E641A8" w:rsidP="00E641A8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E7645">
        <w:rPr>
          <w:sz w:val="28"/>
          <w:szCs w:val="28"/>
          <w:shd w:val="clear" w:color="auto" w:fill="FFFFFF"/>
        </w:rPr>
        <w:t xml:space="preserve">Программа коррекционной работы  логопеда направлена на реализацию системы логопедической помощи детям с ОВЗ в начальной школе. Программа предусматривает коррекционные схемы обучения, с помощью которых ребенка можно избавить от дефекта или существенно уменьшить его влияние.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Речевые нарушения при задержке психического развития (ЗПР) обусловлены в первую очередь недостаточностью межанализаторного взаимодействия, а не локальным поражением речевого анализатора.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Характерные признаки ЗПР: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•ограниченный, не соответствующий возрасту запас знаний и представлений об окружающем,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•низкий уровень познавательной активности,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•недостаточная регуляция произвольной деятельности и поведения,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•более низкая способность по сравнению с нормально развивающимися детьми того же возраста к приему и переработке информации.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 детей с задержкой психического развития недостаточно сформированы функции произвольного внимания, памяти и др. высшие психические функции. У некоторых детей с задержкой психического развития преобладает интеллектуальная недостаточность, а у других — эмоционально-волевые нарушения.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Задержка  психического развития всегда ведет к различным нарушениям речевой деятельности. </w:t>
      </w:r>
    </w:p>
    <w:p w:rsidR="00E641A8" w:rsidRPr="007E7645" w:rsidRDefault="00E641A8" w:rsidP="00E641A8">
      <w:pPr>
        <w:pStyle w:val="af0"/>
        <w:spacing w:before="0" w:beforeAutospacing="0" w:after="60" w:afterAutospacing="0" w:line="276" w:lineRule="auto"/>
        <w:ind w:firstLine="567"/>
        <w:jc w:val="both"/>
        <w:rPr>
          <w:sz w:val="28"/>
          <w:szCs w:val="28"/>
        </w:rPr>
      </w:pPr>
      <w:r w:rsidRPr="007E7645">
        <w:rPr>
          <w:sz w:val="28"/>
          <w:szCs w:val="28"/>
        </w:rPr>
        <w:t>При ЗПР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школьников с ЗПР отличается бедностью и недифференцированностью: дети недостаточно понимают и неточно употребляют близкие по значению слова. Ограниченность словарного запаса определяется недостаточностью знаний и представлений об окружающем мире, низкой познавательной активностью. При этом ЗПР не является препятствием на пути к освоению общеобразовательных программ обучения, которые, однако, требуют определенной корректировки в соответствии с особенностями развития ребенка.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Предлагаемая программа </w:t>
      </w:r>
      <w:r w:rsidRPr="007E7645">
        <w:rPr>
          <w:rFonts w:ascii="Times New Roman" w:hAnsi="Times New Roman" w:cs="Times New Roman"/>
          <w:sz w:val="28"/>
          <w:szCs w:val="28"/>
        </w:rPr>
        <w:t>нацелена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на коррекцию нарушенных и недостаточно развитых функций, необходимых для успешного овладения устной и письменной речи первоклассников, восполнение пробелов подготовки к школьному обучению детей с задержкой психического развития.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1A8" w:rsidRPr="007E7645" w:rsidRDefault="00E641A8" w:rsidP="00E641A8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645">
        <w:rPr>
          <w:b/>
          <w:sz w:val="28"/>
          <w:szCs w:val="28"/>
        </w:rPr>
        <w:t>Цель программы:</w:t>
      </w:r>
      <w:r w:rsidRPr="007E7645">
        <w:rPr>
          <w:sz w:val="28"/>
          <w:szCs w:val="28"/>
        </w:rPr>
        <w:t xml:space="preserve"> коррекция дефектов устной речи и формирование навыков письма и чтения для  успешной адаптации в учебной деятельности и дальнейшей социализации детей  с ЗПР. </w:t>
      </w:r>
    </w:p>
    <w:p w:rsidR="00E641A8" w:rsidRPr="007E7645" w:rsidRDefault="00E641A8" w:rsidP="00E641A8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645">
        <w:rPr>
          <w:b/>
          <w:sz w:val="28"/>
          <w:szCs w:val="28"/>
        </w:rPr>
        <w:t>Задачи программы: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совершенствовать звукопроизношение,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формировать фонематические процессы анализа и синтеза,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активизировать словарный запас,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формировать грамматический строй речи,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развивать связную речь,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lastRenderedPageBreak/>
        <w:t xml:space="preserve">развивать мелкую моторику,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вырабатывать у детей навык продуктивной учебной деятельности,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предупредить нарушения письма и чтения, вероятность появления которых особенно велика у детей данной категории,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развивать мыслительную деятельность, память, внимание обучающихся.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Осуществить такой объем работы можно лишь при условии квалифицированного, комплексного и системного специального обучения воспитанников. </w:t>
      </w:r>
    </w:p>
    <w:p w:rsidR="00E641A8" w:rsidRPr="007E7645" w:rsidRDefault="00E641A8" w:rsidP="00E641A8">
      <w:pPr>
        <w:numPr>
          <w:ilvl w:val="0"/>
          <w:numId w:val="5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Работа по выявлению учащихся нуждающихся в логопедической помощи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Обследование обучающихся, анализ результатов.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Работа с учителями.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Индивидуальные беседы.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.Знакомство учителей с результатами обследования.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Индивидуальные беседы, консультации.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Знакомство родителей с результатами обследования.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Контакт с медицинским работником.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Ознакомление с данными медицинского осмотра для уточнения причины и характера речевых нарушений.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Ознакомление с рекомендациями и заключениями ПМПК.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Своевременное направление детей к врачам-специалистам и на ПМПК.</w:t>
      </w:r>
    </w:p>
    <w:p w:rsidR="00E641A8" w:rsidRPr="007E7645" w:rsidRDefault="00E641A8" w:rsidP="00E641A8">
      <w:pPr>
        <w:numPr>
          <w:ilvl w:val="0"/>
          <w:numId w:val="51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E641A8" w:rsidRPr="007E7645" w:rsidRDefault="00E641A8" w:rsidP="00E641A8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Оформление документации.</w:t>
      </w:r>
    </w:p>
    <w:p w:rsidR="00E641A8" w:rsidRPr="007E7645" w:rsidRDefault="00E641A8" w:rsidP="00E641A8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Составление планов работы (годовой, перспективный, календарный).</w:t>
      </w:r>
    </w:p>
    <w:p w:rsidR="00E641A8" w:rsidRPr="007E7645" w:rsidRDefault="00E641A8" w:rsidP="00E641A8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Оформление журналов логопедического кабинета и  учёта детей с нарушением устной и письменной речи. </w:t>
      </w:r>
    </w:p>
    <w:p w:rsidR="00E641A8" w:rsidRPr="007E7645" w:rsidRDefault="00E641A8" w:rsidP="00E641A8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Заполнение речевых карт.</w:t>
      </w:r>
    </w:p>
    <w:p w:rsidR="00E641A8" w:rsidRPr="007E7645" w:rsidRDefault="00E641A8" w:rsidP="00E641A8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Комплектование групп, назначение индивидуальных и групповых занятий.</w:t>
      </w:r>
    </w:p>
    <w:p w:rsidR="00E641A8" w:rsidRPr="007E7645" w:rsidRDefault="00E641A8" w:rsidP="00E641A8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Утверждение расписания занятий.</w:t>
      </w:r>
    </w:p>
    <w:p w:rsidR="00E641A8" w:rsidRPr="007E7645" w:rsidRDefault="00E641A8" w:rsidP="00E641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Оборудование кабинета (подбор и изготовление материала, игр с учётом специфики работы с учащимися с речевыми особенностями.</w:t>
      </w:r>
    </w:p>
    <w:p w:rsidR="00E641A8" w:rsidRPr="007E7645" w:rsidRDefault="00E641A8" w:rsidP="00E641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Индивидуальное логопедическое сопровождение ребёнка с ЗПР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308"/>
        <w:gridCol w:w="2302"/>
        <w:gridCol w:w="2752"/>
      </w:tblGrid>
      <w:tr w:rsidR="00E641A8" w:rsidRPr="007E7645" w:rsidTr="007E7645">
        <w:tc>
          <w:tcPr>
            <w:tcW w:w="2492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работы логопеда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641A8" w:rsidRPr="007E7645" w:rsidTr="007E7645">
        <w:tc>
          <w:tcPr>
            <w:tcW w:w="2492" w:type="dxa"/>
            <w:vAlign w:val="center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 xml:space="preserve">1.Выявление детей с нарушениями общего и речевого 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определение структуры и степени выраженности дефекта, отслеживание динамики общего и речевого развития.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1.Диагностика общего и речевого развития обучающихся.</w:t>
            </w:r>
          </w:p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2.Исследование результатов обученности логопатов.</w:t>
            </w:r>
          </w:p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3.Изучение состояния навыков письменной речи детей-логопатов.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1.Характеристика образовательной ситуации.</w:t>
            </w:r>
          </w:p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 xml:space="preserve">2.Составление рекомендаций для 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учителей.</w:t>
            </w:r>
          </w:p>
        </w:tc>
      </w:tr>
      <w:tr w:rsidR="00E641A8" w:rsidRPr="007E7645" w:rsidTr="007E7645">
        <w:tc>
          <w:tcPr>
            <w:tcW w:w="2492" w:type="dxa"/>
            <w:vAlign w:val="center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Коррекционное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1.Коррекция общего и речевого развития детей-логопатов, направленная на формирование УУД, необходимых для их самостоятельной учебной деятельности.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1.Проведение индивидуальных и групповых логопедических занятий по коррекции общего недоразвития речи,фонетико-фонематических нарушений, нарушений чтения и письма.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1.Сформированность языковых средств и умений пользоваться ими.</w:t>
            </w:r>
          </w:p>
        </w:tc>
      </w:tr>
      <w:tr w:rsidR="00E641A8" w:rsidRPr="007E7645" w:rsidTr="007E7645">
        <w:tc>
          <w:tcPr>
            <w:tcW w:w="2492" w:type="dxa"/>
            <w:vAlign w:val="center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1.Обеспечение комплексного подхода к коррекции недостатков общего и речевого развития обучающихся.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 Направление детей по результатам диагностики на обследование и лечение детскому неврологу, психиатру, офтальмологу и другим медицинским специалистам.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1.Контроль выполнения назначений медиков, беседы с родителями о позитивных результатах комплексного подхода к коррекции речевого недоразвития.</w:t>
            </w:r>
          </w:p>
        </w:tc>
      </w:tr>
    </w:tbl>
    <w:p w:rsidR="00E641A8" w:rsidRPr="007E7645" w:rsidRDefault="00E641A8" w:rsidP="00E6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Коррекционно-развивающие направления</w:t>
      </w:r>
    </w:p>
    <w:p w:rsidR="00E641A8" w:rsidRPr="007E7645" w:rsidRDefault="00E641A8" w:rsidP="00E641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логопедического сопровождения детей с ЗПР: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1. Уточнение и обогащение словарного запаса детей в связи с расширением непосредственных впечатлений об окружающем мире.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2. Развитие связной речи: формирование и совершенствование целенаправленности и связности высказывания, точности и разнообразия употребляемых слов, грамматической правильности построения предложений, внятности и выразительности речи, способности к творческому высказыванию, умению строить связный письменный рассказ, развитие текстовой деятельности учащихся.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3. Формирование у детей направленности на звуковую строну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4. Совершенствование чувственного (сенсорного) опыта в области русского языка: развитие способности у ребенка на основе собственного опыта выделять существенные признаки двух основных групп русского языка - гласных и согласных.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5. 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занятий: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направленность коррекционных занятий на восполнение пробелов предшествующего развития, формирование готовности к овладению учебного материала;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деятельностный характер занятия;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широкое применение разнообразных наглядных опор и игровых приемов;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обязательным элементом каждого занятия является проведение  не менее двух динамических коррекционных пауз (артикуляционная гимнастика, упражнения дыхательной гимнастики; профилактическая гимнастика для повышения остроты зрения; самомассаж пальцев и кистей рук; пальчиковая гимнастика.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Обобщенная структура группового логопедического занятия</w:t>
      </w:r>
      <w:r w:rsidRPr="007E76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мотивационная установка,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коррекция звукопроизношения,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фонематического анализа и синтеза,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лексико-грамматические упражнения,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связной речи,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неречевых процессов,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рефлексивный анализ.</w:t>
      </w: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работы по коррекции звукопроизношения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Индивидуальная коррекционная работа по постановке правильного звукопроизношения проходит через основные этапы обучения: подготовительный (отработка сохранных звуков, гласных звуков, комплекса артикуляционной гимнастики) – постановка звуков (от более легких к сложным) – автоматизация и дифференциация по мере постановки звуков (изолированно, в слогах, словах, предложении, фразе).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Речевая коррекция должна проводиться параллельно с занятиями психолога, на которых идет целенаправленная работа по коррекции психических процессов: внимания, памяти, мышления, воображения, восприятия. </w:t>
      </w:r>
    </w:p>
    <w:p w:rsidR="00E641A8" w:rsidRPr="007E7645" w:rsidRDefault="00E641A8" w:rsidP="00E641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Личностные результаты ребенка с ЗПР в результате реализации программы коррекционной работы: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умение организовывать собственную жизнедеятельность по достижению состояния индивидуального благополучия с учетом возможностей своего здоровья;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активное включение в общение и взаимодействие со сверстниками;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проявление позитивных качеств личности в различных ситуациях в процессе взаимодействия со сверстниками и взрослыми людьми;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принятие и освоение социальной роли учащегося, развитие мотивов учебной деятельности</w:t>
      </w:r>
    </w:p>
    <w:p w:rsidR="00E641A8" w:rsidRPr="007E7645" w:rsidRDefault="00E641A8" w:rsidP="00E641A8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641A8" w:rsidRPr="007E7645" w:rsidRDefault="00E641A8" w:rsidP="00E641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Метапредметные результаты ребенка с ЗПР в результате реализации программы коррекционной работы:</w:t>
      </w:r>
    </w:p>
    <w:p w:rsidR="00E641A8" w:rsidRPr="007E7645" w:rsidRDefault="00E641A8" w:rsidP="00E641A8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анализ и объективная оценка результатов собственной деятельности;</w:t>
      </w:r>
    </w:p>
    <w:p w:rsidR="00E641A8" w:rsidRPr="007E7645" w:rsidRDefault="00E641A8" w:rsidP="00E641A8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управление своим эмоциональным состоянием при общении со сверстниками и взрослыми.</w:t>
      </w:r>
    </w:p>
    <w:p w:rsidR="00E641A8" w:rsidRPr="007E7645" w:rsidRDefault="00E641A8" w:rsidP="00E641A8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объектов; </w:t>
      </w:r>
    </w:p>
    <w:p w:rsidR="00E641A8" w:rsidRPr="007E7645" w:rsidRDefault="00E641A8" w:rsidP="00E641A8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</w:t>
      </w:r>
    </w:p>
    <w:p w:rsidR="00E641A8" w:rsidRPr="007E7645" w:rsidRDefault="00E641A8" w:rsidP="00E641A8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содержания программы преодоления общего недоразвития речи: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ребенка повышается обучаемость, улучшаются внимание и восприятие;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ребенок приобретает навыки активной фразовой речи (учится видеть, слышать, рассуждать);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ребенка повышается интерес к процессу чтения и письма, снимается эмоциональное напряжение и тревожность при выполнении упражнений на чтение и письмо;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у ребенка развивается способность к переносу полученных навыков на незнакомый материал.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ребёнка формируются умения: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образовывать новые слова суффиксальным, приставочным способом, путем слияние двух слов, изменять слова по падежам, по числам, согласовывать существительные и числительные, существительные и прилагательные, существительные и местоимения;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употреблять в речи простые распространенные предложения, некоторые виды сложных синтаксических структур;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вступать в общение со сверстниками и взрослыми, составлять небольшие рассказы по картине, серии картин, рассказы-описания, пересказывать короткий текст, использовать в своей речи слова разных лексических групп (существительные, прилагательные, глаголы, наречия).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Качественным показателем эффективности</w:t>
      </w:r>
      <w:r w:rsidRPr="007E7645">
        <w:rPr>
          <w:rFonts w:ascii="Times New Roman" w:hAnsi="Times New Roman" w:cs="Times New Roman"/>
          <w:sz w:val="28"/>
          <w:szCs w:val="28"/>
        </w:rPr>
        <w:t xml:space="preserve"> коррекционной работы является: автоматизация в речи поставленных звуков, 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Программа включает в себя четыре блока:</w:t>
      </w:r>
      <w:r w:rsidRPr="007E7645">
        <w:rPr>
          <w:rFonts w:ascii="Times New Roman" w:hAnsi="Times New Roman" w:cs="Times New Roman"/>
          <w:sz w:val="28"/>
          <w:szCs w:val="28"/>
        </w:rPr>
        <w:t xml:space="preserve"> диагностика; формирование неречевых психических школьно-значимых функций; развитие речевых навыков и функций, необходимых для овладения грамотой; коррекция звукопроизношения.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Коррекционная работа по 2, 3 и 4 блокам  взаимосвязана и проводится на протяжении всего курса обучения  в первом классе. Исходя из того, что при комплектовании групп детей учитывается однородность речевых нарушений, количество часов на усвоение коррекционного материала каждого блока может варьироваться и носить направленный характер данной группы.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napToGrid w:val="0"/>
          <w:sz w:val="28"/>
          <w:szCs w:val="28"/>
        </w:rPr>
        <w:t>Логопед выбирает из каждого блока необходимые темы для изучения и составляет свое планирование с опорой на Программу.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Диагностика проводится 2 раза в год. Вводная диагностика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осуществляется с 1 по 15 сентября, итоговая диагностика проводится с 15 по 30 мая.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1 блок. Диагностика (вводная и итоговая)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 диагностики: выявление уровня речевого развития, характера и этиологии выявленных нарушений, отслеживание динамики в речи ребенка за весь период обучения. Правильно проведенное обследование позволяет: дать полное и точное заключение состояния речи детей; установить степень выраженности нарушения; подходить системно к анализу нарушения; выявить первооснову дефекта речи, либо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его вторичность; определить относительно сохранные функции и процессы; выбрать эффективные пути, а также средства коррекционно-развивающей работы.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Основная задача учителя-логопеда при обследовании – правильно оценить все проявления речевой недостаточности каждого воспитанника с учетом возрастных особенностей. Обследование речевого развития включает в себя диагностику устной речи, которая осуществляется учителем-логопедом индивидуально с каждым учащимся и письменной речи (итоговая диагностика), диагностика которой проводится на фронтальных занятиях.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Логопедическое обследование устной речи проводится индивидуально и включает в себя:</w:t>
      </w:r>
    </w:p>
    <w:p w:rsidR="00E641A8" w:rsidRPr="007E7645" w:rsidRDefault="00E641A8" w:rsidP="00E641A8">
      <w:pPr>
        <w:shd w:val="clear" w:color="auto" w:fill="FFFFFF"/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Изучение мышления (расклад серии сюжетных картинок, выявление причинно-следственных связей, определение уровня смысловой целостности рассказа).</w:t>
      </w:r>
    </w:p>
    <w:p w:rsidR="00E641A8" w:rsidRPr="007E7645" w:rsidRDefault="00E641A8" w:rsidP="00E641A8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Изучение импрессивной речи: понимание связной речи, понимание предложений, понимание различных грамматических форм (предложно-падежных конструкций, дифференциация единственного и множественного числа существительных, глаголов, дифференциация глаголов с различными приставками и т.п.), понимание слов (противоположных по значению, близких по значению).</w:t>
      </w:r>
    </w:p>
    <w:p w:rsidR="00E641A8" w:rsidRPr="007E7645" w:rsidRDefault="00E641A8" w:rsidP="00E641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Фонематический анализ: выделение звука на фоне слова, выделение звука из слова, определение места звука в слове по отношению к другим звукам, определение количества звуков в слове, дифференциация звуков по противопоставлениям (звонкость-глухость, мягкость-твердость, свистящие-шипящие и т.п.).</w:t>
      </w:r>
    </w:p>
    <w:p w:rsidR="00E641A8" w:rsidRPr="007E7645" w:rsidRDefault="00E641A8" w:rsidP="00E641A8">
      <w:pPr>
        <w:shd w:val="clear" w:color="auto" w:fill="FFFFFF"/>
        <w:tabs>
          <w:tab w:val="left" w:pos="7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Строение и подвижность артикуляционного аппарата. Отмечаются параметры движений: тонус, активность, объем движения, точность выполнения, длительность, замена одного движения другим, добавочные и лишние движения (синкенезии).</w:t>
      </w:r>
    </w:p>
    <w:p w:rsidR="00E641A8" w:rsidRPr="007E7645" w:rsidRDefault="00E641A8" w:rsidP="00E641A8">
      <w:pPr>
        <w:shd w:val="clear" w:color="auto" w:fill="FFFFFF"/>
        <w:tabs>
          <w:tab w:val="left" w:pos="7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Состояние звукопроизношения: изолированный вариант, в слогах (открытых, закрытых, со стечением согласных, в словах, в речи, произношение слов различной слоговой структуры. Отмечается сокращение числа слогов, упрощение слогов, уподобление слогов, перестановка слогов.</w:t>
      </w:r>
    </w:p>
    <w:p w:rsidR="00E641A8" w:rsidRPr="007E7645" w:rsidRDefault="00E641A8" w:rsidP="00E641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Словарный состав языка: самостоятельное дополнение ребенком тематического ряда, антонимов, выявление общих категориальных названий. Соответствие словаря возрастной норме, наличие в словаре глаголов, наречий, прилагательных, местоимений, существительных, точность употребления слов.</w:t>
      </w:r>
    </w:p>
    <w:p w:rsidR="00E641A8" w:rsidRPr="007E7645" w:rsidRDefault="00E641A8" w:rsidP="00E641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Грамматический строй речи: характер употребляемых предложений (однословные, двусловные и более), характер употребления предложно-падежных конструкций, состояние функции словоизменения, преобразование единственного числа существительных во множественное в именительном падеже, образование формы родительного падежа существительных в единственном и множественном числе, согласование с числительными, состояние функции словообразования, образование существительных с помощью уменьшительно-ласкательных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суффиксов, образование прилагательных (относительных, качественных, притяжательных), образование названий детенышей животных, образование глаголов с помощью приставок.</w:t>
      </w:r>
    </w:p>
    <w:p w:rsidR="00E641A8" w:rsidRPr="007E7645" w:rsidRDefault="00E641A8" w:rsidP="00E641A8">
      <w:pPr>
        <w:shd w:val="clear" w:color="auto" w:fill="FFFFFF"/>
        <w:tabs>
          <w:tab w:val="left" w:pos="91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Состояние связной речи (составление рассказа по серии сюжетных картинок и др.): логическая последовательность в изложении событий, выясняется характер аграмматизма, особенности словаря.</w:t>
      </w:r>
    </w:p>
    <w:p w:rsidR="00E641A8" w:rsidRPr="007E7645" w:rsidRDefault="00E641A8" w:rsidP="00E641A8">
      <w:pPr>
        <w:shd w:val="clear" w:color="auto" w:fill="FFFFFF"/>
        <w:tabs>
          <w:tab w:val="left" w:pos="91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Динамические характеристики речи (темп, интонационная выразительность; наличие скандированной речи; запинки, спотыкание, заикание) и особенности голоса (громкий, тихий, слабый, сиплый, хриплый).</w:t>
      </w:r>
    </w:p>
    <w:p w:rsidR="00E641A8" w:rsidRPr="007E7645" w:rsidRDefault="00E641A8" w:rsidP="00E641A8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Итоговая диагностика</w:t>
      </w:r>
      <w:r w:rsidRPr="007E7645">
        <w:rPr>
          <w:rFonts w:ascii="Times New Roman" w:hAnsi="Times New Roman" w:cs="Times New Roman"/>
          <w:sz w:val="28"/>
          <w:szCs w:val="28"/>
        </w:rPr>
        <w:t xml:space="preserve"> направлена на выявление динамики развития устной речи, особенностей формирования письменной речи на материале письменных работ учеников.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обследовании письменной речи младших школьников, которое проводится фронтально в конце года, необходимо выявить: правильное соотношение звук — буква; обозначение мягкости согласных; последовательность букв в слове; смешение, перестановки, замены букв (и их элементов), слогов по оптическому, артикуляционно-акустическому признаку, особенности звукового анализа и синтеза; особенности слухоречевой памяти, используя разные виды письменной деятельности (списывание, диктант, самостоятельное письмо).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Изучение навыка чтения: умение правильно показать печатные и прописные буквы; способность правильно называть буквы; способность чтения слогов, слов, предложений, текста и характер допускаемых ошибок (замены, искажения, пропуски, перестановки букв, семантические замены); характер чтения (побуквенное, послоговое или слитное, выразительное); понимание прочитанного; отношение ребенка к чтению (любит или не любит самостоятельно читать)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     Результаты обследования фиксируются в речевой карте, которая составляется на каждого обследуемого ребенка.</w:t>
      </w:r>
    </w:p>
    <w:p w:rsidR="00E641A8" w:rsidRPr="007E7645" w:rsidRDefault="00E641A8" w:rsidP="00E641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 блок. Формирование неречевых психических школьно-значимых функций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Развитие и уточнение пространственных представлений</w:t>
      </w:r>
      <w:r w:rsidRPr="007E7645">
        <w:rPr>
          <w:rFonts w:ascii="Times New Roman" w:hAnsi="Times New Roman" w:cs="Times New Roman"/>
          <w:b/>
          <w:sz w:val="28"/>
          <w:szCs w:val="28"/>
        </w:rPr>
        <w:t>.</w:t>
      </w:r>
      <w:r w:rsidRPr="007E7645">
        <w:rPr>
          <w:rFonts w:ascii="Times New Roman" w:hAnsi="Times New Roman" w:cs="Times New Roman"/>
          <w:sz w:val="28"/>
          <w:szCs w:val="28"/>
        </w:rPr>
        <w:t xml:space="preserve">     Дифференциация правой и левой частей тела (руки, ноги, глаза, уши). Ориентировка в окружающем пространстве. При этом учитывается, что ориентировка в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горизонтальных направлениях («сзади - спереди», «вперед - назад») страдает больше, чем в вертикальных («вверху - внизу», «сверху - снизу», «над - под»). Определение пространственных соотношений элементов графических изображений и букв. На данном этапе развивается зрительное восприятие пространственного расположения предметов и их компонентов.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Развитие и уточнение временных представлений.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 Уточнение понятий об основных единицах времени (части суток, времена года, месяцы, год); наблюдение и определение последовательности и закономерности каких-либо действий и событий («после», «перед», «сейчас», «потом» и т.д.).</w:t>
      </w:r>
      <w:r w:rsidRPr="007E7645">
        <w:rPr>
          <w:rFonts w:ascii="Times New Roman" w:hAnsi="Times New Roman" w:cs="Times New Roman"/>
          <w:sz w:val="28"/>
          <w:szCs w:val="28"/>
        </w:rPr>
        <w:br/>
        <w:t>Формирование и уточнение понятий о периодах человеческого возраста (младенчество, детство, юность, молодость, зрелость, старость), о взаимоотношениях и ролях в семье (сын, дочь, отец, мать, бабушка, дедушка и т.д.). Коррекция и совершенствование наглядно-образного мышления. Развитие общей и мелкой моторики (использование физминуток и динамических пауз, самомассажа рук, пальчиковой гимнастики).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Коррекция и совершенствование фонематических процессов. </w:t>
      </w:r>
      <w:r w:rsidRPr="007E7645">
        <w:rPr>
          <w:rFonts w:ascii="Times New Roman" w:hAnsi="Times New Roman" w:cs="Times New Roman"/>
          <w:sz w:val="28"/>
          <w:szCs w:val="28"/>
        </w:rPr>
        <w:t>Выделение и называние неречевых звуков. Различение на слух голоса по высоте, силе и тембру. Воспроизведение ритмического рисунка с помощью отхлопывания, отстукивания или зарисовывания.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Формирование чётких фонематических представлений.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Запоминание и воспроизведение ряда звуков, слогов, слов постепенно увеличивая численность элементов (от двух-трех до шести-семи). Нахождение в словесном или слоговом ряду «лишнего», отличающегося одним звуком. Подбор сходных по звучанию слов.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Совершенствование и формирование навыков фонематического анализа и синтеза.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Выделение заданного звука на фоне слова (первоначально выделяются гласные звуки, стоящие в сильной позиции, позже согласные – взрывные в конце, а щелевые – в начале слова). Определение общего звука в словах. Самостоятельное придумывание слов с определенным звуком. Определение места заданного звука в слове (начало, середина, конец слова). Определение и называние последовательности звуков в слове, их количества, места  каждого звука по отношению к другим  (перед каким, после какого звука стоит заданный звук). Преобразование слов путем добавления,  изменения или перестановки одного звука. Установление соотношения между звуковым и знаковым составом слова (соотнесение слова и изображения, схемы; вписывание в схему заданных букв,  определение слова по отдельным буквам и т.п.)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3 блок. Развитие речевых навыков и функций, необходимых для овладения грамотой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связной речи</w:t>
      </w:r>
      <w:r w:rsidRPr="007E7645">
        <w:rPr>
          <w:rFonts w:ascii="Times New Roman" w:hAnsi="Times New Roman" w:cs="Times New Roman"/>
          <w:sz w:val="28"/>
          <w:szCs w:val="28"/>
        </w:rPr>
        <w:t xml:space="preserve"> учащихся обеспечивается сквозным видом речевых заданий, включаемых практически на каждом занятии в форме игровых приемов.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Задачи: формировать умение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>составл</w:t>
      </w:r>
      <w:r w:rsidRPr="007E7645">
        <w:rPr>
          <w:rFonts w:ascii="Times New Roman" w:hAnsi="Times New Roman" w:cs="Times New Roman"/>
          <w:sz w:val="28"/>
          <w:szCs w:val="28"/>
        </w:rPr>
        <w:t xml:space="preserve">ять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предложени</w:t>
      </w:r>
      <w:r w:rsidRPr="007E7645">
        <w:rPr>
          <w:rFonts w:ascii="Times New Roman" w:hAnsi="Times New Roman" w:cs="Times New Roman"/>
          <w:sz w:val="28"/>
          <w:szCs w:val="28"/>
        </w:rPr>
        <w:t xml:space="preserve">я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>по картинкам, сериям картинок</w:t>
      </w:r>
      <w:r w:rsidRPr="007E7645">
        <w:rPr>
          <w:rFonts w:ascii="Times New Roman" w:hAnsi="Times New Roman" w:cs="Times New Roman"/>
          <w:sz w:val="28"/>
          <w:szCs w:val="28"/>
        </w:rPr>
        <w:t>;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распростран</w:t>
      </w:r>
      <w:r w:rsidRPr="007E7645">
        <w:rPr>
          <w:rFonts w:ascii="Times New Roman" w:hAnsi="Times New Roman" w:cs="Times New Roman"/>
          <w:sz w:val="28"/>
          <w:szCs w:val="28"/>
        </w:rPr>
        <w:t xml:space="preserve">ять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и сокращ</w:t>
      </w:r>
      <w:r w:rsidRPr="007E7645">
        <w:rPr>
          <w:rFonts w:ascii="Times New Roman" w:hAnsi="Times New Roman" w:cs="Times New Roman"/>
          <w:sz w:val="28"/>
          <w:szCs w:val="28"/>
        </w:rPr>
        <w:t xml:space="preserve">ать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предложен</w:t>
      </w:r>
      <w:r w:rsidRPr="007E7645">
        <w:rPr>
          <w:rFonts w:ascii="Times New Roman" w:hAnsi="Times New Roman" w:cs="Times New Roman"/>
          <w:sz w:val="28"/>
          <w:szCs w:val="28"/>
        </w:rPr>
        <w:t xml:space="preserve">ия; составлять короткие  рассказы( по картинному и вопросному плану) из 2-4 простых предложений; заканчивать одним-двумя словами предложение, начатое логопедом. </w:t>
      </w:r>
    </w:p>
    <w:p w:rsidR="00E641A8" w:rsidRPr="00722ED5" w:rsidRDefault="00E641A8" w:rsidP="00E641A8">
      <w:pPr>
        <w:pStyle w:val="afb"/>
        <w:ind w:left="0"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722ED5">
        <w:rPr>
          <w:rFonts w:ascii="Times New Roman" w:hAnsi="Times New Roman" w:cs="Times New Roman"/>
          <w:sz w:val="28"/>
          <w:szCs w:val="28"/>
          <w:lang w:val="de-DE"/>
        </w:rPr>
        <w:t>В процессе работы школьник должен научиться слушать и понимать вопросы, сам задавать вопросы, правильно, точно, в соответствии с содержанием вопроса выражать свои мысли в ответах на них.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Совершенствование мелодико-интонационной стороны речи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осуществляется путем воспроизведения чистоговорок, предложений, небольших стихотворений с различной громкостью, в различном темпе; изменяя тон голоса, передавая личное отношение (радость, безразличие, огорчение) к тем или иным явлениям окружающего мира.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На занятиях необходимо проводить работу по восполнению пробелов в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развитии лексического запаса и грамматического строя речи</w:t>
      </w:r>
      <w:r w:rsidRPr="007E7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1A8" w:rsidRPr="007E7645" w:rsidRDefault="00E641A8" w:rsidP="00E641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Задачи: уточнить значение имеющихся у детей слов, обогатить словарный запас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>работа</w:t>
      </w:r>
      <w:r w:rsidRPr="007E7645">
        <w:rPr>
          <w:rFonts w:ascii="Times New Roman" w:hAnsi="Times New Roman" w:cs="Times New Roman"/>
          <w:sz w:val="28"/>
          <w:szCs w:val="28"/>
        </w:rPr>
        <w:t>ть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над пониманием и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правильным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употреблением </w:t>
      </w:r>
      <w:r w:rsidRPr="007E7645">
        <w:rPr>
          <w:rFonts w:ascii="Times New Roman" w:hAnsi="Times New Roman" w:cs="Times New Roman"/>
          <w:sz w:val="28"/>
          <w:szCs w:val="28"/>
        </w:rPr>
        <w:t>предложно-падежных конструкций.</w:t>
      </w:r>
    </w:p>
    <w:p w:rsidR="00E641A8" w:rsidRPr="007E7645" w:rsidRDefault="00E641A8" w:rsidP="00E641A8">
      <w:pPr>
        <w:pStyle w:val="3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Коррекционная работа на лексическом уровне направлена на количественное и качественное расширение и активизацию словаря, развитие слогового и морфемного анализа и синтеза слов, развитие функций словоизменения и словообразования.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Задания, направленные на развитие речи, должны органически входить в основное содержание занятия.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4 блок. Коррекция звукопроизношения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Основная стадия работы состоит из четырёх этапов.</w:t>
      </w:r>
      <w:r w:rsidRPr="007E7645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Pr="007E7645">
        <w:rPr>
          <w:rFonts w:ascii="Times New Roman" w:hAnsi="Times New Roman" w:cs="Times New Roman"/>
          <w:i/>
          <w:sz w:val="28"/>
          <w:szCs w:val="28"/>
        </w:rPr>
        <w:t>.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Цель: подготовка речеслухового и речедвигательного анализаторов к правильному восприятию и воспроизведению звука.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Направления работы: формирование точных движений органов артикуляционного аппарата;  подготовка артикуляционной базы для усвоения отсутствующих и/или искажённых звуков, формирование направленной воздушной струи; развитие мелкой моторики рук; фонематического слуха; отработка опорных звуков, сходных с нарушенными по артикуляции; уточнение гласных звуков и сохранных согласных.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2.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Постановка отсутствующих и/или искажённых звуков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Цель: добиться правильного звучания изолированного звука.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Здесь широко используются знания детей, сформированные на подготовительном этапе: о строении артикуляционного аппарата, об общих и дифференциальных признаках фонем, воспроизведении правильной артикуляции звука и др. Умение воспроизводить положения органов артикуляционного аппарата позволяет более эффективно овладеть правильной артикуляцией звука (на основе как кинестетических, так и слуховых ощущений, а также с привлечением зрительного анализатора и тактильно-вибрационной чувствительности). Иначе говоря, использование словесных инструкций, кинестетического и слухового контроля приобретают ведущее значение при уточнении артикуляции или коррекции звукопроизношения.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3.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Автоматизация поставленных звуков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Цель: Добиться правильного произношения звука во фразовой речи.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Содержание работы составляет постепенное, последовательное введение поставленного звука в слоги, слова, предложения (потешки, стихи, рассказы) и в самостоятельную речь ребёнка.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4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Дифференциация поставленных звуков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Здесь работа базируется на усвоенном материале. Проводится дифференциация звуков, как по артикуляторным, так и по акустическим характеристикам: выделяется  дифференцируемая пара и уточняются опорные признаки при проговаривании слогов, слов, словосочетаний с ней.</w:t>
      </w:r>
    </w:p>
    <w:p w:rsidR="00E641A8" w:rsidRPr="007E7645" w:rsidRDefault="00E641A8" w:rsidP="00E6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E641A8" w:rsidRPr="007E7645" w:rsidRDefault="00E641A8" w:rsidP="00E641A8">
      <w:pPr>
        <w:pStyle w:val="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645">
        <w:rPr>
          <w:rFonts w:ascii="Times New Roman" w:hAnsi="Times New Roman"/>
          <w:b/>
          <w:sz w:val="28"/>
          <w:szCs w:val="28"/>
          <w:lang w:eastAsia="ru-RU"/>
        </w:rPr>
        <w:t>1. Исследование способности к целостному восприятию формы предметов (методика Т.Н. Головиной)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Для исследования восприятия необходимы таблицы, на которых изображены геометрические фигуры (треугольники, круги, рис. 2.1) с неполными контурами и незаконченные кон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туры двух предметных изображений (бабочки и жука, рис. 2.2). Экспериментатор дает детям задание дорисовать эти предметы («Дорисуй треугольники» и т. п.). Подчеркивается, что все шесть треугольников одинаковой величины. Ребенку дают для рабо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ты копии таблиц, предварительно выполненные на листе бу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маги размером 21 х 30 см.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2350" cy="24288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73380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45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Наблюдение за действиями ребенка во время его работы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E7645">
        <w:rPr>
          <w:rFonts w:ascii="Times New Roman" w:hAnsi="Times New Roman" w:cs="Times New Roman"/>
          <w:sz w:val="28"/>
          <w:szCs w:val="28"/>
        </w:rPr>
        <w:t>таблицами этого типа даст возможность составить представле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ние о способности ребенка к целостному восприятию формы предметов, о состоянии его графических навыков, способности осуществлять симметричное изображение. Эти данные важны при определении готовности ребенка к школьному обучению. Дети старшего дошкольного возраста с нормальным интеллектом хорошо выполняли задание по вос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становлению целос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тности геометричес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ких фигур; при до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рисовывании пред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метов они понима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ют принцип работы, хотя иногда допус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кают небольшую ассиметрию.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Умственно отсталые дети справляются с этими заданиями в значительно более позднем возрасте. Наибольшие трудности воз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никают у них при необходимости дорисовать круг. Они замыкают контур, не производя при этом необходимых кругообразных дви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жений, поэтому площадь «дорисованной» фигуры оказывается, как правило, уменьшенной. При дорисовывании треугольников умственно отсталые дети изменяют их площадь и форму, причем имеют место случаи распространения принципа дополнения трех верхних треугольников на нижний ряд подобных фигур; дети за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бывают, что все треугольники одного размера, или «не узнают» равенства. При дорисовывании предметов изображений (бабочки, жука) эти дети испытывают трудности в понимании принципов работы, допускают выраженную асимметрию и несоответствие заданному изображению, резкое увеличение или уменьшение до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полняемой части, искажение формы.</w:t>
      </w:r>
    </w:p>
    <w:p w:rsidR="00E641A8" w:rsidRPr="007E7645" w:rsidRDefault="00E641A8" w:rsidP="00E641A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Психодиагностика и профориентация в образовательных учреждениях / Ред.-сост. Л.Д. Столяренко.- Ростов н/Д: Феникс, 2005.- с.23-24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 </w:t>
      </w:r>
      <w:r w:rsidRPr="007E7645">
        <w:rPr>
          <w:rFonts w:ascii="Times New Roman" w:hAnsi="Times New Roman" w:cs="Times New Roman"/>
          <w:b/>
          <w:sz w:val="28"/>
          <w:szCs w:val="28"/>
        </w:rPr>
        <w:t>Исследование особенностей распределения внимания (методика Т.Е. Рыбакова)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Испытуемому предлагается бланк, состоящий из чередую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щихся кружков и крестов (на каждой строчке 7 кружков и 5 кре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стов, всего 42 кружка и 30 крестов, рис. 2.3). Испытуемого про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сят считать вслух, не останавливаясь (без помощи пальца), по горизонтали число кружков и крестов в от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дельности.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2278989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45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Экспериментатор засекает время, ко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торое требуется испытуемому на подсчет всех элементов, фиксирует все остановки испытуемого и те моменты, когда он на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чинает сбиваться со счета. Сопоставление количества остановок, количества ошибок и порядкового номера элемента, в котором испытуемый начинает сбиваться со счета, позволит сделать заключение об уровне распределения внимания испытуемого.</w:t>
      </w:r>
    </w:p>
    <w:p w:rsidR="00E641A8" w:rsidRPr="007E7645" w:rsidRDefault="00E641A8" w:rsidP="00E641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Психодиагностика и профориентация в образовательных учреждениях / Ред.-сост. Л.Д. Столяренко.- Ростов н/Д: Феникс, 2005.- с. 24-26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                          3. «Четвертый лишний»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Исследуются уровень обобщения, логическая обоснован</w:t>
      </w:r>
      <w:r w:rsidRPr="007E7645">
        <w:rPr>
          <w:rFonts w:ascii="Times New Roman" w:hAnsi="Times New Roman" w:cs="Times New Roman"/>
          <w:b/>
          <w:sz w:val="28"/>
          <w:szCs w:val="28"/>
        </w:rPr>
        <w:softHyphen/>
        <w:t>ность и четкость формулировки, активность, возможность формирования и использования обобщенных представлений.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Последовательность усложнения задания дает возможность ана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лизировать обобщения разного уровня. Задание Е имеет два варианта решения.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Последовательность усложнения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2.5—2.11).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7E7645">
        <w:rPr>
          <w:rFonts w:ascii="Times New Roman" w:hAnsi="Times New Roman" w:cs="Times New Roman"/>
          <w:sz w:val="28"/>
          <w:szCs w:val="28"/>
        </w:rPr>
        <w:t xml:space="preserve">Три цветка и кошка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2.5).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Б.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Посуда, в которую можно что-то наливать, и стол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2.6).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iCs/>
          <w:sz w:val="28"/>
          <w:szCs w:val="28"/>
        </w:rPr>
        <w:t xml:space="preserve">В.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Механические транспортные средства и лошадь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2.7).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Г. Сумка, рюкзак, чемодан, зонт (пример обобщения: «Ве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щи», в которых можно что-нибудь носить, и зонтик)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2.8).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Курица, цыпленок, утка, яйцо (I вариант обобщения: «Домашние птицы и яйцо»; II вариант: «Куриное» — лишняя утка)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2.9).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Е. </w:t>
      </w:r>
      <w:r w:rsidRPr="007E7645">
        <w:rPr>
          <w:rFonts w:ascii="Times New Roman" w:hAnsi="Times New Roman" w:cs="Times New Roman"/>
          <w:sz w:val="28"/>
          <w:szCs w:val="28"/>
        </w:rPr>
        <w:t xml:space="preserve">Швейная машина, пуговица, нитки, очки (Вещи для шитья и очки)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2.10).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Ж.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Кошка, собака, коза, дятел (Домашние животные и птица дятел)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2.11).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630297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1029" cy="15240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2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103816" cy="160020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1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780" cy="2495550"/>
            <wp:effectExtent l="19050" t="0" r="897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53" cy="249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468511"/>
            <wp:effectExtent l="19050" t="0" r="952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6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1981" cy="2453615"/>
            <wp:effectExtent l="95250" t="95250" r="63169" b="80035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1404872">
                      <a:off x="0" y="0"/>
                      <a:ext cx="3041825" cy="24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377539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7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r w:rsidRPr="007E7645">
        <w:rPr>
          <w:rFonts w:ascii="Times New Roman" w:hAnsi="Times New Roman" w:cs="Times New Roman"/>
          <w:b/>
          <w:iCs/>
          <w:sz w:val="28"/>
          <w:szCs w:val="28"/>
        </w:rPr>
        <w:t>проведения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E7645">
        <w:rPr>
          <w:rFonts w:ascii="Times New Roman" w:hAnsi="Times New Roman" w:cs="Times New Roman"/>
          <w:sz w:val="28"/>
          <w:szCs w:val="28"/>
        </w:rPr>
        <w:t xml:space="preserve">Ребенку показывают карточку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E7645">
        <w:rPr>
          <w:rFonts w:ascii="Times New Roman" w:hAnsi="Times New Roman" w:cs="Times New Roman"/>
          <w:sz w:val="28"/>
          <w:szCs w:val="28"/>
        </w:rPr>
        <w:t>изобра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жениями четырех предметов и просят, выделив лишний, обоб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щить три остальных. Инструкция: «На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этой карточке нарисованы четыре предмета, три из них имеют что-то общее (подходят друг к другу), а один не подходит. Посмотри, что не подходит, какой предмет здесь лишний?». Если ребенок отвечает, то его спраши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вают: «Почему не подходит?» Если объяснения не следует, а лиш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ний предмет выделен правильно, то можно спросить: «Как мож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но назвать одним словом эти три предмета?» (следует перечисле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ние предметов, объединенных ребенком) или проще: «Что это такое?» Можно сообщить ребенку, что он правильно выделил лиш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ний предмет, и попросить объяснить почему.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Если во время беседы ребенок не пользовался обобщениями и не обнаружил знания элементарных понятий (семья, животные), то ему целесообразно предложить самый простой вариант.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Для анализа задания важно, как ребенок объясняет свое ре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шение, в чем видит общность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E7645">
        <w:rPr>
          <w:rFonts w:ascii="Times New Roman" w:hAnsi="Times New Roman" w:cs="Times New Roman"/>
          <w:sz w:val="28"/>
          <w:szCs w:val="28"/>
        </w:rPr>
        <w:t>различие предметов.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Методика «Четвертый лишний» может быть использована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E7645">
        <w:rPr>
          <w:rFonts w:ascii="Times New Roman" w:hAnsi="Times New Roman" w:cs="Times New Roman"/>
          <w:sz w:val="28"/>
          <w:szCs w:val="28"/>
        </w:rPr>
        <w:t>для изучения обучаемости ребенка. Для этого можно подробно разобрать один вариант задания, помочь ребенку в анализе изоб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раженных объектов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E7645">
        <w:rPr>
          <w:rFonts w:ascii="Times New Roman" w:hAnsi="Times New Roman" w:cs="Times New Roman"/>
          <w:sz w:val="28"/>
          <w:szCs w:val="28"/>
        </w:rPr>
        <w:t>в формировании обобщения, а потом дать ему аналогичный вариант для самостоятельного решения.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Анализ выполнения задания.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обычно справляют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ся со всеми вариантами от 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7E7645">
        <w:rPr>
          <w:rFonts w:ascii="Times New Roman" w:hAnsi="Times New Roman" w:cs="Times New Roman"/>
          <w:sz w:val="28"/>
          <w:szCs w:val="28"/>
        </w:rPr>
        <w:t xml:space="preserve">до 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Д,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правильно выделяя лишний предмет и обобщая три остальных. В вариантах 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Е, Ж </w:t>
      </w:r>
      <w:r w:rsidRPr="007E7645">
        <w:rPr>
          <w:rFonts w:ascii="Times New Roman" w:hAnsi="Times New Roman" w:cs="Times New Roman"/>
          <w:sz w:val="28"/>
          <w:szCs w:val="28"/>
        </w:rPr>
        <w:t xml:space="preserve">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2.10, 2.11) </w:t>
      </w:r>
      <w:r w:rsidRPr="007E7645">
        <w:rPr>
          <w:rFonts w:ascii="Times New Roman" w:hAnsi="Times New Roman" w:cs="Times New Roman"/>
          <w:sz w:val="28"/>
          <w:szCs w:val="28"/>
        </w:rPr>
        <w:t>в большинстве случаев они адекватно выделяют лишний предмет, хотя здесь уже требуется помощь в виде наводящих воп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росов. Основные же трудности вызывает построение развернуто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го речевого обобщения.</w:t>
      </w:r>
    </w:p>
    <w:p w:rsidR="00E641A8" w:rsidRPr="007E7645" w:rsidRDefault="00E641A8" w:rsidP="00E64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результаты коррекционной работы</w:t>
      </w:r>
    </w:p>
    <w:p w:rsidR="00A740A9" w:rsidRPr="007E7645" w:rsidRDefault="00A740A9" w:rsidP="007161F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sz w:val="28"/>
          <w:szCs w:val="28"/>
        </w:rPr>
        <w:t>Положительная динамика результатов коррекционно-развивающей работы с ними (повышение учебной мотивации, снижение уровня агрессивности, принятие социальных норм поведения );</w:t>
      </w:r>
    </w:p>
    <w:p w:rsidR="00A740A9" w:rsidRPr="007E7645" w:rsidRDefault="00A740A9" w:rsidP="007161F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sz w:val="28"/>
          <w:szCs w:val="28"/>
        </w:rPr>
        <w:t>Достижение  предметных, метапредметных и личностных результатов в  соответствии с АООП НОО.</w:t>
      </w:r>
    </w:p>
    <w:p w:rsidR="00A740A9" w:rsidRPr="007E7645" w:rsidRDefault="00A740A9" w:rsidP="007161F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Обеспечение  равными возможностями  получения качественного образования для всех детей с ЗПР.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Под  внеурочной  деятельностью  понимается  образовательная  деятельность, направленная на достижение результатов освоения основной образовательной программы и  осуществляемая  в  формах,  отличных  от  классно-урочной.  Внеурочная  деятельность объединяет все, кроме учебной, виды деятельности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в которых возможно и целесообразно решение задач их воспитания и социализации.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Сущность  и  основное  назначение  внеурочной  деятельности  заключается  в обеспечении дополнительных условий для развития интересов, склонностей, способностей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ЗПР, организации их свободного времени.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 деятельность  ориентирована  на  создание  условий  для: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творческой самореализации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 комфортной развивающей среде, стимулирующей возникновение  личностного  интереса  к  различным  аспектам  жизнедеятельности;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позитивного  отношения  к  окружающей  действительности;  социального  становления обучающегося в  процессе  общения  и  совместной  деятельности  в  детском  сообществе,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активного взаимодействия со сверстниками и педагогами.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Основной  педагогической  единицей  внеурочной  деятельности  является  социо-культурная практика, представляющая собой организуемое педагогами 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культурное событие, участие в котором помещает их в меняющиеся культурные среды, расширяет их опыт поведения, деятельности и общения.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Основными  целями  внеурочной  деятельности  являются  создание  условий  для достижения  обучающегося  необходимого  для  жизни  в  обществе  социального  опыта  и формирования  принимаемой  обществом  системы  ценностей,  создание  условий  для всестороннего  развития  и  социализации  каждого  обучающегося  с  ЗПР,  создание воспитывающей среды, обеспечивающей развитие социальных, интеллектуальных интересов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учащихся в свободное время.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коррекция  всех  компонентов  психофизического,  интеллектуального,  личностного  развития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с учетом их  возрастных и индивидуальных особенностей;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активности,  самостоятельности и независимости в повседневной жизни;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 возможных  избирательных  способностей  и  интересов обучающегося  в разных видах деятельности;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формирование  основ  нравственного  самосознания  личности,  умения  правильно оценивать окружающее и самих себя, формирование эстетических потребностей, ценностей и чувств;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целеустремлѐнности и настойчивости в достижении результата;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расширение представлений обучающегося о мире и о себе, его социального опыта;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формирование умений, навыков социального общения людей;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расширение круга общения, выход обучающегося за пределы семьи и образовательной организации;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 навыков  осуществления  сотрудничества  с  педагогами,  сверстниками, родителями, старшими детьми в решении общих проблем;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 доброжелательности  и  эмоциональной  отзывчивости,  понимания  других людей и сопереживания им.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 деятельность  организуется  по  направлениям  развития  личности  (коррекционно-развивающее,  спортивно-оздоровительное,  духовно-нравственное, социальное,  общеинтеллектуальное,  общекультурное).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Коррекционно-развивающее  направление  является  обязательной  частью внеурочной  деятельности,  поддерживающей  процесс  освоения  содержания  АООП начального  общего  образования  обучающихся  с  ЗПР. Содержание  этого  направления представлено  коррекционно-развивающими  занятиями  (логопедическими  и  психокоррекционными занятиями) и ритмикой. </w:t>
      </w:r>
    </w:p>
    <w:p w:rsidR="00A740A9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деятельность способствует социальной интеграции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путем организации и проведения мероприятий, в которых предусмотрена совместная деятельность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задержкой  психического  развития,  так  и  обычно  развивающихся сверстников.  </w:t>
      </w:r>
    </w:p>
    <w:p w:rsidR="00083262" w:rsidRDefault="00083262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62" w:rsidRPr="007E7645" w:rsidRDefault="00083262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A9" w:rsidRPr="007E7645" w:rsidRDefault="00963532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2.3. Организационный раздел</w:t>
      </w:r>
    </w:p>
    <w:p w:rsidR="00A740A9" w:rsidRPr="007E7645" w:rsidRDefault="00A740A9" w:rsidP="007161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2.3.1. Учебный план начального общего образования обучающихся</w:t>
      </w:r>
    </w:p>
    <w:p w:rsidR="00A740A9" w:rsidRPr="007E7645" w:rsidRDefault="00A740A9" w:rsidP="007161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 задержкой 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Учебный   план-</w:t>
      </w:r>
      <w:r w:rsidR="00A740A9" w:rsidRPr="007E7645">
        <w:rPr>
          <w:rFonts w:ascii="Times New Roman" w:hAnsi="Times New Roman" w:cs="Times New Roman"/>
          <w:sz w:val="28"/>
          <w:szCs w:val="28"/>
        </w:rPr>
        <w:t>документ,   который   определяет   перечень,   трудоемкость, последовательность   и   распределение   по   периодам   обучения   учебных предметов, курсов, дисциплин, практик, иных видов учебной деятельности.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план для детей с ОВЗ включает общеобразовательные учебные предметы, содержание которых адаптировано к возможностям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ОВЗ и предметов коррекционной направленности. Кроме того план содержит индивидуальные и групповые коррекционные занятия, направленные на коррекцию имеющихся нарушений.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Учебный план составлен на основании: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- указа президента  «О</w:t>
      </w:r>
      <w:r w:rsidRPr="007E76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национальной стратегии действий в интересах детей на 2012-2017 годы» № 761 от 01.06.2012.</w:t>
      </w:r>
      <w:r w:rsidRPr="007E76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Федерального  закона  от 29.12.2012 № 273-ФЗ «Об образовании в Российской Федерации»;       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приказа Министерства  образования и науки Российской Федерации от 4 октября 2010 года № 986, зарегистрированный Минюстом России 3 февраля 2011 года № 196</w:t>
      </w:r>
      <w:r w:rsidR="00963532" w:rsidRPr="007E7645">
        <w:rPr>
          <w:rFonts w:ascii="Times New Roman" w:hAnsi="Times New Roman" w:cs="Times New Roman"/>
          <w:sz w:val="28"/>
          <w:szCs w:val="28"/>
        </w:rPr>
        <w:t>82, «</w:t>
      </w:r>
      <w:r w:rsidRPr="007E7645">
        <w:rPr>
          <w:rFonts w:ascii="Times New Roman" w:hAnsi="Times New Roman" w:cs="Times New Roman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приказа  Министерства образования и науки Российской Федерации от 26 ноября 2010 года № 1241, зарегистрированный Минюстом России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4 февраля 2011 </w:t>
      </w:r>
      <w:r w:rsidR="00963532" w:rsidRPr="007E7645">
        <w:rPr>
          <w:rFonts w:ascii="Times New Roman" w:hAnsi="Times New Roman" w:cs="Times New Roman"/>
          <w:sz w:val="28"/>
          <w:szCs w:val="28"/>
        </w:rPr>
        <w:lastRenderedPageBreak/>
        <w:t>года № 19707, «</w:t>
      </w:r>
      <w:r w:rsidRPr="007E7645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10.07.2015 N 26. </w:t>
      </w:r>
      <w:r w:rsidR="00DB5E46" w:rsidRPr="007E7645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7E7645">
        <w:rPr>
          <w:rFonts w:ascii="Times New Roman" w:hAnsi="Times New Roman" w:cs="Times New Roman"/>
          <w:sz w:val="28"/>
          <w:szCs w:val="28"/>
        </w:rPr>
        <w:t xml:space="preserve">. </w:t>
      </w:r>
      <w:r w:rsidR="00DB5E46" w:rsidRPr="007E7645">
        <w:rPr>
          <w:rFonts w:ascii="Times New Roman" w:hAnsi="Times New Roman" w:cs="Times New Roman"/>
          <w:sz w:val="28"/>
          <w:szCs w:val="28"/>
        </w:rPr>
        <w:t>«</w:t>
      </w:r>
      <w:r w:rsidRPr="007E7645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2.4.2.3286-15</w:t>
      </w:r>
      <w:r w:rsidR="00DB5E46" w:rsidRPr="007E7645">
        <w:rPr>
          <w:rFonts w:ascii="Times New Roman" w:hAnsi="Times New Roman" w:cs="Times New Roman"/>
          <w:sz w:val="28"/>
          <w:szCs w:val="28"/>
        </w:rPr>
        <w:t>»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30.09.2013г № 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письма Минобразования РФ от 16.04.2001 N 29/1524-6 «О концепции  интегрированного обучения лиц с ограниченными возможностями здоровья (со специальными образовательными потребностями)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45">
        <w:rPr>
          <w:rFonts w:ascii="Times New Roman" w:hAnsi="Times New Roman" w:cs="Times New Roman"/>
          <w:bCs/>
          <w:sz w:val="28"/>
          <w:szCs w:val="28"/>
        </w:rPr>
        <w:t xml:space="preserve">– письма </w:t>
      </w:r>
      <w:r w:rsidRPr="007E764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Pr="007E7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bCs/>
          <w:sz w:val="28"/>
          <w:szCs w:val="28"/>
        </w:rPr>
        <w:t>от 18.04.2008 № АФ-150/06 «О создании условий для получения образования детьми с ограниченными возможностями здоровья и детьми-инвалидами»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приказа 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 приказа   Министерства   образования   Российской   Федерации   от 10.04.2002 № 29/2065-п «Об утверждении учебных планов специальных (коррекционных) образовательных учреждений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="00A740A9" w:rsidRPr="007E7645">
        <w:rPr>
          <w:rFonts w:ascii="Times New Roman" w:hAnsi="Times New Roman" w:cs="Times New Roman"/>
          <w:sz w:val="28"/>
          <w:szCs w:val="28"/>
        </w:rPr>
        <w:t>, воспитанников с отклонениями в развитии»;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740A9" w:rsidRPr="007E764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740A9" w:rsidRPr="007E7645" w:rsidRDefault="00963532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приказа    Министерства   образования   Российской   Федерации   от 10.04.2002 № 29/2065-п «Об утверждении учебных планов специальных </w:t>
      </w:r>
      <w:r w:rsidR="00A740A9"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(коррекционных) образовательных учреждений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="00A740A9" w:rsidRPr="007E7645">
        <w:rPr>
          <w:rFonts w:ascii="Times New Roman" w:hAnsi="Times New Roman" w:cs="Times New Roman"/>
          <w:sz w:val="28"/>
          <w:szCs w:val="28"/>
        </w:rPr>
        <w:t>, воспитанников с отклонениями в развитии»;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="00A740A9" w:rsidRPr="007E764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 октября 2009 года №373 « Об утверждении и введении в действие ФГОС</w:t>
      </w:r>
      <w:r w:rsidR="00722ED5">
        <w:rPr>
          <w:rFonts w:ascii="Times New Roman" w:hAnsi="Times New Roman" w:cs="Times New Roman"/>
          <w:sz w:val="28"/>
          <w:szCs w:val="28"/>
        </w:rPr>
        <w:t xml:space="preserve"> </w:t>
      </w:r>
      <w:r w:rsidR="00A740A9" w:rsidRPr="007E7645">
        <w:rPr>
          <w:rFonts w:ascii="Times New Roman" w:hAnsi="Times New Roman" w:cs="Times New Roman"/>
          <w:sz w:val="28"/>
          <w:szCs w:val="28"/>
        </w:rPr>
        <w:t>НОО»</w:t>
      </w:r>
      <w:r w:rsidR="00A740A9" w:rsidRPr="007E764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1 -4 классах осуществляется начальный этап обучения, на котором общеобразовательная     подготовка     сочетается     с     коррекционной     и пропедевтической работой.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Обучение      общеобразовательным     учебными      предметам      имеет практическую направленность,   принцип   коррекции   является  ведущим, учитывается воспитывающая роль обучения, необходимость формирования черт характера и всей личности в целом.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«Русский язык» как учебный предмет является ведущим, так как от его усвоения во многом зависит успешность всего школьного обучения. Задачи обучения учебному предмету </w:t>
      </w:r>
      <w:r w:rsidRPr="007E7645">
        <w:rPr>
          <w:rFonts w:ascii="Times New Roman" w:hAnsi="Times New Roman" w:cs="Times New Roman"/>
          <w:b/>
          <w:sz w:val="28"/>
          <w:szCs w:val="28"/>
        </w:rPr>
        <w:t>«Русский язык» и «Литературное чтение»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научить   школьников   правильно   и   осмысленно   читать доступный   их</w:t>
      </w:r>
      <w:r w:rsidRPr="007E764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пониманию текст, выработать элементарные навыки грамотного письма, что позволит приблизить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к знаниям о культуре, истории, к     освоению    нравственных   норм   социального   поведения   на   образцах доступных литературных жанров.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Учебный    предмет    «Математика»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   в    образовании    детей    с    ОВЗ представлена     элементарной     математикой     и     в     ее     структуре геометрическими      понятиями.      «Математика»      имеет      выраженную практическую  направленность  с  целью  обеспечения  жизненно  важных умений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по ведению домашнего хозяйства, их деятельности в доступных профилях по труду.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реализуется  с   1   по 4 класс.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Естественнонаучное образование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нарушением интеллекта и       строится на основе психологических особенностей восприятия и анализа окружающего   мира.   Естествоведческие   знания .помогают   осмыслению единства свойств живой и неживой природы, формируют у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практические навыки взаимодействия с объектами природы, ее явлениями. Раздел «Человек» позволяет изучить не только строение, функции органов человека, но прежде всего - вопросы профилактики различных заболеваний. 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Обучение   по   учебным   предметам   </w:t>
      </w:r>
      <w:r w:rsidRPr="007E7645">
        <w:rPr>
          <w:rFonts w:ascii="Times New Roman" w:hAnsi="Times New Roman" w:cs="Times New Roman"/>
          <w:b/>
          <w:sz w:val="28"/>
          <w:szCs w:val="28"/>
        </w:rPr>
        <w:t>«Изобразительное   искусство»   и  «Музыка»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предполагает овладение школьниками элементарными основами этих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 - сенсорное, умственное, эстетическое, нравственное, трудовое. Коррекционная направленность уроков - обязательное условие учебного процесса.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направлен на коррекцию психофизического развития учащихся, выполняет общеобразовательную функцию, включает элементы спортивной подготовки.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дает возможность учащимся овладеть элементарными приемами труда, формирует у них общетрудовые умения и навыки, самостоятельность, положительную мотивацию в трудовой деятельности.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Коррекционная работа внесена в учебный план и предполагает   индивидуальные  и групповые коррекционные занятия  в строгом соответствии  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учебному   плану.   Коррекционные   курсы   отражают особенности   обучения   в   школе      и   направлены   на   коррекцию отклонений в развитии, формировании навыков адаптации ребенка в    современных    жизненных    условиях,    подготовку    к    усвоению содержания образования на каждой ступени образования.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"Иностранный язык"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изучается со II класса, увеличено общее количество часов на его изучение. Предложенный объем учебного времени достаточен для освоения иностранного языка на функциональном уровне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Основные    направления     коррекционно-развивающей     работы     в начальной школе: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выбор оптимальных для развития ребенка с задержкой психического развития коррекционных программ/методик, методов и приемов обучения в соответствии с его особыми образовательными потребностями;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организация и проведение индивидуальных и групповых коррекционных занятий, необходимых для преодоления нарушений развития и трудностей в обучении;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системное воздействие на    учебно-познавательную деятельность ребенка в динамике    образовательного    процесса,    направленное    на    формирование универсальных     учебных  действий     и   коррекцию  отклонений  в  развитии; коррекция  и развитие        высших психических       функций; развитие     эмоционально-волевой     и     личностной     сфер     ребенка     и психокоррекцию его поведения;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социальная защиту ребенка в случаях неблагоприятных условий жизни при психотравмирующих обстоятельствах.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Занятия ведутся по адаптированным образовательным  программам по предметам при организации инклюзивного обучения.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Образовании в Российской Федерации» (ст. 58.)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подлежат текущему контролю и промежуточной аттестации по предметам, включенным в учебный план школы, класса, в котором они обучаются. Конкретизация сроков, предметов и формы проведенного промежуточной  аттестации  определяется решением педагогического совета и утверждается по окончании   учебного года. Промежуточная аттестация может быть проведена в форме  контрольной работы, защиты проекта, тесты, диктанты, проверка навыков техники чтения, сдача нормативов ФК, экзамен.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Основные виды и формы  промежуточной аттестации в 1-4 классах: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A740A9" w:rsidRPr="007E7645" w:rsidRDefault="00A740A9" w:rsidP="007161F3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Контроль динамики индивидуальных образовательных достижений (система накопительной оценки портфолио);</w:t>
      </w:r>
    </w:p>
    <w:p w:rsidR="00A740A9" w:rsidRPr="007E7645" w:rsidRDefault="00963532" w:rsidP="007161F3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Итоговый контроль-</w:t>
      </w:r>
      <w:r w:rsidR="00A740A9" w:rsidRPr="007E7645">
        <w:rPr>
          <w:rFonts w:ascii="Times New Roman" w:hAnsi="Times New Roman"/>
          <w:sz w:val="28"/>
          <w:szCs w:val="28"/>
        </w:rPr>
        <w:t>контрольные работы    и комплексная проверка образовательных результатов ( в том числе и метапредметных) в конце учебного года;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A740A9" w:rsidRPr="007E7645" w:rsidRDefault="00A740A9" w:rsidP="007161F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Диагностические работы по русскому языку и математике 1-4 класс (стартовая, середина учебного года, конец учебного года);</w:t>
      </w:r>
    </w:p>
    <w:p w:rsidR="00A740A9" w:rsidRPr="007E7645" w:rsidRDefault="00A740A9" w:rsidP="007161F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Комплексные итоговые  письм</w:t>
      </w:r>
      <w:r w:rsidR="00963532" w:rsidRPr="007E7645">
        <w:rPr>
          <w:rFonts w:ascii="Times New Roman" w:hAnsi="Times New Roman"/>
          <w:sz w:val="28"/>
          <w:szCs w:val="28"/>
        </w:rPr>
        <w:t>енные контрольные работы 1-4 классов</w:t>
      </w:r>
      <w:r w:rsidRPr="007E7645">
        <w:rPr>
          <w:rFonts w:ascii="Times New Roman" w:hAnsi="Times New Roman"/>
          <w:sz w:val="28"/>
          <w:szCs w:val="28"/>
        </w:rPr>
        <w:t>;</w:t>
      </w:r>
    </w:p>
    <w:p w:rsidR="00A740A9" w:rsidRPr="007E7645" w:rsidRDefault="00A740A9" w:rsidP="007161F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Индивидуальные накопительные портфолио </w:t>
      </w:r>
      <w:r w:rsidR="00EE7717" w:rsidRPr="007E7645">
        <w:rPr>
          <w:rFonts w:ascii="Times New Roman" w:hAnsi="Times New Roman"/>
          <w:sz w:val="28"/>
          <w:szCs w:val="28"/>
        </w:rPr>
        <w:t>учащихся</w:t>
      </w:r>
      <w:r w:rsidRPr="007E7645">
        <w:rPr>
          <w:rFonts w:ascii="Times New Roman" w:hAnsi="Times New Roman"/>
          <w:sz w:val="28"/>
          <w:szCs w:val="28"/>
        </w:rPr>
        <w:t xml:space="preserve"> (производная форма);</w:t>
      </w:r>
    </w:p>
    <w:p w:rsidR="00A740A9" w:rsidRPr="007E7645" w:rsidRDefault="00A740A9" w:rsidP="007161F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lastRenderedPageBreak/>
        <w:t>Содержанием промежуточной аттестации являются  стандартизированные  контрольные работы: по математике, и русскому языку.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проводится в соответствие с действующим Положением 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СОШ» Верхнекетского  района Томской  области «О системе оценок,  проведении промежуточной аттестации учащихся и осуществления текущего контроля их успеваемости в МБОУ </w:t>
      </w:r>
      <w:r w:rsidR="00722ED5" w:rsidRPr="007E7645">
        <w:rPr>
          <w:rFonts w:ascii="Times New Roman" w:hAnsi="Times New Roman" w:cs="Times New Roman"/>
          <w:sz w:val="28"/>
          <w:szCs w:val="28"/>
        </w:rPr>
        <w:t>«С</w:t>
      </w:r>
      <w:r w:rsidR="00722ED5">
        <w:rPr>
          <w:rFonts w:ascii="Times New Roman" w:hAnsi="Times New Roman" w:cs="Times New Roman"/>
          <w:sz w:val="28"/>
          <w:szCs w:val="28"/>
        </w:rPr>
        <w:t>тепановская</w:t>
      </w:r>
      <w:r w:rsidR="00722ED5" w:rsidRPr="007E7645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письменной форме, в виде  тестов или контрольных работ.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по направлениям развития личности (коррекционно-развивающее, 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 Внеурочная деятельность, формируется с учётом пожеланий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представителей), по решению  общешкольного родительского  собрания.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7E7645">
        <w:rPr>
          <w:rFonts w:ascii="Times New Roman" w:eastAsia="Arial Unicode MS" w:hAnsi="Times New Roman" w:cs="Times New Roman"/>
          <w:sz w:val="28"/>
          <w:szCs w:val="28"/>
        </w:rPr>
        <w:t xml:space="preserve"> и объем</w:t>
      </w:r>
      <w:r w:rsidRPr="007E764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внеучебной нагрузки на обучающегося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определяет МБОУ </w:t>
      </w:r>
      <w:r w:rsidR="008D0BF2" w:rsidRPr="007E7645">
        <w:rPr>
          <w:rFonts w:ascii="Times New Roman" w:hAnsi="Times New Roman" w:cs="Times New Roman"/>
          <w:sz w:val="28"/>
          <w:szCs w:val="28"/>
        </w:rPr>
        <w:t>«С</w:t>
      </w:r>
      <w:r w:rsidR="008D0BF2">
        <w:rPr>
          <w:rFonts w:ascii="Times New Roman" w:hAnsi="Times New Roman" w:cs="Times New Roman"/>
          <w:sz w:val="28"/>
          <w:szCs w:val="28"/>
        </w:rPr>
        <w:t>тепановская</w:t>
      </w:r>
      <w:r w:rsidR="008D0BF2" w:rsidRPr="007E7645">
        <w:rPr>
          <w:rFonts w:ascii="Times New Roman" w:hAnsi="Times New Roman" w:cs="Times New Roman"/>
          <w:sz w:val="28"/>
          <w:szCs w:val="28"/>
        </w:rPr>
        <w:t xml:space="preserve">  СОШ»</w:t>
      </w:r>
      <w:r w:rsidRPr="007E7645">
        <w:rPr>
          <w:rFonts w:ascii="Times New Roman" w:hAnsi="Times New Roman" w:cs="Times New Roman"/>
          <w:sz w:val="28"/>
          <w:szCs w:val="28"/>
        </w:rPr>
        <w:t>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1-ый класс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33 учебные недели. Согласно СанПиН 2.4.2.2821-10 (п.п. 10.6.10.10) обучение в 1-м классе осуществляется с соблюдением следующих дополнительных требований: использование «ступенчатого» режима обучения в первом полугодии (в сентябре, октябре – по 3 урока в день по 35 минут каждый, в ноябре-декабре по 4 урока по 35 минут каждый, январь-май </w:t>
      </w:r>
      <w:r w:rsidR="008D0BF2">
        <w:rPr>
          <w:rFonts w:ascii="Times New Roman" w:hAnsi="Times New Roman" w:cs="Times New Roman"/>
          <w:sz w:val="28"/>
          <w:szCs w:val="28"/>
        </w:rPr>
        <w:t>по 4 урока по 40</w:t>
      </w:r>
      <w:r w:rsidRPr="007E7645">
        <w:rPr>
          <w:rFonts w:ascii="Times New Roman" w:hAnsi="Times New Roman" w:cs="Times New Roman"/>
          <w:sz w:val="28"/>
          <w:szCs w:val="28"/>
        </w:rPr>
        <w:t xml:space="preserve"> минут каждый), таким образом, максимальная недельная нагрузка в 1 четверти составляет 15 часов, во второй четверти – 20 часов, в 3-4 четвертях – 21 час; объем максимальной нагрузки в течение дня для 1-х классов не превышает 4 урока и 1 день в неделю – 5 уроков с уроком физической культуры. Обучение проводится без бального оценивания знаний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и домашних заданий. Организуются дополнительные каникулы в середине третьей четверти.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34 учебные недели, продолжительность урока 45 минут.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Данный вариант учебного плана составлен с интересами и потребностями учащихся, способствует реализации требований к современному обучению и адаптации учащихся к  жизни, воспитанию физически и нравственно здоровой личности, способной к  реализации, самоуправлению, самопознанию.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Содержание и процедуры оценки личностных, метапредметных и предметных результатов определяется Стандартами ФГОС НОО, составом и содержанием планируемых результатов освоения адаптированной основной образовательной  программы  НОО обучающихся с ЗПР  МБОУ </w:t>
      </w:r>
      <w:r w:rsidR="008D0BF2" w:rsidRPr="007E7645">
        <w:rPr>
          <w:rFonts w:ascii="Times New Roman" w:hAnsi="Times New Roman" w:cs="Times New Roman"/>
          <w:sz w:val="28"/>
          <w:szCs w:val="28"/>
        </w:rPr>
        <w:t>«С</w:t>
      </w:r>
      <w:r w:rsidR="008D0BF2">
        <w:rPr>
          <w:rFonts w:ascii="Times New Roman" w:hAnsi="Times New Roman" w:cs="Times New Roman"/>
          <w:sz w:val="28"/>
          <w:szCs w:val="28"/>
        </w:rPr>
        <w:t>тепановская</w:t>
      </w:r>
      <w:r w:rsidR="008D0BF2" w:rsidRPr="007E7645">
        <w:rPr>
          <w:rFonts w:ascii="Times New Roman" w:hAnsi="Times New Roman" w:cs="Times New Roman"/>
          <w:sz w:val="28"/>
          <w:szCs w:val="28"/>
        </w:rPr>
        <w:t xml:space="preserve">  СОШ» </w:t>
      </w:r>
      <w:r w:rsidRPr="007E7645">
        <w:rPr>
          <w:rFonts w:ascii="Times New Roman" w:hAnsi="Times New Roman" w:cs="Times New Roman"/>
          <w:sz w:val="28"/>
          <w:szCs w:val="28"/>
        </w:rPr>
        <w:t>ФГОС НОО.</w:t>
      </w:r>
    </w:p>
    <w:p w:rsidR="006C79D2" w:rsidRDefault="006C79D2" w:rsidP="006C79D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НОО.</w:t>
      </w:r>
    </w:p>
    <w:p w:rsidR="006C79D2" w:rsidRPr="00AB7ADF" w:rsidRDefault="006C79D2" w:rsidP="006C79D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D2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</w:t>
      </w:r>
    </w:p>
    <w:p w:rsidR="006C79D2" w:rsidRDefault="006C79D2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64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645">
        <w:rPr>
          <w:rFonts w:ascii="Times New Roman" w:eastAsia="Calibri" w:hAnsi="Times New Roman" w:cs="Times New Roman"/>
          <w:b/>
          <w:sz w:val="28"/>
          <w:szCs w:val="28"/>
        </w:rPr>
        <w:t>для 1-х - 4-х классов МБОУ  «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С</w:t>
      </w:r>
      <w:r w:rsidR="008D0BF2">
        <w:rPr>
          <w:rFonts w:ascii="Times New Roman" w:hAnsi="Times New Roman" w:cs="Times New Roman"/>
          <w:b/>
          <w:sz w:val="28"/>
          <w:szCs w:val="28"/>
        </w:rPr>
        <w:t>тепановская</w:t>
      </w:r>
      <w:r w:rsidRPr="007E7645">
        <w:rPr>
          <w:rFonts w:ascii="Times New Roman" w:eastAsia="Calibri" w:hAnsi="Times New Roman" w:cs="Times New Roman"/>
          <w:b/>
          <w:sz w:val="28"/>
          <w:szCs w:val="28"/>
        </w:rPr>
        <w:t xml:space="preserve">   СОШ»,</w:t>
      </w:r>
    </w:p>
    <w:p w:rsidR="00A740A9" w:rsidRPr="00343DA0" w:rsidRDefault="00A740A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645">
        <w:rPr>
          <w:rFonts w:ascii="Times New Roman" w:eastAsia="Calibri" w:hAnsi="Times New Roman" w:cs="Times New Roman"/>
          <w:b/>
          <w:sz w:val="28"/>
          <w:szCs w:val="28"/>
        </w:rPr>
        <w:t xml:space="preserve">перешедших в  2016  учебном  году на ФГОС НОО с ограниченными возможностями здоровья </w:t>
      </w:r>
      <w:r w:rsidRPr="00343DA0">
        <w:rPr>
          <w:rFonts w:ascii="Times New Roman" w:eastAsia="Calibri" w:hAnsi="Times New Roman" w:cs="Times New Roman"/>
          <w:b/>
          <w:sz w:val="28"/>
          <w:szCs w:val="28"/>
        </w:rPr>
        <w:t>(вариант 7.1)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"/>
        <w:gridCol w:w="2973"/>
        <w:gridCol w:w="992"/>
        <w:gridCol w:w="992"/>
        <w:gridCol w:w="995"/>
        <w:gridCol w:w="1000"/>
      </w:tblGrid>
      <w:tr w:rsidR="001D5A59" w:rsidRPr="001D5A59" w:rsidTr="0060761E">
        <w:trPr>
          <w:trHeight w:val="375"/>
          <w:jc w:val="center"/>
        </w:trPr>
        <w:tc>
          <w:tcPr>
            <w:tcW w:w="10088" w:type="dxa"/>
            <w:gridSpan w:val="7"/>
          </w:tcPr>
          <w:p w:rsidR="001D5A59" w:rsidRPr="001D5A59" w:rsidRDefault="001D5A59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МБОУ «С</w:t>
            </w:r>
            <w:r w:rsidR="008D0B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тепановская</w:t>
            </w: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1D5A59" w:rsidRPr="001D5A59" w:rsidRDefault="008D0BF2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2019-2020</w:t>
            </w:r>
            <w:r w:rsidR="001D5A59"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  <w:p w:rsidR="001D5A59" w:rsidRPr="001D5A59" w:rsidRDefault="001D5A59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(начальная школа 1-4  классы)</w:t>
            </w:r>
          </w:p>
          <w:p w:rsidR="001D5A59" w:rsidRPr="001D5A59" w:rsidRDefault="001D5A59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Учебный план (недельный с шестидневной учебной неделей)</w:t>
            </w:r>
          </w:p>
        </w:tc>
      </w:tr>
      <w:tr w:rsidR="001D5A59" w:rsidRPr="001D5A59" w:rsidTr="0060761E">
        <w:trPr>
          <w:trHeight w:val="375"/>
          <w:jc w:val="center"/>
        </w:trPr>
        <w:tc>
          <w:tcPr>
            <w:tcW w:w="3136" w:type="dxa"/>
            <w:gridSpan w:val="2"/>
            <w:vMerge w:val="restart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3" w:type="dxa"/>
            <w:vMerge w:val="restart"/>
            <w:vAlign w:val="center"/>
          </w:tcPr>
          <w:p w:rsidR="001D5A59" w:rsidRPr="001D5A59" w:rsidRDefault="00516625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  <w:pict>
                <v:line id="_x0000_s1032" style="position:absolute;flip:y;z-index:251664384;mso-position-horizontal-relative:text;mso-position-vertical-relative:text" from="-1.45pt,-.1pt" to="143.8pt,49.75pt"/>
              </w:pict>
            </w:r>
            <w:r w:rsidR="001D5A59"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классы</w:t>
            </w:r>
          </w:p>
        </w:tc>
        <w:tc>
          <w:tcPr>
            <w:tcW w:w="3979" w:type="dxa"/>
            <w:gridSpan w:val="4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в неделю</w:t>
            </w:r>
          </w:p>
        </w:tc>
      </w:tr>
      <w:tr w:rsidR="001D5A59" w:rsidRPr="001D5A59" w:rsidTr="0060761E">
        <w:trPr>
          <w:trHeight w:val="567"/>
          <w:jc w:val="center"/>
        </w:trPr>
        <w:tc>
          <w:tcPr>
            <w:tcW w:w="3136" w:type="dxa"/>
            <w:gridSpan w:val="2"/>
            <w:vMerge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5A59">
              <w:rPr>
                <w:rFonts w:ascii="Times New Roman" w:eastAsia="Times New Roman" w:hAnsi="Times New Roman"/>
                <w:bCs/>
                <w:sz w:val="20"/>
                <w:szCs w:val="20"/>
              </w:rPr>
              <w:t>I (ФГОС)</w:t>
            </w:r>
          </w:p>
        </w:tc>
        <w:tc>
          <w:tcPr>
            <w:tcW w:w="992" w:type="dxa"/>
            <w:vAlign w:val="bottom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5A59">
              <w:rPr>
                <w:rFonts w:ascii="Times New Roman" w:eastAsia="Times New Roman" w:hAnsi="Times New Roman"/>
                <w:bCs/>
                <w:sz w:val="20"/>
                <w:szCs w:val="20"/>
              </w:rPr>
              <w:t>II (ФГОС)</w:t>
            </w:r>
          </w:p>
        </w:tc>
        <w:tc>
          <w:tcPr>
            <w:tcW w:w="995" w:type="dxa"/>
            <w:vAlign w:val="bottom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5A59">
              <w:rPr>
                <w:rFonts w:ascii="Times New Roman" w:eastAsia="Times New Roman" w:hAnsi="Times New Roman"/>
                <w:bCs/>
                <w:sz w:val="20"/>
                <w:szCs w:val="20"/>
              </w:rPr>
              <w:t>III (ФГОС)</w:t>
            </w:r>
          </w:p>
        </w:tc>
        <w:tc>
          <w:tcPr>
            <w:tcW w:w="1000" w:type="dxa"/>
            <w:vAlign w:val="bottom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5A59">
              <w:rPr>
                <w:rFonts w:ascii="Times New Roman" w:eastAsia="Times New Roman" w:hAnsi="Times New Roman"/>
                <w:bCs/>
                <w:sz w:val="20"/>
                <w:szCs w:val="20"/>
              </w:rPr>
              <w:t>I V (ФГОС)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10088" w:type="dxa"/>
            <w:gridSpan w:val="7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36" w:type="dxa"/>
            <w:gridSpan w:val="2"/>
            <w:vMerge w:val="restart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36" w:type="dxa"/>
            <w:gridSpan w:val="2"/>
            <w:vMerge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5A59" w:rsidRPr="001D5A59" w:rsidTr="0060761E">
        <w:trPr>
          <w:trHeight w:val="127"/>
          <w:jc w:val="center"/>
        </w:trPr>
        <w:tc>
          <w:tcPr>
            <w:tcW w:w="3136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5A59" w:rsidRPr="001D5A59" w:rsidTr="0060761E">
        <w:trPr>
          <w:trHeight w:val="454"/>
          <w:jc w:val="center"/>
        </w:trPr>
        <w:tc>
          <w:tcPr>
            <w:tcW w:w="3136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5A59" w:rsidRPr="001D5A59" w:rsidTr="0060761E">
        <w:trPr>
          <w:trHeight w:val="340"/>
          <w:jc w:val="center"/>
        </w:trPr>
        <w:tc>
          <w:tcPr>
            <w:tcW w:w="3136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5A59" w:rsidRPr="001D5A59" w:rsidTr="0060761E">
        <w:trPr>
          <w:trHeight w:val="340"/>
          <w:jc w:val="center"/>
        </w:trPr>
        <w:tc>
          <w:tcPr>
            <w:tcW w:w="3136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36" w:type="dxa"/>
            <w:gridSpan w:val="2"/>
            <w:vMerge w:val="restart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36" w:type="dxa"/>
            <w:gridSpan w:val="2"/>
            <w:vMerge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36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(труд)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36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3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3129" w:type="dxa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D5A59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Часть учебного плана, формируемая участниками образовательных отношений при 6-дневной неделе </w:t>
            </w: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Cs/>
                <w:sz w:val="24"/>
                <w:szCs w:val="24"/>
              </w:rPr>
              <w:t>Мир информатики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5A4967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Риторика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1AA1" w:rsidRPr="005A4967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5A4967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пути грамотности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Я-эрудит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1AA1" w:rsidRPr="00A118D1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7B497B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узей в твоем классе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707D02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7D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Школа развития речи  « Речевичок»</w:t>
            </w:r>
          </w:p>
        </w:tc>
        <w:tc>
          <w:tcPr>
            <w:tcW w:w="992" w:type="dxa"/>
            <w:vAlign w:val="center"/>
          </w:tcPr>
          <w:p w:rsidR="00E71AA1" w:rsidRPr="005A4967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707D02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Умники и умницы</w:t>
            </w:r>
          </w:p>
        </w:tc>
        <w:tc>
          <w:tcPr>
            <w:tcW w:w="992" w:type="dxa"/>
            <w:vAlign w:val="center"/>
          </w:tcPr>
          <w:p w:rsidR="00E71AA1" w:rsidRPr="005A4967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1AA1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71AA1" w:rsidRPr="001D5A59" w:rsidTr="0060761E">
        <w:trPr>
          <w:trHeight w:val="284"/>
          <w:jc w:val="center"/>
        </w:trPr>
        <w:tc>
          <w:tcPr>
            <w:tcW w:w="6109" w:type="dxa"/>
            <w:gridSpan w:val="3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71AA1" w:rsidRPr="005A4967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E71AA1" w:rsidRPr="00837836" w:rsidRDefault="00E71AA1" w:rsidP="00E71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8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1AA1" w:rsidRPr="001D5A59" w:rsidTr="0060761E">
        <w:trPr>
          <w:trHeight w:val="499"/>
          <w:jc w:val="center"/>
        </w:trPr>
        <w:tc>
          <w:tcPr>
            <w:tcW w:w="6109" w:type="dxa"/>
            <w:gridSpan w:val="3"/>
          </w:tcPr>
          <w:p w:rsidR="00E71AA1" w:rsidRPr="001D5A59" w:rsidRDefault="00E71AA1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Предельно допустимая недельная нагрузка при 6-дневной учебной неделе</w:t>
            </w:r>
          </w:p>
        </w:tc>
        <w:tc>
          <w:tcPr>
            <w:tcW w:w="992" w:type="dxa"/>
            <w:vAlign w:val="center"/>
          </w:tcPr>
          <w:p w:rsidR="00E71AA1" w:rsidRPr="001D5A59" w:rsidRDefault="00E71AA1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71AA1" w:rsidRPr="001D5A59" w:rsidRDefault="00E71AA1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5" w:type="dxa"/>
            <w:vAlign w:val="center"/>
          </w:tcPr>
          <w:p w:rsidR="00E71AA1" w:rsidRPr="001D5A59" w:rsidRDefault="00E71AA1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00" w:type="dxa"/>
            <w:vAlign w:val="center"/>
          </w:tcPr>
          <w:p w:rsidR="00E71AA1" w:rsidRPr="001D5A59" w:rsidRDefault="00E71AA1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1D5A59" w:rsidRDefault="001D5A5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0A9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План  внеурочной деятельности для детей с ЗПР  соответствует плану внеурочной деятельности, прописанному в ООП НОО 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8D0BF2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7645">
        <w:rPr>
          <w:rFonts w:ascii="Times New Roman" w:hAnsi="Times New Roman" w:cs="Times New Roman"/>
          <w:sz w:val="28"/>
          <w:szCs w:val="28"/>
        </w:rPr>
        <w:t>и дополнен в</w:t>
      </w:r>
      <w:r w:rsidRPr="007E7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ФГОС НОО обучающихся с ОВЗ  коррекционной  </w:t>
      </w:r>
      <w:r w:rsidRPr="007E76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работой  во внеурочное время (</w:t>
      </w:r>
      <w:r w:rsidR="00C4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кол-во часов </w:t>
      </w:r>
      <w:r w:rsidRPr="007E76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7645">
        <w:rPr>
          <w:rFonts w:ascii="Times New Roman" w:hAnsi="Times New Roman" w:cs="Times New Roman"/>
          <w:sz w:val="28"/>
          <w:szCs w:val="28"/>
          <w:shd w:val="clear" w:color="auto" w:fill="FFFFFF"/>
        </w:rPr>
        <w:t>в неделю на одного обучающегося в зависимости от его  потребностей).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0BF2" w:rsidRDefault="008D0BF2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62" w:rsidRPr="00D05EE9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календарный график работы </w:t>
      </w:r>
    </w:p>
    <w:p w:rsidR="00083262" w:rsidRPr="00D05EE9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083262" w:rsidRPr="00D05EE9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83262" w:rsidRPr="00D05EE9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Верхнекетского района Томской области </w:t>
      </w:r>
    </w:p>
    <w:p w:rsidR="00083262" w:rsidRPr="00D05EE9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 учебный год</w:t>
      </w:r>
    </w:p>
    <w:p w:rsidR="00083262" w:rsidRPr="00D05EE9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Начало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:  01.09.2019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2. Окончание учебного года: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26.05.2020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г.           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    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3. Начало учебных занятий, внеурочной  деятельности: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Учебные занятия: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- 1 - 11 классы 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8.30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группа кратковременного пребывания (с 3-часовым пребыванием)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10.00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3.2. Внеурочная деятельность: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- 1 – 4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14.00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- 5 – 11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16.00 часов.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4. Окончание учебных занятий, внеурочной  деятельности: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    4.1.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Учебные занятия: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- 1 – 4 классы 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13.15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- 5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 11 классы 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15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.05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группа кратковременного пребывания (с 3-часовым пребыванием)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13.00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4.2.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Внеурочная деятельность: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- 1 – 4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15.00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- 5 – 11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20.00 часов.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5. Сменность занятий, организация  питания: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Сменность занятий: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- Одна смена.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Организация  питания: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          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 2 перемены: 1 перемена: завтрак для 1 – 5 классов – 20 минут в 10.10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2 перемена: завтрак для 6 – 11 классов – 20 минут в 11.15 часов;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– Обед для 1 – 11 классов  в 13.15 часов.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6. Продолжительность учебного года: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– Группа кратковременного пребывания, 1 класс – 34 недели;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– 2 – 11 классы – 34 недели.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7. Продолжительность рабочей недели: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     -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Группа кратковременного пребывания,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1  класс – 5 дней;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2 – 11 классы, дополнительное образование  –  6 дней.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8. Продолжительность уроков: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– В 1 классе – 35 минут в первом полугодии (в сентябре, октябре – по 3 урока в день каждый,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в ноябре, декабре – по 4 урока в день каждый);  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– 40 минут во втором полугодии (январь – май – по 4 урока в день каждый);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br/>
        <w:t xml:space="preserve">     – Во 2 - 11 классах –  45 минут.</w:t>
      </w: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9. Продолжительность перемен: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083262" w:rsidRPr="00D05EE9" w:rsidTr="00201FCD">
        <w:tc>
          <w:tcPr>
            <w:tcW w:w="3118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 (I полугодие);</w:t>
            </w:r>
          </w:p>
        </w:tc>
        <w:tc>
          <w:tcPr>
            <w:tcW w:w="3119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(II полугодие);  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2- 11-ые классы</w:t>
            </w:r>
          </w:p>
        </w:tc>
      </w:tr>
      <w:tr w:rsidR="00083262" w:rsidRPr="00D05EE9" w:rsidTr="00201FCD">
        <w:tc>
          <w:tcPr>
            <w:tcW w:w="3118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20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30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30 минут</w:t>
            </w:r>
          </w:p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15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25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25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 – 15 минут</w:t>
            </w:r>
          </w:p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10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20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20 минут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 – 10 минут</w:t>
            </w:r>
          </w:p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 перемена – 10 минут</w:t>
            </w:r>
          </w:p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перемена – 10 минут</w:t>
            </w:r>
          </w:p>
        </w:tc>
      </w:tr>
    </w:tbl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10. Расписание звонков: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083262" w:rsidRPr="00D05EE9" w:rsidTr="00201FCD">
        <w:tc>
          <w:tcPr>
            <w:tcW w:w="3118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 полугодие); 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(сентябрь, октябрь)</w:t>
            </w:r>
          </w:p>
        </w:tc>
        <w:tc>
          <w:tcPr>
            <w:tcW w:w="3119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(II полугодие);  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2- 11-ые классы</w:t>
            </w:r>
          </w:p>
        </w:tc>
      </w:tr>
      <w:tr w:rsidR="00083262" w:rsidRPr="00D05EE9" w:rsidTr="00201FCD">
        <w:tc>
          <w:tcPr>
            <w:tcW w:w="3118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 урок     8.30 –   9.05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2 урок     9.25 – 10.00            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 урок  10.30 – 11.05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 полугодие); 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(ноябрь, декабрь)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урок     8.30 –   9.05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2 урок    9.25 – 10.00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урок  10.30 – 11.05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урок  11.35 – 12.15</w:t>
            </w:r>
          </w:p>
          <w:p w:rsidR="00083262" w:rsidRPr="00D05EE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Внеурочная деятельность</w:t>
            </w:r>
          </w:p>
        </w:tc>
        <w:tc>
          <w:tcPr>
            <w:tcW w:w="3119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урок    8.30 –   9.10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2 урок    9.25 – 10.05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3 урок  10.30 – 11.15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4 урок  11.35 – 12.20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урок    8.30 –   9.15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2 урок    9.25 – 10.10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3 урок  10.30 – 11.15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4 урок  11.35 – 12.20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5 урок  12.30 – 13.15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6 урок  13.25 – 14.10</w:t>
            </w:r>
          </w:p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урок  14.20 – 15.05</w:t>
            </w:r>
          </w:p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  <w:szCs w:val="24"/>
        </w:rPr>
        <w:t>11. Количество классов-комплектов в каждой параллели: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56"/>
        <w:gridCol w:w="3260"/>
      </w:tblGrid>
      <w:tr w:rsidR="00083262" w:rsidRPr="00D05EE9" w:rsidTr="00201FCD">
        <w:tc>
          <w:tcPr>
            <w:tcW w:w="3081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1-ые классы –  1         </w:t>
            </w:r>
          </w:p>
        </w:tc>
        <w:tc>
          <w:tcPr>
            <w:tcW w:w="3156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5-ые классы –  1         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9-ые классы 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262" w:rsidRPr="00D05EE9" w:rsidTr="00201FCD">
        <w:tc>
          <w:tcPr>
            <w:tcW w:w="3081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2-ые классы –  1    </w:t>
            </w:r>
          </w:p>
        </w:tc>
        <w:tc>
          <w:tcPr>
            <w:tcW w:w="3156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6-ые классы –  1        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10-ые классы – 1</w:t>
            </w:r>
          </w:p>
        </w:tc>
      </w:tr>
      <w:tr w:rsidR="00083262" w:rsidRPr="00D05EE9" w:rsidTr="00201FCD">
        <w:tc>
          <w:tcPr>
            <w:tcW w:w="3081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3-и классы   –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3156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7-ые классы –  1        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11-ые классы – 1</w:t>
            </w:r>
          </w:p>
        </w:tc>
      </w:tr>
      <w:tr w:rsidR="00083262" w:rsidRPr="00D05EE9" w:rsidTr="00201FCD">
        <w:tc>
          <w:tcPr>
            <w:tcW w:w="3081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4-ые классы –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8-ые классы –  1</w:t>
            </w:r>
          </w:p>
        </w:tc>
        <w:tc>
          <w:tcPr>
            <w:tcW w:w="3260" w:type="dxa"/>
            <w:shd w:val="clear" w:color="auto" w:fill="auto"/>
          </w:tcPr>
          <w:p w:rsidR="00083262" w:rsidRPr="00D05EE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262" w:rsidRPr="00D05EE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  Продолжительность учебных занятий по четвертям для 1 класса (5-ти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BE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учебных занятий по четвертям для 2 - 9 классов (6-ти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083262" w:rsidRPr="00BE2E39" w:rsidRDefault="00083262" w:rsidP="000832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14.  </w:t>
      </w:r>
      <w:r w:rsidRPr="00BE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учебных занятий по полугодиям для 10 - 11 классов (6-ти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083262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15. Проведение промежуточной аттестации:  </w:t>
      </w: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-</w:t>
      </w: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 2 – 11 классах </w:t>
      </w:r>
      <w:r w:rsidRPr="00BE2E39">
        <w:rPr>
          <w:rFonts w:ascii="Times New Roman" w:eastAsia="Times New Roman" w:hAnsi="Times New Roman" w:cs="Times New Roman"/>
          <w:sz w:val="24"/>
          <w:szCs w:val="24"/>
        </w:rPr>
        <w:t>–  I полугодие  –  11.12.2019 г. – 26.12.2019 г.</w:t>
      </w: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II полугодие  –  11.05.2020 г. – 23.05.2020 г. </w:t>
      </w: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16. Последний звонок для выпускников 9 и 11 классов </w:t>
      </w: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>– 25.05.2020  г.</w:t>
      </w: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17. Проведение государственной (итоговой) аттестации в 9, 11 классах:</w:t>
      </w:r>
    </w:p>
    <w:p w:rsidR="00083262" w:rsidRPr="00BE2E39" w:rsidRDefault="00083262" w:rsidP="0008326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>Срок проведения государственной (итоговой) аттестации учащихся устанавливается Федеральной службой по надзору в сфере образования и науки в соответствии с планом-графиком региональной и федеральной информационной системы, обеспечивающей проведение государственной итоговой аттестации учащихся.</w:t>
      </w: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18. Проведение  выпускных  вечеров в 9 и 11  классах:</w:t>
      </w:r>
    </w:p>
    <w:p w:rsidR="00083262" w:rsidRPr="00BE2E39" w:rsidRDefault="00083262" w:rsidP="000832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Даты проведения выпускных вечеров в 9 и 11 классах необходимо ориентироваться на график государственной итоговой аттестации.</w:t>
      </w:r>
    </w:p>
    <w:p w:rsidR="00083262" w:rsidRPr="00BE2E39" w:rsidRDefault="00083262" w:rsidP="000832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19. Каникулы для 1 класса (5-ти дневная учебная неделя):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985"/>
        <w:gridCol w:w="1843"/>
        <w:gridCol w:w="3118"/>
      </w:tblGrid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для 1 класса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11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99 календарных дней</w:t>
            </w:r>
          </w:p>
        </w:tc>
      </w:tr>
    </w:tbl>
    <w:p w:rsidR="00083262" w:rsidRPr="00BE2E39" w:rsidRDefault="00083262" w:rsidP="0008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262" w:rsidRPr="00BE2E39" w:rsidRDefault="00083262" w:rsidP="0008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20. Каникулы для 2-11 классов (6-ти дневная учебная неделя):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985"/>
        <w:gridCol w:w="1843"/>
        <w:gridCol w:w="3118"/>
      </w:tblGrid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11 календарных дней</w:t>
            </w:r>
          </w:p>
        </w:tc>
      </w:tr>
      <w:tr w:rsidR="00083262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62" w:rsidRPr="00BE2E39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98 календарных дней</w:t>
            </w:r>
          </w:p>
        </w:tc>
      </w:tr>
    </w:tbl>
    <w:p w:rsidR="006867F8" w:rsidRDefault="006867F8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2.3.2. Система условий  реализации адаптированной основной образовательной программы начального общего образования обучающихся с задержкой 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 целью сохранения единого образовательного пространства страны требования к условиям  получения  образования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ЗПР,  представляют  собой  систему требований  к  кадровым,  финансовым,  материально-техническим  и  иным  условиям реализации  адаптированной  основной  образовательной  программы  и  достижения планируемых результатов этой категорией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8D0BF2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СОШ» сотрудничает с районной психолого-медико-педагогической комиссией.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штат МБОУ </w:t>
      </w:r>
      <w:r w:rsidR="008D0BF2" w:rsidRPr="007E7645">
        <w:rPr>
          <w:rFonts w:ascii="Times New Roman" w:hAnsi="Times New Roman" w:cs="Times New Roman"/>
          <w:sz w:val="28"/>
          <w:szCs w:val="28"/>
        </w:rPr>
        <w:t>«С</w:t>
      </w:r>
      <w:r w:rsidR="008D0BF2">
        <w:rPr>
          <w:rFonts w:ascii="Times New Roman" w:hAnsi="Times New Roman" w:cs="Times New Roman"/>
          <w:sz w:val="28"/>
          <w:szCs w:val="28"/>
        </w:rPr>
        <w:t>тепановская</w:t>
      </w:r>
      <w:r w:rsidR="008D0BF2" w:rsidRPr="007E7645">
        <w:rPr>
          <w:rFonts w:ascii="Times New Roman" w:hAnsi="Times New Roman" w:cs="Times New Roman"/>
          <w:sz w:val="28"/>
          <w:szCs w:val="28"/>
        </w:rPr>
        <w:t xml:space="preserve">  СОШ»</w:t>
      </w:r>
      <w:r w:rsidRPr="007E7645">
        <w:rPr>
          <w:rFonts w:ascii="Times New Roman" w:hAnsi="Times New Roman" w:cs="Times New Roman"/>
          <w:sz w:val="28"/>
          <w:szCs w:val="28"/>
        </w:rPr>
        <w:t xml:space="preserve">, реализующей адаптированную образовательную программу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входят учителя начальных классо</w:t>
      </w:r>
      <w:r w:rsidR="002C5C55" w:rsidRPr="007E7645">
        <w:rPr>
          <w:rFonts w:ascii="Times New Roman" w:hAnsi="Times New Roman" w:cs="Times New Roman"/>
          <w:sz w:val="28"/>
          <w:szCs w:val="28"/>
        </w:rPr>
        <w:t>в, имеющие высшее образование (</w:t>
      </w:r>
      <w:r w:rsidRPr="007E7645">
        <w:rPr>
          <w:rFonts w:ascii="Times New Roman" w:hAnsi="Times New Roman" w:cs="Times New Roman"/>
          <w:sz w:val="28"/>
          <w:szCs w:val="28"/>
        </w:rPr>
        <w:t xml:space="preserve">3 учителя),  1 учитель имеет среднее специальное педагогическое образование, педагог-психолог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– высшее педагогическое по специальности «Педагогика и психология», учитель-логопед – высшее педагогическое образован</w:t>
      </w:r>
      <w:r w:rsidR="002C5C55" w:rsidRPr="007E7645">
        <w:rPr>
          <w:rFonts w:ascii="Times New Roman" w:hAnsi="Times New Roman" w:cs="Times New Roman"/>
          <w:sz w:val="28"/>
          <w:szCs w:val="28"/>
        </w:rPr>
        <w:t>ие по специальности «Логопедия».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Руководящие работники (администрация школы) имеют высшее профессиональное педагогическое  образование.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педагога. </w:t>
      </w:r>
      <w:r w:rsidR="00FF0FC7">
        <w:rPr>
          <w:rFonts w:ascii="Times New Roman" w:hAnsi="Times New Roman" w:cs="Times New Roman"/>
          <w:sz w:val="28"/>
          <w:szCs w:val="28"/>
        </w:rPr>
        <w:t>Все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учителя прошли курсы повышения квалификации  по  обучению детей с  ОВЗ, в условиях общеобразовательной школы.</w:t>
      </w: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9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C4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C42CD3" w:rsidSect="007A25C9">
          <w:headerReference w:type="default" r:id="rId23"/>
          <w:footerReference w:type="even" r:id="rId24"/>
          <w:headerReference w:type="first" r:id="rId25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Финансовые условия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 НОО в соответствии с ФГОС НОО обучающихся с ОВЗ.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ЗПР, обеспечения дополнительного образования педагогическим работникам, обеспечения безопасных условий обучения и воспитания, охраны здоровья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нормативных затрат на оказание государственной услуги.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Вариант 7.1 предполагает, что обучающийся с ЗПР получает образование находясь в среде сверстников, не имеющих ограничений по возможностям здоровья, и в те же сроки обучения. Обучающемуся с ЗПР предоставляется 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A740A9" w:rsidRPr="007E7645" w:rsidRDefault="00A740A9" w:rsidP="007161F3">
      <w:pPr>
        <w:numPr>
          <w:ilvl w:val="0"/>
          <w:numId w:val="42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обязательное включение в структуру АООП НОО обучающегося с ЗПР программы коррекционной работы, что требует качественно особого кадрового состава специалистов, реализующих АООП </w:t>
      </w:r>
      <w:r w:rsidR="008D0BF2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НОО;</w:t>
      </w:r>
    </w:p>
    <w:p w:rsidR="00A740A9" w:rsidRPr="007E7645" w:rsidRDefault="00A740A9" w:rsidP="007161F3">
      <w:pPr>
        <w:numPr>
          <w:ilvl w:val="0"/>
          <w:numId w:val="42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при необходимости предусматривается участие в образовательно-коррекционной работе  учебно-вспомогательного и прочего персонала (ассистента, медицинских работников, необходимых для сопровождения обучающегося с ЗПР);</w:t>
      </w:r>
    </w:p>
    <w:p w:rsidR="00A740A9" w:rsidRPr="007E7645" w:rsidRDefault="00A740A9" w:rsidP="007161F3">
      <w:pPr>
        <w:numPr>
          <w:ilvl w:val="0"/>
          <w:numId w:val="42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создание специальных материально-технических условий для реализации АООП НОО (специальные учебные пособия, специальное оборудование, специальные технические средства, специальные компьютерные программы и др.) в соответствии с ФГОС НОО обучающихся с ЗПР.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</w:t>
      </w:r>
    </w:p>
    <w:p w:rsidR="00963532" w:rsidRPr="007E7645" w:rsidRDefault="00A740A9" w:rsidP="007161F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Финансирование рассчитывается с учетом рекомендаций ПМПК, ИПР инвалида в соответствии с кадровыми и материально-техническими условиями реализации АООП НОО, требованиями к наполняемости классов в соответствии с СанПиН.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 ―  общие характеристики инфраструктуры общего и специального образования, включая параметры информационно образовательной среды. Материально-техническое обеспечение школьного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должно отвечать не только общим, но и их особымобразовательным потребностям. 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Организации пространства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МБОУ  «</w:t>
      </w:r>
      <w:r w:rsidR="008D0BF2">
        <w:rPr>
          <w:rFonts w:ascii="Times New Roman" w:hAnsi="Times New Roman" w:cs="Times New Roman"/>
          <w:sz w:val="28"/>
          <w:szCs w:val="28"/>
        </w:rPr>
        <w:t>Степановская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СОШ»  для осуществления образовательного  и коррекционно-развивающего процессов имеются  учебные кабинеты, кабинет для психолого-педагогического, логопедического и социального сопровождения детей с ЗПР. 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Организация временного режима обучения.</w:t>
      </w:r>
    </w:p>
    <w:p w:rsidR="00A740A9" w:rsidRPr="007E7645" w:rsidRDefault="00A740A9" w:rsidP="0071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Сроки  освоения  АООП  НОО  обучающимися  с  ЗПР  для  варианта  7.1 </w:t>
      </w:r>
    </w:p>
    <w:p w:rsidR="00A740A9" w:rsidRPr="007E7645" w:rsidRDefault="00A740A9" w:rsidP="0071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составляют 4 года (1-4 классы). Устанавливается  следующая  продолжительность  учебного  года: </w:t>
      </w:r>
    </w:p>
    <w:p w:rsidR="00A740A9" w:rsidRPr="007E7645" w:rsidRDefault="00A740A9" w:rsidP="00716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 классы – 33 учебных недели; 2 – 4 классы – 34 учебных недели.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Для  профилактики  переутомления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в  годовом  календарном  учебном  плане   предусмотрено   равномерное  распределение периодов учебного времени и каникул.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 учебной  недели  –  5  дней  (при  соблюдении  гигиенических  требований  к  максимальным  величинам  недельной образовательной  нагрузки  согласно  СанПиН  2.4.2.2821-10).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Продолжительность  учебного  дня  для  конкретного  ребенка  устанавливается  МБОУ «</w:t>
      </w:r>
      <w:r w:rsidR="008D0BF2">
        <w:rPr>
          <w:rFonts w:ascii="Times New Roman" w:hAnsi="Times New Roman" w:cs="Times New Roman"/>
          <w:sz w:val="28"/>
          <w:szCs w:val="28"/>
        </w:rPr>
        <w:t>Степановская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  с учетом особых образовательных потребностей обучающегося,  его готовности к нахождению в среде сверстников без родителей. Распорядок  учебного  дня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устанавливается  с  учетом их повышенной  утомляемости  в  соответствии  с  требованиями  к  здоровьесбережению  (регулируется  объем  нагрузки  по  реализации  АООП  НОО,  время  на  самостоятельную учебную работу, время отдыха, удовлетворение потребностей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 двигательной активности).  Количество  часов,  отведенных  на  освоение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учебного  плана,  состоящего  из  обязательной  части  и  части,  формируемой  участниками образовательного процесса, не должно в совокупности превышать величину  недельной  образовательной  нагрузки,  установленную  СанПиН  2.4.2.2821-10.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Число уроков в день:  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1 классов – не должно превышать 4 уроков и один день  в неделю – не более 5 уроков, за счет урока физической культуры; 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2 – 4 классов – не более 5 уроков.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 учебных  занятий  не  превышает  40  минут.  При  определении  продолжительности  занятий  в  1  классах  используется 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«ступенчатый» режим обучения: в первом полугодии (в сентябре, октябре − по  3 урока в день по 35 минут каждый, в ноябре-декабре − по 4 урока по 35 минут  каждый; январь-май − по 4 урока по 40 минут каждый).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 перемен  между  уроками  составляет  не  менее  10  минут, большой перемены (после 2-го или 3-го уроков) - 20 минут. Между началом коррекционных, внеклассных, факультативных занятий, кружков, секций и последним уроком рекомендуется  устраивать перерыв продолжительностью не менее 45 минут.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Общая численность класса, в котором обучаются дети  с  ЗПР,  осваивающие  вариант  7.1  АООП  НОО,  не  должна  превышать  25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 число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в  классе  не  должно  превышать  четырех, остальные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– не имеющие ограничений по здоровью.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ие средства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Технические средства обучения указаны в ООП НОО 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8D0BF2">
        <w:rPr>
          <w:rFonts w:ascii="Times New Roman" w:hAnsi="Times New Roman" w:cs="Times New Roman"/>
          <w:sz w:val="28"/>
          <w:szCs w:val="28"/>
        </w:rPr>
        <w:t>тепановская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СОШ» в соответствии с ФГОС НОО и дают возможность удовлетворить особые образовательные потребности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включает необходимую нормативную правовую  базу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и характеристики предполагаемых информационных связей участников образовательного процесса.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 реализации адаптированной основной образовательной программы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направлено на 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 </w:t>
      </w:r>
    </w:p>
    <w:tbl>
      <w:tblPr>
        <w:tblW w:w="104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41"/>
        <w:gridCol w:w="4764"/>
      </w:tblGrid>
      <w:tr w:rsidR="00083262" w:rsidRPr="007E7645" w:rsidTr="00201FCD">
        <w:trPr>
          <w:trHeight w:val="278"/>
          <w:jc w:val="center"/>
        </w:trPr>
        <w:tc>
          <w:tcPr>
            <w:tcW w:w="10459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083262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Ресурсная база МБОУ 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тепановская</w:t>
            </w:r>
            <w:r w:rsidRPr="007E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262" w:rsidRPr="007E7645" w:rsidTr="00201FCD">
        <w:trPr>
          <w:trHeight w:hRule="exact" w:val="803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(год постройки)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 введено в эксплуатацию в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83262" w:rsidRPr="007E7645" w:rsidTr="00201FCD">
        <w:trPr>
          <w:trHeight w:hRule="exact" w:val="610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Стандартное образовательное учреждение</w:t>
            </w:r>
          </w:p>
        </w:tc>
      </w:tr>
      <w:tr w:rsidR="00083262" w:rsidRPr="007E7645" w:rsidTr="00201FCD">
        <w:trPr>
          <w:trHeight w:hRule="exact" w:val="288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школы (кв.м.)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, 7 кв.м</w:t>
            </w:r>
          </w:p>
        </w:tc>
      </w:tr>
      <w:tr w:rsidR="00083262" w:rsidRPr="007E7645" w:rsidTr="00201FCD">
        <w:trPr>
          <w:trHeight w:hRule="exact" w:val="1123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оснащенность (персональных компьютеров, из них в локальных сетях и подключенных к Интернету)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компьютеров,  подключены в локальную сеть</w:t>
            </w:r>
          </w:p>
        </w:tc>
      </w:tr>
      <w:tr w:rsidR="00083262" w:rsidRPr="007E7645" w:rsidTr="00201FCD">
        <w:trPr>
          <w:trHeight w:hRule="exact" w:val="1304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школы (тыс. томов)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фонд-553 экз.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фонд-2841 экз.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– 40 экз.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фонд-3434 экз.</w:t>
            </w:r>
          </w:p>
        </w:tc>
      </w:tr>
      <w:tr w:rsidR="00083262" w:rsidRPr="007E7645" w:rsidTr="00201FCD">
        <w:trPr>
          <w:trHeight w:hRule="exact" w:val="979"/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 актовый залы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– 279,5 кв.м. 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– 15,1 кв. м.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62" w:rsidRPr="007E7645" w:rsidTr="00201FCD">
        <w:trPr>
          <w:trHeight w:hRule="exact" w:val="1133"/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площадки 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школы расположены: 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сдачи норм ГТО</w:t>
            </w:r>
          </w:p>
        </w:tc>
      </w:tr>
    </w:tbl>
    <w:p w:rsidR="00083262" w:rsidRPr="007E7645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bCs/>
          <w:sz w:val="24"/>
        </w:rPr>
        <w:t>Материально</w:t>
      </w:r>
      <w:r w:rsidRPr="007E7645">
        <w:rPr>
          <w:rFonts w:ascii="Times New Roman" w:eastAsia="Times New Roman" w:hAnsi="Times New Roman" w:cs="Times New Roman"/>
          <w:b/>
          <w:bCs/>
          <w:sz w:val="24"/>
        </w:rPr>
        <w:sym w:font="Symbol" w:char="002D"/>
      </w:r>
      <w:r w:rsidRPr="007E7645">
        <w:rPr>
          <w:rFonts w:ascii="Times New Roman" w:eastAsia="Times New Roman" w:hAnsi="Times New Roman" w:cs="Times New Roman"/>
          <w:b/>
          <w:bCs/>
          <w:sz w:val="24"/>
        </w:rPr>
        <w:t>техническая база школы:</w:t>
      </w:r>
    </w:p>
    <w:p w:rsidR="00083262" w:rsidRPr="007E7645" w:rsidRDefault="00083262" w:rsidP="00083262">
      <w:pPr>
        <w:numPr>
          <w:ilvl w:val="0"/>
          <w:numId w:val="43"/>
        </w:numPr>
        <w:tabs>
          <w:tab w:val="num" w:pos="8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645">
        <w:rPr>
          <w:rFonts w:ascii="Times New Roman" w:eastAsia="Symbol" w:hAnsi="Times New Roman" w:cs="Times New Roman"/>
          <w:b/>
          <w:bCs/>
          <w:sz w:val="24"/>
          <w:szCs w:val="24"/>
        </w:rPr>
        <w:t>   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6070"/>
      </w:tblGrid>
      <w:tr w:rsidR="00083262" w:rsidRPr="007E7645" w:rsidTr="00201FCD">
        <w:tc>
          <w:tcPr>
            <w:tcW w:w="10490" w:type="dxa"/>
            <w:gridSpan w:val="2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Условия осуществления образовательного процесса учреждения</w:t>
            </w:r>
          </w:p>
        </w:tc>
      </w:tr>
      <w:tr w:rsidR="00083262" w:rsidRPr="007E7645" w:rsidTr="00201FCD">
        <w:tc>
          <w:tcPr>
            <w:tcW w:w="4420" w:type="dxa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база, которых соответствует предметному профилю кабинета,  постоянно пополняется и обновляется.</w:t>
            </w:r>
          </w:p>
        </w:tc>
      </w:tr>
      <w:tr w:rsidR="00083262" w:rsidRPr="007E7645" w:rsidTr="00201FCD">
        <w:tc>
          <w:tcPr>
            <w:tcW w:w="4420" w:type="dxa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6070" w:type="dxa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3262" w:rsidRPr="007E7645" w:rsidTr="00201FCD">
        <w:tc>
          <w:tcPr>
            <w:tcW w:w="4420" w:type="dxa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Тренажёрный зал</w:t>
            </w:r>
          </w:p>
        </w:tc>
        <w:tc>
          <w:tcPr>
            <w:tcW w:w="6070" w:type="dxa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3262" w:rsidRPr="007E7645" w:rsidTr="00201FCD">
        <w:tc>
          <w:tcPr>
            <w:tcW w:w="4420" w:type="dxa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дошкольного образования</w:t>
            </w:r>
          </w:p>
        </w:tc>
        <w:tc>
          <w:tcPr>
            <w:tcW w:w="6070" w:type="dxa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3262" w:rsidRPr="007E7645" w:rsidTr="00201FCD">
        <w:tc>
          <w:tcPr>
            <w:tcW w:w="10490" w:type="dxa"/>
            <w:gridSpan w:val="2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  <w:t>оснащение</w:t>
            </w:r>
          </w:p>
        </w:tc>
      </w:tr>
      <w:tr w:rsidR="00083262" w:rsidRPr="007E7645" w:rsidTr="00201FCD">
        <w:tc>
          <w:tcPr>
            <w:tcW w:w="4420" w:type="dxa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6070" w:type="dxa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штук </w:t>
            </w:r>
          </w:p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(из них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компьютерном классе)</w:t>
            </w:r>
          </w:p>
        </w:tc>
      </w:tr>
      <w:tr w:rsidR="00083262" w:rsidRPr="007E7645" w:rsidTr="00201FCD">
        <w:trPr>
          <w:trHeight w:val="2219"/>
        </w:trPr>
        <w:tc>
          <w:tcPr>
            <w:tcW w:w="4420" w:type="dxa"/>
          </w:tcPr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Компьютерный класс</w:t>
            </w:r>
          </w:p>
          <w:p w:rsidR="00083262" w:rsidRPr="007E7645" w:rsidRDefault="00083262" w:rsidP="00201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</w:tcPr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Интерактивная доска -1 шт.</w:t>
            </w:r>
          </w:p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Мультимедийный проектор – 1шт.</w:t>
            </w:r>
          </w:p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Маркерная доска – 1 шт.</w:t>
            </w:r>
          </w:p>
          <w:p w:rsidR="00083262" w:rsidRPr="007E7645" w:rsidRDefault="00083262" w:rsidP="00083262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– 1шт</w:t>
            </w:r>
          </w:p>
        </w:tc>
      </w:tr>
    </w:tbl>
    <w:p w:rsidR="00083262" w:rsidRPr="007E7645" w:rsidRDefault="00083262" w:rsidP="00083262">
      <w:pPr>
        <w:numPr>
          <w:ilvl w:val="0"/>
          <w:numId w:val="43"/>
        </w:numPr>
        <w:tabs>
          <w:tab w:val="num" w:pos="8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262" w:rsidRPr="007E7645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262" w:rsidRPr="007E7645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обеспечении общеобразовательного учреждения</w:t>
      </w:r>
    </w:p>
    <w:p w:rsidR="00083262" w:rsidRPr="007E7645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компьютерной техникой</w:t>
      </w:r>
    </w:p>
    <w:tbl>
      <w:tblPr>
        <w:tblStyle w:val="a8"/>
        <w:tblW w:w="95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61"/>
        <w:gridCol w:w="726"/>
        <w:gridCol w:w="433"/>
        <w:gridCol w:w="525"/>
        <w:gridCol w:w="957"/>
        <w:gridCol w:w="471"/>
        <w:gridCol w:w="1213"/>
        <w:gridCol w:w="1336"/>
      </w:tblGrid>
      <w:tr w:rsidR="00083262" w:rsidRPr="007E7645" w:rsidTr="00201FCD">
        <w:trPr>
          <w:trHeight w:val="2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 xml:space="preserve">Кабинет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 w:rsidRPr="007E7645">
              <w:t>компьютер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 w:rsidRPr="007E7645">
              <w:t>ноутбук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принтер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проектор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 w:rsidRPr="007E7645">
              <w:t>МФ</w:t>
            </w:r>
          </w:p>
          <w:p w:rsidR="00083262" w:rsidRPr="007E7645" w:rsidRDefault="00083262" w:rsidP="00201FCD">
            <w:r w:rsidRPr="007E7645">
              <w:t>У</w:t>
            </w:r>
          </w:p>
          <w:p w:rsidR="00083262" w:rsidRPr="007E7645" w:rsidRDefault="00083262" w:rsidP="00201FCD"/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Интерактивная доска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Интернет</w:t>
            </w:r>
          </w:p>
          <w:p w:rsidR="00083262" w:rsidRPr="007E7645" w:rsidRDefault="00083262" w:rsidP="00201FCD">
            <w:r w:rsidRPr="007E7645">
              <w:t>Локальная сеть</w:t>
            </w:r>
          </w:p>
        </w:tc>
      </w:tr>
      <w:tr w:rsidR="00083262" w:rsidRPr="007E7645" w:rsidTr="00201FCD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62" w:rsidRPr="007E7645" w:rsidRDefault="00083262" w:rsidP="00201FC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62" w:rsidRPr="007E7645" w:rsidRDefault="00083262" w:rsidP="00201FCD"/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62" w:rsidRPr="007E7645" w:rsidRDefault="00083262" w:rsidP="00201FCD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262" w:rsidRPr="007E7645" w:rsidRDefault="00083262" w:rsidP="00201FCD"/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 w:rsidRPr="007E7645">
              <w:t>струйный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лазерный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62" w:rsidRPr="007E7645" w:rsidRDefault="00083262" w:rsidP="00201FCD"/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62" w:rsidRPr="007E7645" w:rsidRDefault="00083262" w:rsidP="00201FCD"/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62" w:rsidRPr="007E7645" w:rsidRDefault="00083262" w:rsidP="00201FCD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62" w:rsidRPr="007E7645" w:rsidRDefault="00083262" w:rsidP="00201FCD"/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Директор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Делопроизводитель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Зам. директора по УМР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Зам. директора по ВР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 xml:space="preserve">Зам. директора по </w:t>
            </w:r>
            <w:r>
              <w:t>внеурочной деятельности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+</w:t>
            </w:r>
          </w:p>
        </w:tc>
      </w:tr>
      <w:tr w:rsidR="00083262" w:rsidRPr="007E7645" w:rsidTr="00201FCD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№1</w:t>
            </w:r>
          </w:p>
          <w:p w:rsidR="00083262" w:rsidRPr="007E7645" w:rsidRDefault="00083262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№2</w:t>
            </w:r>
          </w:p>
          <w:p w:rsidR="00083262" w:rsidRPr="007E7645" w:rsidRDefault="00083262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7E7645">
              <w:t>Кабинет №3</w:t>
            </w:r>
          </w:p>
          <w:p w:rsidR="00083262" w:rsidRPr="007E7645" w:rsidRDefault="00083262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№4</w:t>
            </w:r>
          </w:p>
          <w:p w:rsidR="00083262" w:rsidRPr="007E7645" w:rsidRDefault="00083262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№5</w:t>
            </w:r>
          </w:p>
          <w:p w:rsidR="00083262" w:rsidRPr="007E7645" w:rsidRDefault="00083262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№6</w:t>
            </w:r>
          </w:p>
          <w:p w:rsidR="00083262" w:rsidRPr="007E7645" w:rsidRDefault="00083262" w:rsidP="00201FCD">
            <w:r w:rsidRPr="007E7645">
              <w:t>(</w:t>
            </w:r>
            <w:r>
              <w:rPr>
                <w:sz w:val="18"/>
              </w:rPr>
              <w:t>технология девочек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№7</w:t>
            </w:r>
          </w:p>
          <w:p w:rsidR="00083262" w:rsidRPr="007E7645" w:rsidRDefault="00083262" w:rsidP="00201FCD">
            <w:r w:rsidRPr="007E7645">
              <w:t>(</w:t>
            </w:r>
            <w:r>
              <w:t>информатика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№8</w:t>
            </w:r>
          </w:p>
          <w:p w:rsidR="00083262" w:rsidRPr="007E7645" w:rsidRDefault="00083262" w:rsidP="00201FCD">
            <w:r w:rsidRPr="007E7645">
              <w:lastRenderedPageBreak/>
              <w:t>(</w:t>
            </w:r>
            <w:r>
              <w:t>физика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AF7560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№9</w:t>
            </w:r>
          </w:p>
          <w:p w:rsidR="00083262" w:rsidRDefault="00083262" w:rsidP="00201FCD">
            <w:r w:rsidRPr="007E7645">
              <w:t>(</w:t>
            </w:r>
            <w:r>
              <w:t>английского языка</w:t>
            </w:r>
            <w:r w:rsidRPr="007E7645">
              <w:t xml:space="preserve">). </w:t>
            </w:r>
          </w:p>
          <w:p w:rsidR="00083262" w:rsidRPr="007E7645" w:rsidRDefault="00083262" w:rsidP="00201FCD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Кабинет №10</w:t>
            </w:r>
          </w:p>
          <w:p w:rsidR="00083262" w:rsidRPr="007E7645" w:rsidRDefault="00083262" w:rsidP="00201FCD">
            <w:r w:rsidRPr="007E7645">
              <w:t>(</w:t>
            </w:r>
            <w:r>
              <w:t>русского языка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924F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7E7645">
              <w:t>Кабинет №11</w:t>
            </w:r>
          </w:p>
          <w:p w:rsidR="00083262" w:rsidRPr="007E7645" w:rsidRDefault="00083262" w:rsidP="00201FCD">
            <w:r>
              <w:t>(химия, биология)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924F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 w:rsidRPr="007E7645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7E7645">
              <w:t>Кабинет №1</w:t>
            </w:r>
            <w:r>
              <w:t>2</w:t>
            </w:r>
          </w:p>
          <w:p w:rsidR="00083262" w:rsidRPr="007E7645" w:rsidRDefault="00083262" w:rsidP="00201FCD">
            <w:r>
              <w:t>(математика)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924F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7E7645">
              <w:t>Кабинет №1</w:t>
            </w:r>
            <w:r>
              <w:t>3</w:t>
            </w:r>
          </w:p>
          <w:p w:rsidR="00083262" w:rsidRPr="007E7645" w:rsidRDefault="00083262" w:rsidP="00201FCD">
            <w:r>
              <w:t>(технология мальчиков, ОБЖ)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924F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Спортивный зал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pPr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7E7645">
              <w:t>Кабинет №1</w:t>
            </w:r>
            <w:r>
              <w:t>5</w:t>
            </w:r>
          </w:p>
          <w:p w:rsidR="00083262" w:rsidRPr="007E7645" w:rsidRDefault="00083262" w:rsidP="00201FCD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7E7645">
              <w:t>Кабинет №1</w:t>
            </w:r>
            <w:r>
              <w:t>6</w:t>
            </w:r>
          </w:p>
          <w:p w:rsidR="00083262" w:rsidRPr="007E7645" w:rsidRDefault="00083262" w:rsidP="00201FCD">
            <w:r>
              <w:t>(логопед)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Библиотека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924F45" w:rsidRDefault="00083262" w:rsidP="00201FCD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Кабинет психолога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pPr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>
              <w:t>Кабинет инженера - програмиста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Кабинет индивидуального обучения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>
              <w:t>Телестудия «Звонок»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Default="00083262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083262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>
              <w:t>Метод. Кабинет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Default="00083262" w:rsidP="00201FCD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262" w:rsidRDefault="00083262" w:rsidP="00201FCD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>
            <w:pPr>
              <w:ind w:left="-108" w:firstLine="108"/>
            </w:pPr>
            <w:r>
              <w:t xml:space="preserve">       28.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 xml:space="preserve">Столовая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r>
              <w:t>1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262" w:rsidRDefault="00083262" w:rsidP="00201FCD">
            <w:r w:rsidRPr="00610E7A">
              <w:t>+</w:t>
            </w:r>
          </w:p>
        </w:tc>
      </w:tr>
      <w:tr w:rsidR="00083262" w:rsidRPr="007E7645" w:rsidTr="00201FCD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62" w:rsidRPr="007E7645" w:rsidRDefault="00083262" w:rsidP="00201FCD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>
            <w:pPr>
              <w:jc w:val="center"/>
            </w:pPr>
            <w:r>
              <w:t>48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262" w:rsidRPr="007E7645" w:rsidRDefault="00083262" w:rsidP="00201FCD"/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62" w:rsidRPr="007E7645" w:rsidRDefault="00083262" w:rsidP="00201FCD"/>
        </w:tc>
      </w:tr>
    </w:tbl>
    <w:p w:rsidR="00083262" w:rsidRDefault="00083262" w:rsidP="0008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7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Используемое оборудование для организации внеурочной деятельности</w:t>
      </w: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условиях внедрения ФГОС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4835"/>
        <w:gridCol w:w="1843"/>
        <w:gridCol w:w="1418"/>
      </w:tblGrid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Производитель, 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настольных развивающих игр по русскому языку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состоит из 5 развивающих игр по русскому языку: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лото "Орфографический этюд" позволяет детям в игровой форме отрабатывать навыки подбора родственного слова для проверки орфограммы, наблюдать за сочетаемостью слов и смыслоразличительной ролью гласных. Входит 64 маленьких карточек со словами, в которых пропущены безударные гласные в корне слова, 16 больших карточек с проверочными словами;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лото "Падежи на виражах" позволяет отработать навыки определения падежа имени существительного, изучает падежные предлоги, вспомогательные слова. Входит 12 игровых полей, 80 карточек-заданий, фишки с кубиком;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лото "Спасти Безударную!" знакомит детей с правописанием безударных гласных в корне слова. Входит 48 карточек;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игра "Каждому слово-свое место"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 детей с новыми словами, развивает память и речь. В наборе: 16 больших карточек с буквами, 64 маленькие карточки со словарными словами, в которых пропущены буквы в корне слова;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лото "Орфографический фоторобот" позволяет в игровой форме изучать звонкие и глухие согласные. В лото входят большие раздаточных карточки – 16 шт. и 64 карточки со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настольных развивающих игр по литературе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состоит из 5 развивающих игр литературе: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лото "Слоги, ребусы, загадки". Пособие знакомит детей с антонимами, ребусами, загадками. В лото входят 12 больших и 48 маленьких карточек с заданиями;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лото "Поговорки-цветочки, пословицы-ягодки". Пособие иллюстрирует смысловую нагрузку русских пословиц. Входит 28 больших и 28 маленьких карточек с иллюстрациями к пословицам;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"Словесный калейдоскоп" Пособие знакомит детей со словарными словами, антонимами, синонимами. В игру входит 144 карточки: 96 прилагательных, 48 существительных;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лото "Мудрые советы, мудреная наука" Пособие знакомит детей с лексическими значениями созвучных слов, включает в 24 больших карточек с иллюстрациями и 96 маленьких карточек;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Лото "О чем речь? (этнография)" познакомит детей с традиционными русскими обычаями, расскажет о том, как жили наши предки. В наборе 10 больших карточек с картинками, 80 маленьких карточек со словами, а также сборник с описанием сюжетных картин.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настольных развивающих игр по математике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настольных развивающих игр по математике содержит 2 игры: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игра "Математический планшет (Школа интересных наук)"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комплект входит поле с двадцатью пятью штырьками для рисования резиночками.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Математический планшет дает возможность ребенку освоить некоторые базовые концепции планиметрии: периметр, площадь, фигура и т.д.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 из полистирола. Размер планшета 15х15 см. В набор входит 10 резиночек и 13 пластмассовых геометрических фигурок.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игра "Дроби. Игра Никитина. 2-ой уровень сложности". В комплект входит три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доски матрицы с кругами, разрезанными на большое кол-во частей. Всего 78 деталей. Изготовлен из оргалита.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Тико-Геометрия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Конструктор помогает ребенку в освоении понятий геометрии, объемов тел, пространственных фигур и их разверток, изометрических проекций тел на плоскость. Набор содержит 143 различных плоских многоугольников девяти цветов, методичку-инструкцию. Детали соединяются с помощью шарнирного соединения жестко и не рассыпаются при манипуляциях.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"Тайны микробиологии. Царство грибов"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изучения микробиологии. Позволяет учащимся самостоятельно выращивать биологические объекты, вырастить колонии микромицетов, узнать, как бороться с плесенью и как поставить её себе на службу, увидеть микромицеты во всех окружающих нас средах. Предназначен   для   экспериментов   в   условиях школы. Имеет методическое 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"Язык дельфинов"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изучения ультразвуковых волн. Набор позволяет провести  80 опытов со звуком, который невозможно услышить непосредственно и о сущестовании которого можно судить лишь по косвенным признакам, в т.ч.:  базовые эксперименты и понятия, ультразвуковые вибрации поверхности, волновые картины на поверхности бумаги, ультразвук и трение, нагревание ультразвуком, перемещение объектов, распространение ультразвука, адгезия, когезия и поверхностное натяжение, кавитация и ее действие, ультразвук создает поверхность, ультразвук и химия, ультразвук и животные.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набора входит:  ультразвуковой излучатель с блоком питания, пробирка стеклянная, штатив для пробирок, чашка Петри, ершик, палочка стеклянная и другие объекты, необходимые для проведения экспериментов по физике . Набор упакован в картонную коробку. Все предметы уложены в ложементе из пластика.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"Юный химик"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"Юный химик" позволяет провести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145 химических опытов по всем базовым разделам общей  химии по школьной программе. Набор снабжен книгой-руководством с описанием опытов. В состав набора входит: химические реактивы (29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веществ), лабораторная химическая посуда (из стекла, пластмассы, в наборе: пробирки - 7 шт., трубка стеклянная - 2 шт., трубка стеклянная изогнутая - 1 шт., палочка стеклянная - 2 шт., стаканчик стеклянный - объемом 50 мл, чашка для выпаривания, чашка Петри с крышкой, предметные стекла) и другие вспомогательные аксессуары, необходимые для проведения химических экспериментов (в том числе: индикаторная бумага универсальная, проволока нихромовая, графитовые стержни, пробка резиновая без дырки - 2 шт., пробка резиновая с дыркой, держатель для пробирок, ложечка для отбора реактивов, сухое горючее в таблетках, штатив для пробирок и др.). Набор упакован в плотную картонную коробку, обеспечивающую сохранность оборудования. Ко дну коробки прикреплена аннотация, содержащая полный перечень входимого в набор оборудования и список проводимых экспериментов.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"Юный химик Start"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"Юный химик Start" позволяет провести 65 простейших опытов по химии, которые охватывают многие теоретические и практические стороны этой науки.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набора входит: химические реактивы (13 штук), трубка стеклянная, трубка изогнутая, палочки стеклянные, пробирки 5 штук, проволока нихромовая,  пробки, держатель пробирок, ложка Фолькмана, пипетка, сухое горючее в таблетках, штатив для пробирок другие вспомогательные аксессуары, необходимые для проведения химических экспериментов. Набор снабжен книгой-руководством с описанием опытов. Набор упакован в плотную картонную коробку, обеспечивающую сохранность оборудования.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"Юный физик"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"Юный физик" позволяет провести 120 экспериментов из электростатики, основ электричества, магнетизма, электромагнетизма, электрохимии, оптики и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техники. В состав набора  входит: универсальные зажимы (2 шт), лампочки на подставке (2 шт), зажимы «Крокодил» (2 шт.), геркон, медная проволока, медная и цинковая пластины (электроды), английские булавки, скрепки, силовая кнопка, батарейный блок, электролитические конденсаторы разной емкости, мотор с насадкой и шестерней, переменное сопротивление (резистор), диод, компас и другие предметы, необходимые для проведения экспериментов (всего 50 наименований оборудования).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плотную картонную коробку, обеспечивающую сохранность оборудования. Ко дну коробки прикреплена аннотация, содержащая полный перечень входимого в набор оборудования и список проводимых экспериментов.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 Набор сопровождается книгой - методическим руководством. В руководстве 210 цветных иллюстраций по экспериментам, способствующие школьникам в правильном проведении экспериментов.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"Свет и цвет"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«Свет и цвет» позволяет провести 100 красочных опытов, связанных с цветовым зрением и восприятием света. В состав набора входит: блок питания, красный светодиод, зеленый светодиод, синий светодиод, белый светодиод, лампочка, магнитные держатели (2 шт.), стеклянные палочки (2 шт.), кисточка, черная трубка и другие предметы, необходимые для экспериментов.  Набор упакован в картонную коробку. Все предметы уложены в ложементе из пластика.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"Механика Галилео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"Механика Галилео"  позволяет провести 60 экспериментов по разделам: движение по наклонной плоскости, системы отсчета и траектории, столкновение шаров, сила, движение в силовом поле, простые механизмы, равновесие, колебания, вращения и другие.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состав набора входит: стробоскоп, плотный картон для конструкций, пористый коврик, кнопки, катушка, стальные шары 3 шт. различного диаметра (малый, средний,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большой), шарик для пинг-понга, мыльные пузыри, магниты кольцевые 2 шт., магнит полосовой и другие предметы, необходимые для экспериментов.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Плотный картон для конструкций позволяет собирать различные экспериментальные установки. Типографским способом на картоне вырублены следующие детали: опоры установки, рабочее поле, булавки картонные большие и малые, перекладина установки узкая и широкая 4 шт, желоб короткий и длинный, держатели для желоба 2 шт., развертка башни и др.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плотную картонную коробку, обеспечивающую сохранность оборудования. Ко дну коробки прикреплена аннотация, содержащая полный перечень входимого в набор оборудования и список проводимых экспериментов.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 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"Мир Левенгука"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изучения мира микроорганизмов, строения растений, животных и грибов, а также о строении предметах из неживого мира - кирпиче, бумаге и даже пыли. Набор позволяет провести 77 экспериментов.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набора входит: микроскоп - 1 шт., предметные и покровные стекла, стекло под висячую каплю, чашка Петри - 1 шт., пипетка с грушей - 1 шт., пинцет - 1 шт, скальпель - 1 шт., препаровальная игла - 1 шт. и др. предметы, необходимые для биологических экспериментов. Также в набор входят образцы микропрепаратов: пробка, диатомовые водоросли, поперечный срез стебля подсолнечника, поперечный срез корня лотоса и другие (всего 12 штук).  Набор упакован в картонную коробку.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"Азбука парфюмерии"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"Азбука парфюмерии" позволяет проводить 40 опытов с душистыми веществами. С помощью набора можно изучать природу воздействия запаха на человека, научиться запоминать и грамотно различать запахи, создавать свои, уникальные, запахи. В состав набора входят эфирные масла (13 штук), синтетические душистые вещества (10 штук), флаконы и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другая стеклянная лабораторная посуда, вспомогательные аксессуары. Набор упакован в картонную коробку.  Каждая деталь набора находится в своей ячейке пластмассового ложемента.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"Звездный мир"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"Звездный мир" предназначен для изучения основ астрономии. Набор позволяет собрать модель Солнечной Системы, провести 80 астрономических опытов и наблюдений с использованием телескопа. В состав набора входит: телескоп, квадрант, набор макетов планет солнечной системы (масштаб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Меркурий, Венера, Земля, Марс, Юпитер, Сатурн вместе с диском с изображением колец, Уран, Нептун), набор макетов планет земной группы и Луны (масштаб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Меркурий, Венера, Земля, Луна, Марс) , объекты солнечной системы в масштабе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набор макетов Галилеевых спутников Юпитера, включая Ио, Европу, Ганимед и Каллисто. (масштаб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), набор разверток поверхностей небесных тел, подвижная карта (планшет) звездного неба, масштабная схема солнечной системы и другие предметы, необходимые для проведения экспериментов. Ко дну коробки прикреплена аннотация, содержащая полный перечень входимого в набор оборудования и список проводимых экспериментов. Набор упакован в картонную коробку. Набор сопровождается книгой - методическим руководством. Руководство подробно описывает выполнение опытов с использованием астрономических приборов и проведению астрономических наблюдений. В дополнение к книге-руководству книга, содержащая звездные карты для астромических наблюдений созвездий (полноцветная печать).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"Лазерное шоу"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"Лазерное шоу" позволяет проследить тысячелетнюю историю эволюции представлений человека о природе света, проводить исследования световых эффектов. С помощью набора можно провести 100 различных экспериментов. В набор входит: маломощный лазер, держатель лазера, линза, дифракционная решетка, рабочее поле, магнитные держатели (2 шт.), моторые (2 шт.), блок питания и другие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вспомогательные элементы. Набор снабжен подробной книгой-руководством.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картонную коробку с ложементом из пластика.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"Микромир в 3D"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набор входит бинокулярный микроскоп, с помощью которого можно рассматривать любой прозрачный и непрозрачный предмет без предварительной подготовки: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насекомых, растения, монеты, денежные купюры, различные виды бумаг, пластиков, марки, драгоценности, мех, обычные камни или драгоценные, ткани, пищевые продукты, узоры папиллярных линий на пальцах и любые другие мелкие предметы, которые помещаются на предметный столик под окуляр.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Стереоскопический микроскоп имеет широкое поле обзора и верхнюю холодную светодиодную подсветку объекта. Набор комплектуется двумя образцами непрозрачных предметов. Набор упакован в картонную коробку, на которой полноцветно отпечатана информация о наборе. Бинокулярный микроскоп упакован в пенопластовый короб, обеспечивающий сохранность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"Солнечный мотор"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"Солнечный мотор" позволяет сконструировать шесть подвижных моделей, работающих на солнечной батарее: солнечный вентилятор, одномоторный самолет, лодка с аэровинтом, вращающийся самолет (самолет-карусель), солнечная собачка (робот), гоночная машинка.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Основными элементами всех моделей является солнечная батарея и блок зубчатой передачи.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коробку, на которой полноцветно отпечатана информация о наборе.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379D" w:rsidRPr="007E7645" w:rsidRDefault="00AE379D" w:rsidP="007161F3">
      <w:pPr>
        <w:spacing w:after="0" w:line="240" w:lineRule="auto"/>
        <w:rPr>
          <w:rFonts w:ascii="Times New Roman" w:hAnsi="Times New Roman" w:cs="Times New Roman"/>
        </w:rPr>
      </w:pPr>
    </w:p>
    <w:sectPr w:rsidR="00AE379D" w:rsidRPr="007E7645" w:rsidSect="007A25C9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64" w:rsidRDefault="00CF7264" w:rsidP="00255732">
      <w:pPr>
        <w:spacing w:after="0" w:line="240" w:lineRule="auto"/>
      </w:pPr>
      <w:r>
        <w:separator/>
      </w:r>
    </w:p>
  </w:endnote>
  <w:endnote w:type="continuationSeparator" w:id="0">
    <w:p w:rsidR="00CF7264" w:rsidRDefault="00CF7264" w:rsidP="002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89" w:rsidRDefault="009D4714" w:rsidP="009A48E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7058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0589" w:rsidRDefault="00E70589" w:rsidP="009A48E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64" w:rsidRDefault="00CF7264" w:rsidP="00255732">
      <w:pPr>
        <w:spacing w:after="0" w:line="240" w:lineRule="auto"/>
      </w:pPr>
      <w:r>
        <w:separator/>
      </w:r>
    </w:p>
  </w:footnote>
  <w:footnote w:type="continuationSeparator" w:id="0">
    <w:p w:rsidR="00CF7264" w:rsidRDefault="00CF7264" w:rsidP="0025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89" w:rsidRDefault="005166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0589" w:rsidRPr="00FA68A7" w:rsidRDefault="00E70589" w:rsidP="009A48E8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89" w:rsidRDefault="00E70589">
    <w:pPr>
      <w:pStyle w:val="aa"/>
      <w:jc w:val="center"/>
    </w:pPr>
  </w:p>
  <w:p w:rsidR="00E70589" w:rsidRDefault="00E705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23"/>
    <w:multiLevelType w:val="singleLevel"/>
    <w:tmpl w:val="00000023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2D"/>
    <w:multiLevelType w:val="singleLevel"/>
    <w:tmpl w:val="0000002D"/>
    <w:name w:val="WW8Num5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7"/>
    <w:multiLevelType w:val="singleLevel"/>
    <w:tmpl w:val="00000037"/>
    <w:name w:val="WW8Num6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38"/>
    <w:multiLevelType w:val="singleLevel"/>
    <w:tmpl w:val="00000038"/>
    <w:name w:val="WW8Num6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40"/>
    <w:multiLevelType w:val="singleLevel"/>
    <w:tmpl w:val="00000040"/>
    <w:name w:val="WW8Num7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41"/>
    <w:multiLevelType w:val="singleLevel"/>
    <w:tmpl w:val="00000041"/>
    <w:name w:val="WW8Num7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42"/>
    <w:multiLevelType w:val="singleLevel"/>
    <w:tmpl w:val="00000042"/>
    <w:name w:val="WW8Num7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43"/>
    <w:multiLevelType w:val="singleLevel"/>
    <w:tmpl w:val="00000043"/>
    <w:name w:val="WW8Num7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44"/>
    <w:multiLevelType w:val="singleLevel"/>
    <w:tmpl w:val="00000044"/>
    <w:name w:val="WW8Num76"/>
    <w:lvl w:ilvl="0">
      <w:start w:val="65535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48"/>
    <w:multiLevelType w:val="singleLevel"/>
    <w:tmpl w:val="00000048"/>
    <w:name w:val="WW8Num80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D"/>
    <w:multiLevelType w:val="singleLevel"/>
    <w:tmpl w:val="0000004D"/>
    <w:name w:val="WW8Num8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56"/>
    <w:multiLevelType w:val="singleLevel"/>
    <w:tmpl w:val="00000056"/>
    <w:name w:val="WW8Num9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57"/>
    <w:multiLevelType w:val="singleLevel"/>
    <w:tmpl w:val="00000057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5B6442"/>
    <w:multiLevelType w:val="hybridMultilevel"/>
    <w:tmpl w:val="40B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8544AF"/>
    <w:multiLevelType w:val="multilevel"/>
    <w:tmpl w:val="86E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996FC8"/>
    <w:multiLevelType w:val="multilevel"/>
    <w:tmpl w:val="45FADC36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2A7BB6"/>
    <w:multiLevelType w:val="hybridMultilevel"/>
    <w:tmpl w:val="EF32D90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AC558A"/>
    <w:multiLevelType w:val="hybridMultilevel"/>
    <w:tmpl w:val="B0DE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563D00"/>
    <w:multiLevelType w:val="multilevel"/>
    <w:tmpl w:val="B73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CB4D34"/>
    <w:multiLevelType w:val="hybridMultilevel"/>
    <w:tmpl w:val="1D32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F751B"/>
    <w:multiLevelType w:val="hybridMultilevel"/>
    <w:tmpl w:val="C674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1B3605"/>
    <w:multiLevelType w:val="hybridMultilevel"/>
    <w:tmpl w:val="5DAC1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B4CE8"/>
    <w:multiLevelType w:val="multilevel"/>
    <w:tmpl w:val="45A8D1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34" w15:restartNumberingAfterBreak="0">
    <w:nsid w:val="2AB75C47"/>
    <w:multiLevelType w:val="hybridMultilevel"/>
    <w:tmpl w:val="AB4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382CB9"/>
    <w:multiLevelType w:val="hybridMultilevel"/>
    <w:tmpl w:val="C0E48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EE766B"/>
    <w:multiLevelType w:val="hybridMultilevel"/>
    <w:tmpl w:val="1FDE0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55440A"/>
    <w:multiLevelType w:val="hybridMultilevel"/>
    <w:tmpl w:val="0604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1B26782"/>
    <w:multiLevelType w:val="multilevel"/>
    <w:tmpl w:val="59A0A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43" w15:restartNumberingAfterBreak="0">
    <w:nsid w:val="53576F21"/>
    <w:multiLevelType w:val="multilevel"/>
    <w:tmpl w:val="D9262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57622353"/>
    <w:multiLevelType w:val="hybridMultilevel"/>
    <w:tmpl w:val="9F4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306EAF"/>
    <w:multiLevelType w:val="hybridMultilevel"/>
    <w:tmpl w:val="EB4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C6C15"/>
    <w:multiLevelType w:val="multilevel"/>
    <w:tmpl w:val="DF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D06BF8"/>
    <w:multiLevelType w:val="hybridMultilevel"/>
    <w:tmpl w:val="A1BE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5146AB"/>
    <w:multiLevelType w:val="hybridMultilevel"/>
    <w:tmpl w:val="DC8A3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97D1CD1"/>
    <w:multiLevelType w:val="hybridMultilevel"/>
    <w:tmpl w:val="7530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C8B5950"/>
    <w:multiLevelType w:val="hybridMultilevel"/>
    <w:tmpl w:val="4E1A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92E5C"/>
    <w:multiLevelType w:val="multilevel"/>
    <w:tmpl w:val="79B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BB4804"/>
    <w:multiLevelType w:val="hybridMultilevel"/>
    <w:tmpl w:val="168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594D53"/>
    <w:multiLevelType w:val="hybridMultilevel"/>
    <w:tmpl w:val="0D1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E7530"/>
    <w:multiLevelType w:val="hybridMultilevel"/>
    <w:tmpl w:val="31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90EC6"/>
    <w:multiLevelType w:val="hybridMultilevel"/>
    <w:tmpl w:val="6E14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55"/>
  </w:num>
  <w:num w:numId="3">
    <w:abstractNumId w:val="56"/>
  </w:num>
  <w:num w:numId="4">
    <w:abstractNumId w:val="53"/>
  </w:num>
  <w:num w:numId="5">
    <w:abstractNumId w:val="39"/>
  </w:num>
  <w:num w:numId="6">
    <w:abstractNumId w:val="28"/>
  </w:num>
  <w:num w:numId="7">
    <w:abstractNumId w:val="29"/>
  </w:num>
  <w:num w:numId="8">
    <w:abstractNumId w:val="48"/>
  </w:num>
  <w:num w:numId="9">
    <w:abstractNumId w:val="34"/>
  </w:num>
  <w:num w:numId="10">
    <w:abstractNumId w:val="51"/>
  </w:num>
  <w:num w:numId="11">
    <w:abstractNumId w:val="45"/>
  </w:num>
  <w:num w:numId="12">
    <w:abstractNumId w:val="2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7"/>
  </w:num>
  <w:num w:numId="19">
    <w:abstractNumId w:val="8"/>
  </w:num>
  <w:num w:numId="20">
    <w:abstractNumId w:val="10"/>
  </w:num>
  <w:num w:numId="21">
    <w:abstractNumId w:val="11"/>
  </w:num>
  <w:num w:numId="22">
    <w:abstractNumId w:val="12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  <w:num w:numId="30">
    <w:abstractNumId w:val="14"/>
  </w:num>
  <w:num w:numId="31">
    <w:abstractNumId w:val="15"/>
  </w:num>
  <w:num w:numId="32">
    <w:abstractNumId w:val="47"/>
  </w:num>
  <w:num w:numId="33">
    <w:abstractNumId w:val="22"/>
  </w:num>
  <w:num w:numId="34">
    <w:abstractNumId w:val="21"/>
  </w:num>
  <w:num w:numId="35">
    <w:abstractNumId w:val="19"/>
  </w:num>
  <w:num w:numId="36">
    <w:abstractNumId w:val="38"/>
  </w:num>
  <w:num w:numId="37">
    <w:abstractNumId w:val="54"/>
  </w:num>
  <w:num w:numId="38">
    <w:abstractNumId w:val="32"/>
  </w:num>
  <w:num w:numId="39">
    <w:abstractNumId w:val="36"/>
  </w:num>
  <w:num w:numId="40">
    <w:abstractNumId w:val="30"/>
  </w:num>
  <w:num w:numId="41">
    <w:abstractNumId w:val="57"/>
  </w:num>
  <w:num w:numId="42">
    <w:abstractNumId w:val="27"/>
  </w:num>
  <w:num w:numId="43">
    <w:abstractNumId w:val="2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44"/>
  </w:num>
  <w:num w:numId="47">
    <w:abstractNumId w:val="49"/>
  </w:num>
  <w:num w:numId="48">
    <w:abstractNumId w:val="37"/>
  </w:num>
  <w:num w:numId="49">
    <w:abstractNumId w:val="41"/>
  </w:num>
  <w:num w:numId="50">
    <w:abstractNumId w:val="31"/>
  </w:num>
  <w:num w:numId="51">
    <w:abstractNumId w:val="25"/>
  </w:num>
  <w:num w:numId="52">
    <w:abstractNumId w:val="33"/>
  </w:num>
  <w:num w:numId="53">
    <w:abstractNumId w:val="42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0A9"/>
    <w:rsid w:val="00083262"/>
    <w:rsid w:val="000A54FF"/>
    <w:rsid w:val="000D5549"/>
    <w:rsid w:val="00155CA3"/>
    <w:rsid w:val="001B1428"/>
    <w:rsid w:val="001D04E3"/>
    <w:rsid w:val="001D5A59"/>
    <w:rsid w:val="001F0412"/>
    <w:rsid w:val="00221187"/>
    <w:rsid w:val="002307F6"/>
    <w:rsid w:val="00255732"/>
    <w:rsid w:val="00286865"/>
    <w:rsid w:val="00291095"/>
    <w:rsid w:val="002C5C55"/>
    <w:rsid w:val="002F6B91"/>
    <w:rsid w:val="00343DA0"/>
    <w:rsid w:val="003B72CB"/>
    <w:rsid w:val="004157E4"/>
    <w:rsid w:val="004209D8"/>
    <w:rsid w:val="00451604"/>
    <w:rsid w:val="004624F1"/>
    <w:rsid w:val="004D4C51"/>
    <w:rsid w:val="00500DD6"/>
    <w:rsid w:val="00516625"/>
    <w:rsid w:val="0052567C"/>
    <w:rsid w:val="00561C1E"/>
    <w:rsid w:val="005F0B92"/>
    <w:rsid w:val="0060761E"/>
    <w:rsid w:val="00685862"/>
    <w:rsid w:val="006867F8"/>
    <w:rsid w:val="006B22D4"/>
    <w:rsid w:val="006C79D2"/>
    <w:rsid w:val="007161F3"/>
    <w:rsid w:val="00722ED5"/>
    <w:rsid w:val="00787784"/>
    <w:rsid w:val="007A25C9"/>
    <w:rsid w:val="007E7645"/>
    <w:rsid w:val="008108C4"/>
    <w:rsid w:val="00855A63"/>
    <w:rsid w:val="0087374A"/>
    <w:rsid w:val="0087375E"/>
    <w:rsid w:val="008C4953"/>
    <w:rsid w:val="008D0BF2"/>
    <w:rsid w:val="008D2A5E"/>
    <w:rsid w:val="00960E91"/>
    <w:rsid w:val="00963532"/>
    <w:rsid w:val="00994CB0"/>
    <w:rsid w:val="009A48E8"/>
    <w:rsid w:val="009D4714"/>
    <w:rsid w:val="009E6E69"/>
    <w:rsid w:val="009F2B0B"/>
    <w:rsid w:val="00A246EE"/>
    <w:rsid w:val="00A740A9"/>
    <w:rsid w:val="00A970A6"/>
    <w:rsid w:val="00AD02BA"/>
    <w:rsid w:val="00AE379D"/>
    <w:rsid w:val="00AF25C9"/>
    <w:rsid w:val="00C05E18"/>
    <w:rsid w:val="00C25EA5"/>
    <w:rsid w:val="00C42CD3"/>
    <w:rsid w:val="00C458E9"/>
    <w:rsid w:val="00C90AD4"/>
    <w:rsid w:val="00CB4DE0"/>
    <w:rsid w:val="00CB7EA0"/>
    <w:rsid w:val="00CD6E86"/>
    <w:rsid w:val="00CF7264"/>
    <w:rsid w:val="00D17610"/>
    <w:rsid w:val="00D31BA6"/>
    <w:rsid w:val="00DB5E46"/>
    <w:rsid w:val="00DC131B"/>
    <w:rsid w:val="00DE09E4"/>
    <w:rsid w:val="00E641A8"/>
    <w:rsid w:val="00E70589"/>
    <w:rsid w:val="00E71AA1"/>
    <w:rsid w:val="00EE7717"/>
    <w:rsid w:val="00F0439F"/>
    <w:rsid w:val="00F37761"/>
    <w:rsid w:val="00FC08DA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E9F9572-6666-437A-92CE-CA945511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2"/>
  </w:style>
  <w:style w:type="paragraph" w:styleId="1">
    <w:name w:val="heading 1"/>
    <w:basedOn w:val="a"/>
    <w:next w:val="a"/>
    <w:link w:val="10"/>
    <w:qFormat/>
    <w:rsid w:val="00A740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2C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2C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0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42C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42C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42CD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0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A740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a"/>
    <w:basedOn w:val="a"/>
    <w:rsid w:val="00A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74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40A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A74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40A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74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740A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rsid w:val="00A740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Буллит"/>
    <w:basedOn w:val="a6"/>
    <w:rsid w:val="00A740A9"/>
    <w:pPr>
      <w:ind w:firstLine="244"/>
    </w:pPr>
  </w:style>
  <w:style w:type="table" w:styleId="a8">
    <w:name w:val="Table Grid"/>
    <w:basedOn w:val="a1"/>
    <w:uiPriority w:val="59"/>
    <w:rsid w:val="00A7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 4"/>
    <w:basedOn w:val="a"/>
    <w:rsid w:val="00A740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styleId="a9">
    <w:name w:val="Hyperlink"/>
    <w:rsid w:val="00A740A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7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740A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A7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740A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740A9"/>
  </w:style>
  <w:style w:type="paragraph" w:styleId="af">
    <w:name w:val="List Paragraph"/>
    <w:basedOn w:val="a"/>
    <w:uiPriority w:val="34"/>
    <w:qFormat/>
    <w:rsid w:val="00A740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A740A9"/>
  </w:style>
  <w:style w:type="paragraph" w:styleId="af0">
    <w:name w:val="Normal (Web)"/>
    <w:basedOn w:val="a"/>
    <w:link w:val="af1"/>
    <w:uiPriority w:val="99"/>
    <w:rsid w:val="00A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A740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4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rsid w:val="00A740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740A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740A9"/>
  </w:style>
  <w:style w:type="character" w:styleId="af5">
    <w:name w:val="Strong"/>
    <w:qFormat/>
    <w:rsid w:val="00A740A9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A740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8"/>
    <w:uiPriority w:val="59"/>
    <w:rsid w:val="00A740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A740A9"/>
  </w:style>
  <w:style w:type="paragraph" w:styleId="af6">
    <w:name w:val="No Spacing"/>
    <w:link w:val="af7"/>
    <w:uiPriority w:val="1"/>
    <w:qFormat/>
    <w:rsid w:val="00A740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таблица"/>
    <w:basedOn w:val="a"/>
    <w:next w:val="a"/>
    <w:qFormat/>
    <w:rsid w:val="00D176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Subtitle"/>
    <w:basedOn w:val="a"/>
    <w:link w:val="afa"/>
    <w:qFormat/>
    <w:rsid w:val="00D31BA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a">
    <w:name w:val="Подзаголовок Знак"/>
    <w:basedOn w:val="a0"/>
    <w:link w:val="af9"/>
    <w:rsid w:val="00D31BA6"/>
    <w:rPr>
      <w:rFonts w:ascii="Arial" w:eastAsia="Times New Roman" w:hAnsi="Arial" w:cs="Arial"/>
      <w:b/>
      <w:bCs/>
      <w:szCs w:val="24"/>
    </w:rPr>
  </w:style>
  <w:style w:type="paragraph" w:styleId="afb">
    <w:name w:val="Body Text Indent"/>
    <w:basedOn w:val="a"/>
    <w:link w:val="afc"/>
    <w:unhideWhenUsed/>
    <w:rsid w:val="00E641A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641A8"/>
  </w:style>
  <w:style w:type="paragraph" w:styleId="31">
    <w:name w:val="Body Text 3"/>
    <w:basedOn w:val="a"/>
    <w:link w:val="32"/>
    <w:uiPriority w:val="99"/>
    <w:rsid w:val="00E641A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641A8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33">
    <w:name w:val="Абзац списка3"/>
    <w:basedOn w:val="a"/>
    <w:rsid w:val="00E641A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C42C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2CD3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42C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42CD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42CD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C42CD3"/>
  </w:style>
  <w:style w:type="paragraph" w:styleId="z-">
    <w:name w:val="HTML Bottom of Form"/>
    <w:basedOn w:val="a"/>
    <w:next w:val="a"/>
    <w:link w:val="z-0"/>
    <w:hidden/>
    <w:rsid w:val="00C42C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C42CD3"/>
    <w:rPr>
      <w:rFonts w:ascii="Arial" w:eastAsia="Times New Roman" w:hAnsi="Arial" w:cs="Arial"/>
      <w:vanish/>
      <w:sz w:val="16"/>
      <w:szCs w:val="16"/>
    </w:rPr>
  </w:style>
  <w:style w:type="paragraph" w:customStyle="1" w:styleId="13">
    <w:name w:val="Знак1"/>
    <w:basedOn w:val="a"/>
    <w:rsid w:val="00C42C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rsid w:val="00C42CD3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C42C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CD3"/>
  </w:style>
  <w:style w:type="paragraph" w:styleId="afd">
    <w:name w:val="footnote text"/>
    <w:aliases w:val="Основной текст с отступом1,Основной текст с отступом11,Body Text Indent,Body Text Indent1"/>
    <w:basedOn w:val="a"/>
    <w:link w:val="afe"/>
    <w:unhideWhenUsed/>
    <w:rsid w:val="00C42C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fd"/>
    <w:rsid w:val="00C42CD3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Title"/>
    <w:basedOn w:val="a"/>
    <w:link w:val="aff0"/>
    <w:qFormat/>
    <w:rsid w:val="00C42CD3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42CD3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4">
    <w:name w:val="Основной текст Знак1"/>
    <w:uiPriority w:val="99"/>
    <w:semiHidden/>
    <w:rsid w:val="00C42CD3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unhideWhenUsed/>
    <w:rsid w:val="00C42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C42CD3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C42CD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4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42CD3"/>
  </w:style>
  <w:style w:type="character" w:styleId="aff1">
    <w:name w:val="footnote reference"/>
    <w:basedOn w:val="a0"/>
    <w:uiPriority w:val="99"/>
    <w:unhideWhenUsed/>
    <w:rsid w:val="00C42CD3"/>
    <w:rPr>
      <w:vertAlign w:val="superscript"/>
    </w:rPr>
  </w:style>
  <w:style w:type="table" w:customStyle="1" w:styleId="111">
    <w:name w:val="Сетка таблицы11"/>
    <w:basedOn w:val="a1"/>
    <w:next w:val="a8"/>
    <w:rsid w:val="00C42C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8"/>
    <w:uiPriority w:val="59"/>
    <w:rsid w:val="00C4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бычный (веб) Знак"/>
    <w:basedOn w:val="a0"/>
    <w:link w:val="af0"/>
    <w:uiPriority w:val="99"/>
    <w:locked/>
    <w:rsid w:val="00C42CD3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2CD3"/>
  </w:style>
  <w:style w:type="paragraph" w:customStyle="1" w:styleId="c11">
    <w:name w:val="c11"/>
    <w:basedOn w:val="a"/>
    <w:rsid w:val="00C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2CD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2">
    <w:name w:val="Emphasis"/>
    <w:uiPriority w:val="20"/>
    <w:qFormat/>
    <w:rsid w:val="00C42CD3"/>
    <w:rPr>
      <w:rFonts w:cs="Times New Roman"/>
      <w:i/>
      <w:iCs/>
    </w:rPr>
  </w:style>
  <w:style w:type="paragraph" w:customStyle="1" w:styleId="15">
    <w:name w:val="Без интервала1"/>
    <w:rsid w:val="00C42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C42CD3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2CD3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/>
    </w:rPr>
  </w:style>
  <w:style w:type="character" w:customStyle="1" w:styleId="27">
    <w:name w:val="Основной текст (2)_"/>
    <w:basedOn w:val="a0"/>
    <w:link w:val="28"/>
    <w:rsid w:val="00C42C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42CD3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9">
    <w:name w:val="Основной текст (2) + Полужирный"/>
    <w:basedOn w:val="27"/>
    <w:rsid w:val="00C42CD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C42CD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42CD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3">
    <w:name w:val="Подпись к таблице"/>
    <w:basedOn w:val="a0"/>
    <w:rsid w:val="00C42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7"/>
    <w:rsid w:val="00C42CD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2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ver-stepschool.ru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-saigschool.edu.tomsk.ru/wp-content/uploads/2018/10/ADAPTIROVANNAJa-OSNOVNAJa-OBShhEOBRAZOVATELNAJa-PROGRAMMA-NAChALNOGO-OBRAZOVANIJa-OBUChAJuShhIHSJa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mailto:&#1045;-mail:%20stepanovca@mail.ru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&#1045;-mail:%20stepanovca@mail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65</Pages>
  <Words>21797</Words>
  <Characters>124245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2klass</dc:creator>
  <cp:lastModifiedBy>Андрей</cp:lastModifiedBy>
  <cp:revision>5</cp:revision>
  <cp:lastPrinted>2019-08-20T10:19:00Z</cp:lastPrinted>
  <dcterms:created xsi:type="dcterms:W3CDTF">2019-08-20T08:10:00Z</dcterms:created>
  <dcterms:modified xsi:type="dcterms:W3CDTF">2019-08-20T10:53:00Z</dcterms:modified>
</cp:coreProperties>
</file>