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B" w:rsidRPr="00174638" w:rsidRDefault="00CB40EB" w:rsidP="00CB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B40EB" w:rsidRDefault="00CB40EB" w:rsidP="00CB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74638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174638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174638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CB40EB" w:rsidRPr="00174638" w:rsidRDefault="00CB40EB" w:rsidP="00CB4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района Томской области</w:t>
      </w:r>
    </w:p>
    <w:p w:rsidR="00E319BB" w:rsidRPr="00964490" w:rsidRDefault="00E319BB" w:rsidP="00E319B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319BB" w:rsidRPr="00964490" w:rsidRDefault="00E319BB" w:rsidP="00E319BB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47074E" w:rsidRPr="00964490" w:rsidRDefault="0047074E" w:rsidP="0047074E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47074E" w:rsidRPr="00964490" w:rsidRDefault="0047074E" w:rsidP="0047074E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47074E" w:rsidRPr="00964490" w:rsidRDefault="0047074E" w:rsidP="0047074E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 w:rsidRPr="00964490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47074E" w:rsidRPr="00964490" w:rsidRDefault="0047074E" w:rsidP="0047074E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ab/>
      </w:r>
      <w:r w:rsidRPr="00964490"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344014" w:rsidRPr="00344014" w:rsidRDefault="00344014" w:rsidP="00344014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30.08 2018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121</w:t>
      </w:r>
      <w:r w:rsidRPr="00344014">
        <w:rPr>
          <w:rFonts w:ascii="Times New Roman" w:eastAsia="Times New Roman" w:hAnsi="Times New Roman" w:cs="Times New Roman"/>
          <w:sz w:val="32"/>
          <w:szCs w:val="32"/>
          <w:u w:val="single"/>
        </w:rPr>
        <w:t>/1</w:t>
      </w:r>
    </w:p>
    <w:p w:rsidR="00E319BB" w:rsidRPr="00964490" w:rsidRDefault="00E319BB" w:rsidP="00E319BB">
      <w:pPr>
        <w:ind w:left="107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314D1" w:rsidRDefault="00A314D1" w:rsidP="00A314D1">
      <w:pPr>
        <w:ind w:left="1077"/>
        <w:jc w:val="right"/>
        <w:rPr>
          <w:rFonts w:eastAsia="Times New Roman"/>
          <w:sz w:val="32"/>
          <w:szCs w:val="32"/>
        </w:rPr>
      </w:pPr>
    </w:p>
    <w:p w:rsidR="00A314D1" w:rsidRPr="00E72AC6" w:rsidRDefault="00A314D1" w:rsidP="00A314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314D1" w:rsidRPr="00E72AC6" w:rsidRDefault="00A314D1" w:rsidP="00A314D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314D1" w:rsidRPr="00E72AC6" w:rsidRDefault="00A314D1" w:rsidP="00A314D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E72AC6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A314D1" w:rsidRDefault="00A314D1" w:rsidP="00CB40EB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314D1" w:rsidRPr="00E72AC6" w:rsidRDefault="00A314D1" w:rsidP="00D2459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- </w:t>
      </w:r>
      <w:r w:rsidR="00A97BB8">
        <w:rPr>
          <w:rFonts w:ascii="Times New Roman" w:eastAsia="Times New Roman" w:hAnsi="Times New Roman" w:cs="Times New Roman"/>
          <w:sz w:val="32"/>
          <w:szCs w:val="32"/>
        </w:rPr>
        <w:t>102</w:t>
      </w:r>
    </w:p>
    <w:p w:rsidR="00A314D1" w:rsidRPr="00E72AC6" w:rsidRDefault="00A314D1" w:rsidP="00D24592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>Учитель:  Коробский Александр Валерьевич</w:t>
      </w:r>
    </w:p>
    <w:p w:rsidR="00A314D1" w:rsidRDefault="00A314D1" w:rsidP="00D24592">
      <w:pPr>
        <w:spacing w:after="0"/>
        <w:rPr>
          <w:rFonts w:eastAsia="Times New Roman"/>
          <w:sz w:val="32"/>
          <w:szCs w:val="32"/>
        </w:rPr>
      </w:pPr>
    </w:p>
    <w:p w:rsidR="00A314D1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72A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r w:rsidRPr="00A314D1">
        <w:rPr>
          <w:rFonts w:ascii="Times New Roman" w:hAnsi="Times New Roman" w:cs="Times New Roman"/>
          <w:sz w:val="32"/>
          <w:szCs w:val="32"/>
        </w:rPr>
        <w:t xml:space="preserve">разработана на основе «Федеральной комплексной программы физического воспитания» под редакцией доктора педагогических наук В.И. Ляха и канд. </w:t>
      </w:r>
      <w:proofErr w:type="spellStart"/>
      <w:r w:rsidRPr="00A314D1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A314D1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A314D1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A314D1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CB40EB" w:rsidRDefault="00CB40EB" w:rsidP="00A314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40EB" w:rsidRDefault="00CB40EB" w:rsidP="00A314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40EB" w:rsidRPr="00A314D1" w:rsidRDefault="00CB40EB" w:rsidP="00A314D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B40EB" w:rsidRPr="00174638" w:rsidRDefault="00AC4BD8" w:rsidP="00CB40E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CB40EB" w:rsidRPr="00174638">
          <w:pgSz w:w="11906" w:h="16838"/>
          <w:pgMar w:top="709" w:right="1134" w:bottom="964" w:left="85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2018г.</w:t>
      </w:r>
    </w:p>
    <w:p w:rsidR="00A314D1" w:rsidRPr="00E72AC6" w:rsidRDefault="00A314D1" w:rsidP="00A314D1">
      <w:pPr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A314D1" w:rsidRPr="00E72AC6">
          <w:pgSz w:w="11906" w:h="16838"/>
          <w:pgMar w:top="709" w:right="1134" w:bottom="964" w:left="851" w:header="709" w:footer="709" w:gutter="0"/>
          <w:cols w:space="720"/>
        </w:sectPr>
      </w:pPr>
    </w:p>
    <w:p w:rsidR="00A314D1" w:rsidRPr="00BC23FF" w:rsidRDefault="00A314D1" w:rsidP="00AC4BD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314D1" w:rsidRPr="004559F2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2 классов составлена в соответствии с правовыми и нормативными документами: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559F2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4559F2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4559F2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59F2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4559F2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4559F2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314D1" w:rsidRPr="004559F2" w:rsidRDefault="00A314D1" w:rsidP="00A314D1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4559F2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4559F2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559F2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4559F2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314D1" w:rsidRPr="004559F2" w:rsidRDefault="00A314D1" w:rsidP="00A314D1">
      <w:pPr>
        <w:ind w:left="284" w:hanging="284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59F2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4559F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4559F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4559F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4559F2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4559F2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4559F2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4559F2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 начального общего образования.</w:t>
      </w:r>
    </w:p>
    <w:p w:rsidR="00A314D1" w:rsidRPr="00A314D1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F28">
        <w:rPr>
          <w:rStyle w:val="c28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314D1">
        <w:rPr>
          <w:rFonts w:ascii="Times New Roman" w:hAnsi="Times New Roman" w:cs="Times New Roman"/>
          <w:sz w:val="24"/>
          <w:szCs w:val="24"/>
        </w:rPr>
        <w:t xml:space="preserve">Предмет «Физическая культура» является основой физического воспитания школьников. </w:t>
      </w:r>
      <w:proofErr w:type="gramStart"/>
      <w:r w:rsidRPr="00A314D1">
        <w:rPr>
          <w:rFonts w:ascii="Times New Roman" w:hAnsi="Times New Roman" w:cs="Times New Roman"/>
          <w:sz w:val="24"/>
          <w:szCs w:val="24"/>
        </w:rPr>
        <w:t>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A314D1">
        <w:rPr>
          <w:rFonts w:ascii="Times New Roman" w:hAnsi="Times New Roman" w:cs="Times New Roman"/>
          <w:sz w:val="24"/>
          <w:szCs w:val="24"/>
        </w:rPr>
        <w:t xml:space="preserve">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A314D1" w:rsidRPr="00A314D1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D1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A314D1" w:rsidRDefault="00A314D1" w:rsidP="00A31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4D1">
        <w:rPr>
          <w:rFonts w:ascii="Times New Roman" w:hAnsi="Times New Roman" w:cs="Times New Roman"/>
          <w:sz w:val="24"/>
          <w:szCs w:val="24"/>
        </w:rPr>
        <w:t xml:space="preserve">   Предметом обучения физической культуры во 2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A314D1" w:rsidRPr="00A314D1" w:rsidRDefault="00A314D1" w:rsidP="00A314D1">
      <w:pPr>
        <w:spacing w:after="0"/>
        <w:ind w:firstLine="709"/>
        <w:jc w:val="both"/>
        <w:rPr>
          <w:rStyle w:val="c28"/>
          <w:rFonts w:ascii="Times New Roman" w:hAnsi="Times New Roman" w:cs="Times New Roman"/>
          <w:sz w:val="24"/>
          <w:szCs w:val="24"/>
        </w:rPr>
      </w:pPr>
    </w:p>
    <w:p w:rsidR="00A314D1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CE6B7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УМК:</w:t>
      </w:r>
      <w:r w:rsidRPr="002E79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 w:rsidRPr="002E79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A314D1" w:rsidRPr="00A314D1" w:rsidRDefault="00A314D1" w:rsidP="00A314D1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314D1">
        <w:rPr>
          <w:rStyle w:val="apple-converted-space"/>
          <w:color w:val="000000"/>
        </w:rPr>
        <w:t> </w:t>
      </w:r>
      <w:r w:rsidRPr="00A314D1">
        <w:rPr>
          <w:rStyle w:val="c9"/>
          <w:color w:val="000000"/>
        </w:rPr>
        <w:t>Лях В.И. Мой друг – физкультура.  Учебник для учащихся 1-4 классов начальной школы. Москва «Просвещение» 2013.</w:t>
      </w:r>
    </w:p>
    <w:p w:rsidR="00A314D1" w:rsidRDefault="00A314D1" w:rsidP="00A314D1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A314D1">
        <w:rPr>
          <w:rStyle w:val="c9"/>
          <w:color w:val="000000"/>
        </w:rPr>
        <w:t>- Рабочая программа по физической культуре В.И. Ляха. 1-4 классы: Просвещение 2012г.</w:t>
      </w:r>
    </w:p>
    <w:p w:rsidR="00A314D1" w:rsidRPr="00A314D1" w:rsidRDefault="00A314D1" w:rsidP="00A314D1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314D1" w:rsidRPr="00A314D1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</w:t>
      </w:r>
      <w:r w:rsidR="008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102 </w:t>
      </w:r>
      <w:proofErr w:type="gramStart"/>
      <w:r w:rsidR="008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учебных</w:t>
      </w:r>
      <w:proofErr w:type="gramEnd"/>
      <w:r w:rsidR="0081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 в год, </w:t>
      </w:r>
      <w:r w:rsidRPr="00A3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A314D1" w:rsidRPr="00F50C90" w:rsidRDefault="00A314D1" w:rsidP="00A07599">
      <w:pPr>
        <w:jc w:val="both"/>
        <w:rPr>
          <w:rFonts w:ascii="Times New Roman" w:hAnsi="Times New Roman" w:cs="Times New Roman"/>
          <w:sz w:val="24"/>
          <w:szCs w:val="24"/>
        </w:rPr>
      </w:pPr>
      <w:r w:rsidRPr="00CE6B71">
        <w:rPr>
          <w:rFonts w:ascii="Times New Roman" w:hAnsi="Times New Roman" w:cs="Times New Roman"/>
          <w:b/>
          <w:sz w:val="28"/>
          <w:szCs w:val="28"/>
        </w:rPr>
        <w:t>Цель:</w:t>
      </w:r>
      <w:r w:rsidRPr="00F50C90">
        <w:rPr>
          <w:rFonts w:ascii="Times New Roman" w:hAnsi="Times New Roman" w:cs="Times New Roman"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A314D1" w:rsidRPr="00CE6B71" w:rsidRDefault="00A314D1" w:rsidP="00A314D1">
      <w:pPr>
        <w:rPr>
          <w:rFonts w:ascii="Times New Roman" w:hAnsi="Times New Roman" w:cs="Times New Roman"/>
          <w:b/>
          <w:sz w:val="28"/>
          <w:szCs w:val="28"/>
        </w:rPr>
      </w:pPr>
      <w:r w:rsidRPr="00CE6B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14D1" w:rsidRPr="00790154" w:rsidRDefault="00A314D1" w:rsidP="00A314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A314D1" w:rsidRPr="00790154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7901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90154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A314D1" w:rsidRPr="00790154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A314D1" w:rsidRPr="00790154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154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0154">
        <w:rPr>
          <w:rFonts w:ascii="Times New Roman" w:hAnsi="Times New Roman" w:cs="Times New Roman"/>
          <w:sz w:val="24"/>
          <w:szCs w:val="24"/>
        </w:rPr>
        <w:t>силовых, выносливости и гибкости) способностей;</w:t>
      </w:r>
      <w:proofErr w:type="gramEnd"/>
    </w:p>
    <w:p w:rsidR="00A314D1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A314D1" w:rsidRPr="00401799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401799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A314D1" w:rsidRPr="00401799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A314D1" w:rsidRPr="00401799" w:rsidRDefault="00A314D1" w:rsidP="00A314D1">
      <w:pPr>
        <w:pStyle w:val="a3"/>
        <w:numPr>
          <w:ilvl w:val="1"/>
          <w:numId w:val="5"/>
        </w:numPr>
        <w:tabs>
          <w:tab w:val="left" w:pos="709"/>
        </w:tabs>
        <w:ind w:hanging="1298"/>
        <w:jc w:val="both"/>
        <w:rPr>
          <w:rFonts w:ascii="Times New Roman" w:hAnsi="Times New Roman" w:cs="Times New Roman"/>
          <w:sz w:val="24"/>
          <w:szCs w:val="24"/>
        </w:rPr>
      </w:pPr>
      <w:r w:rsidRPr="00790154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A314D1" w:rsidRDefault="00A314D1" w:rsidP="004E3CB3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  <w:sectPr w:rsidR="00A314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3CB3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</w:t>
      </w:r>
      <w:r w:rsidR="004E3CB3">
        <w:rPr>
          <w:rFonts w:ascii="Times New Roman" w:hAnsi="Times New Roman" w:cs="Times New Roman"/>
          <w:sz w:val="24"/>
          <w:szCs w:val="24"/>
        </w:rPr>
        <w:t>.</w:t>
      </w:r>
    </w:p>
    <w:p w:rsidR="00A314D1" w:rsidRDefault="00A314D1" w:rsidP="00A314D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314D1" w:rsidRDefault="00A314D1" w:rsidP="00A314D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1900"/>
        <w:gridCol w:w="1417"/>
        <w:gridCol w:w="4962"/>
        <w:gridCol w:w="5563"/>
      </w:tblGrid>
      <w:tr w:rsidR="00A314D1" w:rsidRPr="003D56D6" w:rsidTr="00650140">
        <w:trPr>
          <w:trHeight w:val="572"/>
        </w:trPr>
        <w:tc>
          <w:tcPr>
            <w:tcW w:w="760" w:type="dxa"/>
          </w:tcPr>
          <w:p w:rsidR="00A314D1" w:rsidRPr="003D56D6" w:rsidRDefault="00A314D1" w:rsidP="0089587D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0" w:type="dxa"/>
          </w:tcPr>
          <w:p w:rsidR="00A314D1" w:rsidRPr="003D56D6" w:rsidRDefault="00A314D1" w:rsidP="0089587D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17" w:type="dxa"/>
          </w:tcPr>
          <w:p w:rsidR="00A314D1" w:rsidRPr="003D56D6" w:rsidRDefault="00A314D1" w:rsidP="0089587D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</w:tcPr>
          <w:p w:rsidR="00A314D1" w:rsidRPr="003D56D6" w:rsidRDefault="00A314D1" w:rsidP="0089587D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5563" w:type="dxa"/>
          </w:tcPr>
          <w:p w:rsidR="00A314D1" w:rsidRPr="003D56D6" w:rsidRDefault="00A314D1" w:rsidP="0089587D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314D1" w:rsidRPr="003D56D6" w:rsidRDefault="00A314D1" w:rsidP="0089587D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314D1" w:rsidRPr="003D56D6" w:rsidTr="00650140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314D1" w:rsidRPr="003B5869" w:rsidRDefault="00A314D1" w:rsidP="0089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D1" w:rsidRPr="00606A8B" w:rsidRDefault="00A314D1" w:rsidP="008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E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D1" w:rsidRPr="003B5869" w:rsidRDefault="00001FF4" w:rsidP="0089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962" w:type="dxa"/>
          </w:tcPr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color w:val="000000"/>
              </w:rPr>
      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color w:val="000000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bCs/>
                <w:color w:val="000000"/>
              </w:rPr>
              <w:t>Из истории физической культуры.</w:t>
            </w:r>
            <w:r w:rsidRPr="00A97BB8">
              <w:rPr>
                <w:rStyle w:val="apple-converted-space"/>
                <w:b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История развития физической культуры и первых соревнований. Связь физической культуры с трудовой и военной деятельностью.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bCs/>
                <w:color w:val="000000"/>
              </w:rPr>
              <w:t>Физические упражнения.</w:t>
            </w:r>
            <w:r w:rsidRPr="00A97BB8">
              <w:rPr>
                <w:rStyle w:val="apple-converted-space"/>
                <w:b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      </w:r>
          </w:p>
          <w:p w:rsid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7BB8">
              <w:rPr>
                <w:rStyle w:val="c9"/>
                <w:color w:val="000000"/>
              </w:rPr>
              <w:t>Физическая нагрузка и её влияние на повышение частоты сердечных сокращений.</w:t>
            </w:r>
          </w:p>
          <w:p w:rsidR="00A314D1" w:rsidRPr="00844C5F" w:rsidRDefault="00A314D1" w:rsidP="008958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3" w:type="dxa"/>
          </w:tcPr>
          <w:p w:rsidR="00A314D1" w:rsidRPr="005D325A" w:rsidRDefault="00A314D1" w:rsidP="0089587D">
            <w:pPr>
              <w:pStyle w:val="c19"/>
              <w:shd w:val="clear" w:color="auto" w:fill="FFFFFF"/>
              <w:spacing w:before="0" w:beforeAutospacing="0" w:after="0" w:afterAutospacing="0"/>
              <w:ind w:right="82"/>
            </w:pPr>
            <w:r w:rsidRPr="005D325A">
              <w:rPr>
                <w:rStyle w:val="c21"/>
                <w:b/>
                <w:bCs/>
                <w:iCs/>
              </w:rPr>
              <w:t>Личностные результаты</w:t>
            </w:r>
            <w:r w:rsidRPr="005D325A">
              <w:rPr>
                <w:rStyle w:val="c21"/>
                <w:b/>
                <w:bCs/>
              </w:rPr>
              <w:t>: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умения организовывать собственную деятельность, выбирать и использовать средства для достижения её цели;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умения активно включаться в коллективную деятельность, взаимодействовать со сверстниками в достижении общих целей;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A33EA">
              <w:rPr>
                <w:b/>
                <w:color w:val="000000"/>
              </w:rPr>
              <w:t>Метапредметные</w:t>
            </w:r>
            <w:proofErr w:type="spellEnd"/>
            <w:r w:rsidRPr="001A33EA">
              <w:rPr>
                <w:b/>
                <w:color w:val="000000"/>
              </w:rPr>
              <w:t xml:space="preserve"> результаты:</w:t>
            </w:r>
            <w:r w:rsidRPr="001A33EA">
              <w:rPr>
                <w:color w:val="000000"/>
              </w:rPr>
              <w:t xml:space="preserve"> 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характеризовать явления (действия и поступки), давать им объективную оценку на основе освоенных знаний и имеющегося опыта;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находить ошибки при выполнении учебных заданий, отбирать способы их исправления;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A33EA">
              <w:rPr>
                <w:b/>
                <w:color w:val="000000"/>
              </w:rPr>
              <w:t xml:space="preserve">Предметные </w:t>
            </w:r>
            <w:proofErr w:type="spellStart"/>
            <w:r w:rsidRPr="001A33EA">
              <w:rPr>
                <w:b/>
                <w:color w:val="000000"/>
              </w:rPr>
              <w:t>результататы</w:t>
            </w:r>
            <w:proofErr w:type="spellEnd"/>
            <w:r w:rsidRPr="001A33EA">
              <w:rPr>
                <w:b/>
                <w:color w:val="000000"/>
              </w:rPr>
              <w:t xml:space="preserve">: 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A314D1" w:rsidRPr="003D56D6" w:rsidRDefault="00A314D1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  <w:tr w:rsidR="00A314D1" w:rsidRPr="003D56D6" w:rsidTr="00650140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314D1" w:rsidRPr="003B5869" w:rsidRDefault="00A314D1" w:rsidP="0089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D1" w:rsidRPr="00EA29E4" w:rsidRDefault="00A314D1" w:rsidP="00A3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E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314D1" w:rsidRPr="00EA29E4" w:rsidRDefault="00A314D1" w:rsidP="0089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D1" w:rsidRPr="00995E0F" w:rsidRDefault="00995E0F" w:rsidP="0089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962" w:type="dxa"/>
          </w:tcPr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Беговые упражнения: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 xml:space="preserve">с высоким подниманием бедра, прыжками и с </w:t>
            </w:r>
            <w:proofErr w:type="spellStart"/>
            <w:r w:rsidRPr="00A97BB8">
              <w:rPr>
                <w:rStyle w:val="c9"/>
                <w:color w:val="000000"/>
              </w:rPr>
              <w:t>ускорением</w:t>
            </w:r>
            <w:proofErr w:type="gramStart"/>
            <w:r w:rsidRPr="00A97BB8">
              <w:rPr>
                <w:rStyle w:val="c9"/>
                <w:color w:val="000000"/>
                <w:vertAlign w:val="subscript"/>
              </w:rPr>
              <w:t>v</w:t>
            </w:r>
            <w:proofErr w:type="spellEnd"/>
            <w:proofErr w:type="gramEnd"/>
            <w:r w:rsidRPr="00A97BB8">
              <w:rPr>
                <w:rStyle w:val="c9"/>
                <w:color w:val="000000"/>
              </w:rPr>
              <w:t xml:space="preserve"> с изменяющимся направлением движения, из разных исходных положений; </w:t>
            </w:r>
            <w:r w:rsidRPr="00A97BB8">
              <w:rPr>
                <w:rStyle w:val="c9"/>
                <w:color w:val="000000"/>
              </w:rPr>
              <w:lastRenderedPageBreak/>
              <w:t>челночный бег; высокий старт с последующим ускорением.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Прыжковые упражнения: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на одной ноге и двух ногах на месте и с продвижением; в длину и высоту; спрыгивание и запрыгивание;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Броски: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большого мяча (1кг) на дальность разными способами.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Метание: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малого мяча в вертикальную цель и на дальность.</w:t>
            </w:r>
          </w:p>
          <w:p w:rsidR="00A314D1" w:rsidRDefault="00A314D1" w:rsidP="0089587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3" w:type="dxa"/>
          </w:tcPr>
          <w:p w:rsidR="001A33EA" w:rsidRPr="001A33EA" w:rsidRDefault="001A33EA" w:rsidP="001A33EA">
            <w:pPr>
              <w:pStyle w:val="c19"/>
              <w:shd w:val="clear" w:color="auto" w:fill="FFFFFF"/>
              <w:spacing w:before="0" w:beforeAutospacing="0" w:after="0" w:afterAutospacing="0"/>
              <w:ind w:right="82"/>
              <w:rPr>
                <w:color w:val="000000"/>
              </w:rPr>
            </w:pPr>
            <w:r w:rsidRPr="001A33EA">
              <w:rPr>
                <w:rStyle w:val="c21"/>
                <w:b/>
                <w:bCs/>
                <w:iCs/>
                <w:color w:val="363435"/>
              </w:rPr>
              <w:lastRenderedPageBreak/>
              <w:t>Личностные результаты</w:t>
            </w:r>
            <w:r w:rsidRPr="001A33EA">
              <w:rPr>
                <w:rStyle w:val="c21"/>
                <w:b/>
                <w:bCs/>
                <w:color w:val="363435"/>
              </w:rPr>
              <w:t>: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 xml:space="preserve">- умения доносить информацию в доступной, эмоционально-яркой форме в процессе общения и взаимодействия со сверстниками и взрослыми </w:t>
            </w:r>
            <w:r w:rsidRPr="001A33EA">
              <w:rPr>
                <w:color w:val="000000"/>
              </w:rPr>
              <w:lastRenderedPageBreak/>
              <w:t>людьми.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Личностными результатами освоения учащимися содержания программы по физической культуре являются следующие умения: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proofErr w:type="spellStart"/>
            <w:r w:rsidRPr="001A33EA">
              <w:rPr>
                <w:b/>
                <w:color w:val="000000"/>
              </w:rPr>
              <w:t>Метапредметные</w:t>
            </w:r>
            <w:proofErr w:type="spellEnd"/>
            <w:r w:rsidRPr="001A33EA">
              <w:rPr>
                <w:b/>
                <w:color w:val="000000"/>
              </w:rPr>
              <w:t xml:space="preserve"> </w:t>
            </w:r>
            <w:proofErr w:type="spellStart"/>
            <w:r w:rsidRPr="001A33EA">
              <w:rPr>
                <w:b/>
                <w:color w:val="000000"/>
              </w:rPr>
              <w:t>результататы</w:t>
            </w:r>
            <w:proofErr w:type="spellEnd"/>
            <w:r w:rsidRPr="001A33EA">
              <w:rPr>
                <w:b/>
                <w:color w:val="000000"/>
              </w:rPr>
              <w:t>:</w:t>
            </w:r>
            <w:r w:rsidRPr="001A33EA">
              <w:rPr>
                <w:color w:val="000000"/>
              </w:rPr>
              <w:t xml:space="preserve"> 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планировать собственную деятельность, распределять нагрузку и отдых в процессе ее выполнения;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видеть красоту движений, выделять и обосновывать эстетические признаки в движениях и передвижениях человека;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b/>
                <w:color w:val="000000"/>
              </w:rPr>
              <w:t>Предметные результаты:</w:t>
            </w:r>
            <w:r w:rsidRPr="001A33EA">
              <w:rPr>
                <w:color w:val="000000"/>
              </w:rPr>
              <w:t xml:space="preserve"> 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1A33EA" w:rsidRPr="001A33E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1A33EA">
              <w:rPr>
                <w:color w:val="000000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  <w:r w:rsidRPr="001A33EA">
              <w:rPr>
                <w:rStyle w:val="apple-converted-space"/>
                <w:color w:val="000000"/>
              </w:rPr>
              <w:t> </w:t>
            </w:r>
          </w:p>
          <w:p w:rsidR="00A314D1" w:rsidRPr="00173DA9" w:rsidRDefault="00A314D1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21"/>
                <w:b/>
                <w:bCs/>
                <w:iCs/>
                <w:color w:val="363435"/>
              </w:rPr>
            </w:pPr>
          </w:p>
        </w:tc>
      </w:tr>
      <w:tr w:rsidR="00A314D1" w:rsidRPr="003D56D6" w:rsidTr="00650140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314D1" w:rsidRDefault="00A97BB8" w:rsidP="0089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B8" w:rsidRPr="00EA29E4" w:rsidRDefault="00A97BB8" w:rsidP="00A9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314D1" w:rsidRPr="00EA29E4" w:rsidRDefault="00A314D1" w:rsidP="00A31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314D1" w:rsidRDefault="00A97BB8" w:rsidP="0089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На материале гимнастики с основами акробатики: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игровые задания с использованием строевых упражнений, упражнений на внимание, силу, ловкость и координацию.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lastRenderedPageBreak/>
              <w:t>На материале легкой атлетики: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прыжки, бег, метания и броски; упражнения на координацию, выносливость и быстроту.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На материале спортивных игр.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Футбол: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удар по неподвижному и катящемуся мячу; остановка мяча; ведение мяча; подвижные игры на материале футбола.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Волейбол: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подбрасывание мяча; подача мяча; приём и передача мяча; подвижные игры на материале волейбола.</w:t>
            </w:r>
          </w:p>
          <w:p w:rsidR="00A314D1" w:rsidRDefault="00A314D1" w:rsidP="0089587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3" w:type="dxa"/>
          </w:tcPr>
          <w:p w:rsidR="001A33EA" w:rsidRPr="005D325A" w:rsidRDefault="001A33EA" w:rsidP="001A33EA">
            <w:pPr>
              <w:pStyle w:val="c19"/>
              <w:shd w:val="clear" w:color="auto" w:fill="FFFFFF"/>
              <w:spacing w:before="0" w:beforeAutospacing="0" w:after="0" w:afterAutospacing="0"/>
              <w:ind w:right="82"/>
            </w:pPr>
            <w:r w:rsidRPr="005D325A">
              <w:rPr>
                <w:rStyle w:val="c21"/>
                <w:b/>
                <w:bCs/>
                <w:iCs/>
              </w:rPr>
              <w:lastRenderedPageBreak/>
              <w:t>Личностные результаты</w:t>
            </w:r>
            <w:r w:rsidRPr="005D325A">
              <w:rPr>
                <w:rStyle w:val="c21"/>
                <w:b/>
                <w:bCs/>
              </w:rPr>
              <w:t>: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lastRenderedPageBreak/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proofErr w:type="spellStart"/>
            <w:r w:rsidRPr="005D325A">
              <w:rPr>
                <w:b/>
                <w:color w:val="000000"/>
              </w:rPr>
              <w:t>Метапредметные</w:t>
            </w:r>
            <w:proofErr w:type="spellEnd"/>
            <w:r w:rsidRPr="005D325A">
              <w:rPr>
                <w:b/>
                <w:color w:val="000000"/>
              </w:rPr>
              <w:t xml:space="preserve"> результаты:</w:t>
            </w:r>
            <w:r w:rsidRPr="005D325A">
              <w:rPr>
                <w:color w:val="000000"/>
              </w:rPr>
              <w:t xml:space="preserve"> 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планировать собственную деятельность, распределять нагрузку и отдых в процессе ее выполнения;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анализировать и объективно оценивать результаты собственного труда, находить возможности и способы их улучшения;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видеть красоту движений, выделять и обосновывать эстетические признаки в движениях и передвижениях человека;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оценивать красоту телосложения и осанки, сравнивать их с эталонными образцами;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управлять эмоциями при общении со сверстниками и взрослыми, сохранять хладнокровие, сдержанность, рассудительность;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b/>
                <w:color w:val="000000"/>
              </w:rPr>
              <w:t>Предметные результаты:</w:t>
            </w:r>
            <w:r w:rsidRPr="005D325A">
              <w:rPr>
                <w:color w:val="000000"/>
              </w:rPr>
              <w:t xml:space="preserve"> 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бережно обращаться с инвентарём и оборудованием, соблюдать требования техники безопасности к местам проведения;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 xml:space="preserve">- характеризовать физическую нагрузку по </w:t>
            </w:r>
            <w:r w:rsidRPr="005D325A">
              <w:rPr>
                <w:color w:val="000000"/>
              </w:rPr>
              <w:lastRenderedPageBreak/>
              <w:t>показателю частоты пульса, регулировать её напряжённость во время занятий по развитию физических качеств;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A314D1" w:rsidRPr="00173DA9" w:rsidRDefault="00A314D1" w:rsidP="005D3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21"/>
                <w:b/>
                <w:bCs/>
                <w:iCs/>
                <w:color w:val="363435"/>
              </w:rPr>
            </w:pPr>
          </w:p>
        </w:tc>
      </w:tr>
      <w:tr w:rsidR="00A97BB8" w:rsidRPr="003D56D6" w:rsidTr="00650140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7BB8" w:rsidRDefault="00A97BB8" w:rsidP="0089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B8" w:rsidRPr="00EA29E4" w:rsidRDefault="00A97BB8" w:rsidP="00A9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E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B8" w:rsidRDefault="00A97BB8" w:rsidP="0089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Организующие команды и приемы.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Строевые действия в шеренге и колонне; выполнение строевых команд.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Акробатические упражнения.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Упоры; седы; упражнения в группировке; перекаты; стойка на лопатках; кувырки вперёд; гимнастический мост.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Акробатические комбинации.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 xml:space="preserve">Например: мост из </w:t>
            </w:r>
            <w:proofErr w:type="gramStart"/>
            <w:r w:rsidRPr="00A97BB8">
              <w:rPr>
                <w:rStyle w:val="c9"/>
                <w:color w:val="000000"/>
              </w:rPr>
              <w:t>положения</w:t>
            </w:r>
            <w:proofErr w:type="gramEnd"/>
            <w:r w:rsidRPr="00A97BB8">
              <w:rPr>
                <w:rStyle w:val="c9"/>
                <w:color w:val="000000"/>
              </w:rPr>
              <w:t xml:space="preserve"> лёжа на спине, опуститься в исходное положение, переворот в положение лёжа на животе, прыжок с опорой на руки в упор присев;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Упражнения на низкой гимнастической перекладине: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висы.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Опорный прыжок: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>с разбега через гимнастического козла.</w:t>
            </w:r>
          </w:p>
          <w:p w:rsidR="00A97BB8" w:rsidRPr="00A97BB8" w:rsidRDefault="00A97BB8" w:rsidP="00A97BB8">
            <w:pPr>
              <w:pStyle w:val="c14"/>
              <w:shd w:val="clear" w:color="auto" w:fill="FFFFFF"/>
              <w:spacing w:before="0" w:beforeAutospacing="0" w:after="0" w:afterAutospacing="0"/>
              <w:ind w:firstLine="568"/>
              <w:jc w:val="both"/>
              <w:rPr>
                <w:rFonts w:ascii="Calibri" w:hAnsi="Calibri" w:cs="Calibri"/>
                <w:color w:val="000000"/>
              </w:rPr>
            </w:pPr>
            <w:r w:rsidRPr="00A97BB8">
              <w:rPr>
                <w:rStyle w:val="c9"/>
                <w:i/>
                <w:iCs/>
                <w:color w:val="000000"/>
              </w:rPr>
              <w:t>Гимнастические упражнения прикладного характера.</w:t>
            </w:r>
            <w:r w:rsidRPr="00A97BB8">
              <w:rPr>
                <w:rStyle w:val="apple-converted-space"/>
                <w:i/>
                <w:iCs/>
                <w:color w:val="000000"/>
              </w:rPr>
              <w:t> </w:t>
            </w:r>
            <w:r w:rsidRPr="00A97BB8">
              <w:rPr>
                <w:rStyle w:val="c9"/>
                <w:color w:val="000000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A97BB8">
              <w:rPr>
                <w:rStyle w:val="c9"/>
                <w:color w:val="000000"/>
              </w:rPr>
              <w:t>перелезания</w:t>
            </w:r>
            <w:proofErr w:type="spellEnd"/>
            <w:r w:rsidRPr="00A97BB8">
              <w:rPr>
                <w:rStyle w:val="c9"/>
                <w:color w:val="000000"/>
              </w:rPr>
              <w:t xml:space="preserve">, </w:t>
            </w:r>
            <w:proofErr w:type="spellStart"/>
            <w:r w:rsidRPr="00A97BB8">
              <w:rPr>
                <w:rStyle w:val="c9"/>
                <w:color w:val="000000"/>
              </w:rPr>
              <w:t>переползания</w:t>
            </w:r>
            <w:proofErr w:type="spellEnd"/>
            <w:r w:rsidRPr="00A97BB8">
              <w:rPr>
                <w:rStyle w:val="c9"/>
                <w:color w:val="000000"/>
              </w:rPr>
              <w:t>, передвижение по наклонной гимнастической скамейке.</w:t>
            </w:r>
          </w:p>
          <w:p w:rsidR="00A97BB8" w:rsidRDefault="00A97BB8" w:rsidP="0089587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3" w:type="dxa"/>
          </w:tcPr>
          <w:p w:rsidR="001A33EA" w:rsidRPr="005D325A" w:rsidRDefault="001A33EA" w:rsidP="001A33EA">
            <w:pPr>
              <w:pStyle w:val="c19"/>
              <w:shd w:val="clear" w:color="auto" w:fill="FFFFFF"/>
              <w:spacing w:before="0" w:beforeAutospacing="0" w:after="0" w:afterAutospacing="0"/>
              <w:ind w:right="82"/>
            </w:pPr>
            <w:r w:rsidRPr="005D325A">
              <w:rPr>
                <w:rStyle w:val="c21"/>
                <w:b/>
                <w:bCs/>
                <w:iCs/>
              </w:rPr>
              <w:t>Личностные результаты</w:t>
            </w:r>
            <w:r w:rsidRPr="005D325A">
              <w:rPr>
                <w:rStyle w:val="c21"/>
                <w:b/>
                <w:bCs/>
              </w:rPr>
              <w:t>: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проявлять дисциплинированность, трудолюбие и упорство в достижении поставленных целей;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оказывать бескорыстную помощь своим сверстникам, находить с ними общий язык и общие интересы.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5D3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proofErr w:type="spellStart"/>
            <w:r w:rsidRPr="005D325A">
              <w:rPr>
                <w:b/>
                <w:color w:val="000000"/>
              </w:rPr>
              <w:t>Метапредметные</w:t>
            </w:r>
            <w:proofErr w:type="spellEnd"/>
            <w:r w:rsidRPr="005D325A">
              <w:rPr>
                <w:b/>
                <w:color w:val="000000"/>
              </w:rPr>
              <w:t xml:space="preserve"> результаты:</w:t>
            </w:r>
            <w:r w:rsidRPr="005D325A">
              <w:rPr>
                <w:color w:val="000000"/>
              </w:rPr>
              <w:t xml:space="preserve"> 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оценивать красоту телосложения и осанки, сравнивать их с эталонными образцами;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управлять эмоциями при общении со сверстниками и взрослыми, сохранять хладнокровие, сдержанность, рассудительность;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5D325A" w:rsidRPr="005D325A" w:rsidRDefault="005D325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b/>
                <w:color w:val="000000"/>
              </w:rPr>
              <w:t>Предметные результаты:</w:t>
            </w:r>
            <w:r w:rsidR="001A33EA" w:rsidRPr="005D325A">
              <w:rPr>
                <w:color w:val="000000"/>
              </w:rPr>
              <w:t xml:space="preserve"> 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 xml:space="preserve">- подавать строевые команды, вести подсчёт при выполнении </w:t>
            </w:r>
            <w:proofErr w:type="spellStart"/>
            <w:r w:rsidRPr="005D325A">
              <w:rPr>
                <w:color w:val="000000"/>
              </w:rPr>
              <w:t>общеразвивающих</w:t>
            </w:r>
            <w:proofErr w:type="spellEnd"/>
            <w:r w:rsidRPr="005D325A">
              <w:rPr>
                <w:color w:val="000000"/>
              </w:rPr>
              <w:t xml:space="preserve"> упражнений;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 xml:space="preserve">- выполнять акробатические и гимнастические комбинации на необходимом </w:t>
            </w:r>
            <w:proofErr w:type="gramStart"/>
            <w:r w:rsidRPr="005D325A">
              <w:rPr>
                <w:color w:val="000000"/>
              </w:rPr>
              <w:t>техничном уровне</w:t>
            </w:r>
            <w:proofErr w:type="gramEnd"/>
            <w:r w:rsidRPr="005D325A">
              <w:rPr>
                <w:color w:val="000000"/>
              </w:rPr>
              <w:t>, характеризовать признаки техничного исполнения;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A97BB8" w:rsidRPr="00173DA9" w:rsidRDefault="00A97BB8" w:rsidP="005D3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Style w:val="c21"/>
                <w:b/>
                <w:bCs/>
                <w:iCs/>
                <w:color w:val="363435"/>
              </w:rPr>
            </w:pPr>
          </w:p>
        </w:tc>
      </w:tr>
      <w:tr w:rsidR="00A97BB8" w:rsidRPr="003D56D6" w:rsidTr="00650140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97BB8" w:rsidRDefault="00A97BB8" w:rsidP="00895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B8" w:rsidRPr="00EA29E4" w:rsidRDefault="00A97BB8" w:rsidP="00A9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E4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97BB8" w:rsidRPr="00995E0F" w:rsidRDefault="00A97BB8" w:rsidP="00895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5E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:rsidR="00A97BB8" w:rsidRDefault="00A97BB8" w:rsidP="00A97BB8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лыжах; повороты; спуски; подъемы; торможение.</w:t>
            </w:r>
          </w:p>
          <w:p w:rsidR="00A97BB8" w:rsidRDefault="00A97BB8" w:rsidP="0089587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63" w:type="dxa"/>
          </w:tcPr>
          <w:p w:rsidR="001A33EA" w:rsidRPr="005D325A" w:rsidRDefault="001A33EA" w:rsidP="001A33EA">
            <w:pPr>
              <w:pStyle w:val="c19"/>
              <w:shd w:val="clear" w:color="auto" w:fill="FFFFFF"/>
              <w:spacing w:before="0" w:beforeAutospacing="0" w:after="0" w:afterAutospacing="0"/>
              <w:ind w:right="82"/>
            </w:pPr>
            <w:r w:rsidRPr="005D325A">
              <w:rPr>
                <w:rStyle w:val="c21"/>
                <w:b/>
                <w:bCs/>
                <w:iCs/>
              </w:rPr>
              <w:t>Личностные результаты</w:t>
            </w:r>
            <w:r w:rsidRPr="005D325A">
              <w:rPr>
                <w:rStyle w:val="c21"/>
                <w:b/>
                <w:bCs/>
              </w:rPr>
              <w:t>: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Универсальными компетенциями учащихся на этапе начального общего образования по физической культуре являются: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умения организовывать собственную деятельность, выбирать и использовать средства для достижения её цели;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умения активно включаться в коллективную деятельность, взаимодействовать со сверстниками в достижении общих целей;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Личностными результатами освоения учащимися содержания программы по физической культуре являются следующие умения: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проявлять положительные качества личности и управлять своими эмоциями в различных (нестандартных) ситуациях и условиях;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проявлять дисциплинированность, трудолюбие и упорство в достижении поставленных целей;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оказывать бескорыстную помощь своим сверстникам, находить с ними общий язык и общие интересы.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5D325A" w:rsidP="005D3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proofErr w:type="spellStart"/>
            <w:r w:rsidRPr="005D325A">
              <w:rPr>
                <w:b/>
                <w:color w:val="000000"/>
              </w:rPr>
              <w:t>Метапредметные</w:t>
            </w:r>
            <w:proofErr w:type="spellEnd"/>
            <w:r w:rsidRPr="005D325A">
              <w:rPr>
                <w:b/>
                <w:color w:val="000000"/>
              </w:rPr>
              <w:t xml:space="preserve"> результаты</w:t>
            </w:r>
            <w:r w:rsidRPr="005D325A">
              <w:rPr>
                <w:color w:val="000000"/>
              </w:rPr>
              <w:t>:</w:t>
            </w:r>
            <w:r w:rsidR="001A33EA" w:rsidRPr="005D325A">
              <w:rPr>
                <w:color w:val="000000"/>
              </w:rPr>
              <w:t xml:space="preserve"> 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оценивать красоту телосложения и осанки, сравнивать их с эталонными образцами;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управлять эмоциями при общении со сверстниками и взрослыми, сохранять хладнокровие, сдержанность, рассудительность;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lastRenderedPageBreak/>
      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5D325A" w:rsidP="005D325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b/>
                <w:color w:val="000000"/>
              </w:rPr>
            </w:pPr>
            <w:r w:rsidRPr="005D325A">
              <w:rPr>
                <w:b/>
                <w:color w:val="000000"/>
              </w:rPr>
              <w:t>Предметные результаты:</w:t>
            </w:r>
            <w:r w:rsidR="001A33EA" w:rsidRPr="005D325A">
              <w:rPr>
                <w:b/>
                <w:color w:val="000000"/>
              </w:rPr>
              <w:t xml:space="preserve"> 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>- выполнять технические действия из базовых видов спорта, применять их в игровой и соревновательной деятельности;</w:t>
            </w:r>
            <w:r w:rsidRPr="005D325A">
              <w:rPr>
                <w:rStyle w:val="apple-converted-space"/>
                <w:color w:val="000000"/>
              </w:rPr>
              <w:t> </w:t>
            </w:r>
          </w:p>
          <w:p w:rsidR="001A33EA" w:rsidRPr="005D325A" w:rsidRDefault="001A33EA" w:rsidP="001A33EA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5D325A">
              <w:rPr>
                <w:color w:val="000000"/>
              </w:rPr>
              <w:t xml:space="preserve">- применять жизненно важные двигательные навыки и умения различными способами, </w:t>
            </w:r>
            <w:proofErr w:type="gramStart"/>
            <w:r w:rsidRPr="005D325A">
              <w:rPr>
                <w:color w:val="000000"/>
              </w:rPr>
              <w:t>в</w:t>
            </w:r>
            <w:proofErr w:type="gramEnd"/>
            <w:r w:rsidRPr="005D325A">
              <w:rPr>
                <w:color w:val="000000"/>
              </w:rPr>
              <w:t xml:space="preserve"> различных изменяющихся, вариативных условий</w:t>
            </w:r>
          </w:p>
          <w:p w:rsidR="00A97BB8" w:rsidRPr="00173DA9" w:rsidRDefault="00A97BB8" w:rsidP="0089587D">
            <w:pPr>
              <w:pStyle w:val="c19"/>
              <w:shd w:val="clear" w:color="auto" w:fill="FFFFFF"/>
              <w:spacing w:before="0" w:beforeAutospacing="0" w:after="0" w:afterAutospacing="0"/>
              <w:ind w:right="82"/>
              <w:rPr>
                <w:rStyle w:val="c21"/>
                <w:b/>
                <w:bCs/>
                <w:iCs/>
                <w:color w:val="363435"/>
              </w:rPr>
            </w:pPr>
          </w:p>
        </w:tc>
      </w:tr>
    </w:tbl>
    <w:p w:rsidR="00A97BB8" w:rsidRDefault="00A97BB8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Всего часов: 102</w:t>
      </w:r>
    </w:p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Pr="00A07599" w:rsidRDefault="00A07599" w:rsidP="00A0759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07599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A07599" w:rsidTr="007D0F97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A07599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A07599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</w:tr>
      <w:tr w:rsidR="00A07599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</w:t>
            </w:r>
          </w:p>
        </w:tc>
      </w:tr>
      <w:tr w:rsidR="00A07599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A07599" w:rsidTr="00A075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99" w:rsidRDefault="00A075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  <w:p w:rsidR="00A07599" w:rsidRDefault="00A0759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99" w:rsidRDefault="00A0759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</w:tr>
    </w:tbl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A07599" w:rsidRDefault="00A07599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5D325A" w:rsidRPr="00FD41AE" w:rsidRDefault="005D325A" w:rsidP="005D325A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D41AE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0199"/>
        <w:gridCol w:w="992"/>
        <w:gridCol w:w="1276"/>
        <w:gridCol w:w="1282"/>
      </w:tblGrid>
      <w:tr w:rsidR="005D325A" w:rsidRPr="00FD41AE" w:rsidTr="006A3DAB">
        <w:trPr>
          <w:trHeight w:val="169"/>
        </w:trPr>
        <w:tc>
          <w:tcPr>
            <w:tcW w:w="852" w:type="dxa"/>
          </w:tcPr>
          <w:p w:rsidR="005D325A" w:rsidRPr="00FD41AE" w:rsidRDefault="005D325A" w:rsidP="0089587D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 w:rsidRPr="00FD41AE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FD41AE">
              <w:rPr>
                <w:rFonts w:ascii="Times New Roman" w:eastAsia="Calibri" w:hAnsi="Times New Roman" w:cs="Times New Roman"/>
                <w:lang w:eastAsia="ar-SA"/>
              </w:rPr>
              <w:t>/</w:t>
            </w:r>
            <w:proofErr w:type="spellStart"/>
            <w:r w:rsidRPr="00FD41AE">
              <w:rPr>
                <w:rFonts w:ascii="Times New Roman" w:eastAsia="Calibri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10199" w:type="dxa"/>
          </w:tcPr>
          <w:p w:rsidR="005D325A" w:rsidRPr="00FD41AE" w:rsidRDefault="005D325A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lang w:eastAsia="ar-SA"/>
              </w:rPr>
              <w:t>Тема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325A" w:rsidRPr="00FD41AE" w:rsidRDefault="005D325A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lang w:eastAsia="ar-SA"/>
              </w:rPr>
              <w:t>Дата план</w:t>
            </w:r>
          </w:p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2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lang w:eastAsia="ar-SA"/>
              </w:rPr>
              <w:t>Дата факт</w:t>
            </w:r>
          </w:p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844A3" w:rsidRPr="00FD41AE" w:rsidTr="006A3DAB">
        <w:trPr>
          <w:trHeight w:val="169"/>
        </w:trPr>
        <w:tc>
          <w:tcPr>
            <w:tcW w:w="14601" w:type="dxa"/>
            <w:gridSpan w:val="5"/>
            <w:tcBorders>
              <w:bottom w:val="nil"/>
            </w:tcBorders>
          </w:tcPr>
          <w:p w:rsidR="00E844A3" w:rsidRPr="00FD41AE" w:rsidRDefault="00E844A3" w:rsidP="00E8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 w:rsidRPr="00FD4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FD4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E844A3" w:rsidRPr="00FD41AE" w:rsidRDefault="00E844A3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FD41AE" w:rsidTr="006A3DAB">
        <w:trPr>
          <w:trHeight w:val="169"/>
        </w:trPr>
        <w:tc>
          <w:tcPr>
            <w:tcW w:w="852" w:type="dxa"/>
          </w:tcPr>
          <w:p w:rsidR="005D325A" w:rsidRPr="00FD41AE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D4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9" w:type="dxa"/>
          </w:tcPr>
          <w:p w:rsidR="005D325A" w:rsidRPr="00FD41AE" w:rsidRDefault="005D325A" w:rsidP="005D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992" w:type="dxa"/>
          </w:tcPr>
          <w:p w:rsidR="005D325A" w:rsidRPr="00FD41AE" w:rsidRDefault="005D325A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2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FD41AE" w:rsidTr="006A3DAB">
        <w:trPr>
          <w:trHeight w:val="169"/>
        </w:trPr>
        <w:tc>
          <w:tcPr>
            <w:tcW w:w="852" w:type="dxa"/>
          </w:tcPr>
          <w:p w:rsidR="005D325A" w:rsidRPr="00FD41AE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D4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9" w:type="dxa"/>
          </w:tcPr>
          <w:p w:rsidR="005D325A" w:rsidRPr="00FD41AE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</w:t>
            </w: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старта</w:t>
            </w:r>
          </w:p>
        </w:tc>
        <w:tc>
          <w:tcPr>
            <w:tcW w:w="992" w:type="dxa"/>
          </w:tcPr>
          <w:p w:rsidR="005D325A" w:rsidRPr="00FD41AE" w:rsidRDefault="005D325A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2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FD41AE" w:rsidTr="006A3DAB">
        <w:trPr>
          <w:trHeight w:val="169"/>
        </w:trPr>
        <w:tc>
          <w:tcPr>
            <w:tcW w:w="852" w:type="dxa"/>
          </w:tcPr>
          <w:p w:rsidR="005D325A" w:rsidRPr="00FD41AE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D4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9" w:type="dxa"/>
          </w:tcPr>
          <w:p w:rsidR="005D325A" w:rsidRPr="00FD41AE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челночно</w:t>
            </w: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бега</w:t>
            </w:r>
          </w:p>
        </w:tc>
        <w:tc>
          <w:tcPr>
            <w:tcW w:w="992" w:type="dxa"/>
          </w:tcPr>
          <w:p w:rsidR="005D325A" w:rsidRPr="00FD41AE" w:rsidRDefault="005D325A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2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FD41AE" w:rsidTr="006A3DAB">
        <w:trPr>
          <w:trHeight w:val="169"/>
        </w:trPr>
        <w:tc>
          <w:tcPr>
            <w:tcW w:w="852" w:type="dxa"/>
          </w:tcPr>
          <w:p w:rsidR="005D325A" w:rsidRPr="00FD41AE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D4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9" w:type="dxa"/>
          </w:tcPr>
          <w:p w:rsidR="005D325A" w:rsidRPr="00FD41AE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</w:t>
            </w:r>
            <w:r w:rsidRPr="00FD4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челночного бега 3 </w:t>
            </w:r>
            <w:proofErr w:type="spellStart"/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FD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</w:t>
            </w:r>
          </w:p>
          <w:p w:rsidR="005D325A" w:rsidRPr="00FD41AE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325A" w:rsidRPr="00FD41AE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325A" w:rsidRPr="00FD41AE" w:rsidRDefault="005D325A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41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82" w:type="dxa"/>
          </w:tcPr>
          <w:p w:rsidR="005D325A" w:rsidRPr="00FD41AE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32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9" w:type="dxa"/>
          </w:tcPr>
          <w:p w:rsidR="005D325A" w:rsidRPr="0089587D" w:rsidRDefault="002B6AA7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мяча</w:t>
            </w:r>
            <w:r w:rsidR="005D325A"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</w:t>
            </w:r>
            <w:r w:rsidR="005D325A"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32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9" w:type="dxa"/>
          </w:tcPr>
          <w:p w:rsidR="005D325A" w:rsidRPr="0089587D" w:rsidRDefault="002B6AA7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мяча</w:t>
            </w:r>
            <w:r w:rsidR="005D325A"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</w:t>
            </w:r>
            <w:r w:rsidR="005D325A"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99" w:type="dxa"/>
          </w:tcPr>
          <w:p w:rsidR="005D325A" w:rsidRPr="0089587D" w:rsidRDefault="005D325A" w:rsidP="0089587D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нения на коор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динацию движений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99" w:type="dxa"/>
          </w:tcPr>
          <w:p w:rsidR="005D325A" w:rsidRPr="0089587D" w:rsidRDefault="00995E0F" w:rsidP="0089587D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вание ме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тания ма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лого мяча на точ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99" w:type="dxa"/>
          </w:tcPr>
          <w:p w:rsidR="005D325A" w:rsidRPr="0089587D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99" w:type="dxa"/>
          </w:tcPr>
          <w:p w:rsidR="005D325A" w:rsidRPr="0089587D" w:rsidRDefault="005D325A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D325A" w:rsidRPr="005D325A" w:rsidTr="006A3DAB">
        <w:trPr>
          <w:trHeight w:val="169"/>
        </w:trPr>
        <w:tc>
          <w:tcPr>
            <w:tcW w:w="852" w:type="dxa"/>
          </w:tcPr>
          <w:p w:rsidR="005D325A" w:rsidRPr="005D325A" w:rsidRDefault="005D325A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99" w:type="dxa"/>
          </w:tcPr>
          <w:p w:rsidR="005D325A" w:rsidRPr="0089587D" w:rsidRDefault="00BA7A73" w:rsidP="0089587D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 в длину с разбега на резуль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тат</w:t>
            </w:r>
          </w:p>
        </w:tc>
        <w:tc>
          <w:tcPr>
            <w:tcW w:w="992" w:type="dxa"/>
          </w:tcPr>
          <w:p w:rsidR="005D325A" w:rsidRPr="0089587D" w:rsidRDefault="007828E4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5D325A" w:rsidRPr="0089587D" w:rsidRDefault="005D325A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5D325A" w:rsidRPr="005D325A" w:rsidRDefault="005D325A" w:rsidP="0089587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95E0F" w:rsidRPr="005D325A" w:rsidTr="006A3DAB">
        <w:trPr>
          <w:trHeight w:val="169"/>
        </w:trPr>
        <w:tc>
          <w:tcPr>
            <w:tcW w:w="852" w:type="dxa"/>
          </w:tcPr>
          <w:p w:rsidR="00995E0F" w:rsidRPr="005D325A" w:rsidRDefault="00995E0F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99" w:type="dxa"/>
          </w:tcPr>
          <w:p w:rsidR="00995E0F" w:rsidRPr="0089587D" w:rsidRDefault="00995E0F" w:rsidP="00995E0F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рование подъема туловища из </w:t>
            </w:r>
            <w:proofErr w:type="gramStart"/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</w:t>
            </w:r>
            <w:proofErr w:type="gramEnd"/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лежа за 30 с</w:t>
            </w:r>
          </w:p>
        </w:tc>
        <w:tc>
          <w:tcPr>
            <w:tcW w:w="992" w:type="dxa"/>
          </w:tcPr>
          <w:p w:rsidR="00995E0F" w:rsidRPr="0089587D" w:rsidRDefault="00995E0F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95E0F" w:rsidRPr="0089587D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995E0F" w:rsidRPr="005D325A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95E0F" w:rsidRPr="005D325A" w:rsidTr="006A3DAB">
        <w:trPr>
          <w:trHeight w:val="169"/>
        </w:trPr>
        <w:tc>
          <w:tcPr>
            <w:tcW w:w="852" w:type="dxa"/>
          </w:tcPr>
          <w:p w:rsidR="00995E0F" w:rsidRDefault="00995E0F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0199" w:type="dxa"/>
          </w:tcPr>
          <w:p w:rsidR="00995E0F" w:rsidRPr="0089587D" w:rsidRDefault="00995E0F" w:rsidP="00995E0F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рование прыжка в длину с места</w:t>
            </w:r>
          </w:p>
        </w:tc>
        <w:tc>
          <w:tcPr>
            <w:tcW w:w="992" w:type="dxa"/>
          </w:tcPr>
          <w:p w:rsidR="00995E0F" w:rsidRPr="0089587D" w:rsidRDefault="00995E0F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95E0F" w:rsidRPr="0089587D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995E0F" w:rsidRPr="005D325A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95E0F" w:rsidRPr="005D325A" w:rsidTr="006A3DAB">
        <w:trPr>
          <w:trHeight w:val="169"/>
        </w:trPr>
        <w:tc>
          <w:tcPr>
            <w:tcW w:w="852" w:type="dxa"/>
          </w:tcPr>
          <w:p w:rsidR="00995E0F" w:rsidRDefault="00995E0F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99" w:type="dxa"/>
          </w:tcPr>
          <w:p w:rsidR="00995E0F" w:rsidRPr="0089587D" w:rsidRDefault="00995E0F" w:rsidP="0089587D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рование наклона вперед из поло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жения стоя</w:t>
            </w:r>
          </w:p>
        </w:tc>
        <w:tc>
          <w:tcPr>
            <w:tcW w:w="992" w:type="dxa"/>
          </w:tcPr>
          <w:p w:rsidR="00995E0F" w:rsidRPr="0089587D" w:rsidRDefault="00995E0F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95E0F" w:rsidRPr="0089587D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995E0F" w:rsidRPr="005D325A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F5342" w:rsidRPr="005D325A" w:rsidTr="006A3DAB">
        <w:trPr>
          <w:trHeight w:val="169"/>
        </w:trPr>
        <w:tc>
          <w:tcPr>
            <w:tcW w:w="14601" w:type="dxa"/>
            <w:gridSpan w:val="5"/>
          </w:tcPr>
          <w:p w:rsidR="00AF5342" w:rsidRPr="0089587D" w:rsidRDefault="00AF5342" w:rsidP="00AF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Подвижные игры (27 часов)</w:t>
            </w:r>
          </w:p>
          <w:p w:rsidR="00AF5342" w:rsidRPr="005D325A" w:rsidRDefault="00AF5342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95E0F" w:rsidRPr="005D325A" w:rsidTr="006A3DAB">
        <w:trPr>
          <w:trHeight w:val="169"/>
        </w:trPr>
        <w:tc>
          <w:tcPr>
            <w:tcW w:w="852" w:type="dxa"/>
          </w:tcPr>
          <w:p w:rsidR="00995E0F" w:rsidRDefault="00995E0F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9" w:type="dxa"/>
          </w:tcPr>
          <w:p w:rsidR="00501E5B" w:rsidRDefault="00AF5342" w:rsidP="00AF534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</w:t>
            </w:r>
            <w:r w:rsidR="00501E5B"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5E0F" w:rsidRPr="00AF5342" w:rsidRDefault="00501E5B" w:rsidP="00AF534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2" w:type="dxa"/>
          </w:tcPr>
          <w:p w:rsidR="00995E0F" w:rsidRPr="0089587D" w:rsidRDefault="00995E0F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995E0F" w:rsidRPr="0089587D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995E0F" w:rsidRPr="005D325A" w:rsidRDefault="00995E0F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F5342" w:rsidRPr="005D325A" w:rsidTr="006A3DAB">
        <w:trPr>
          <w:trHeight w:val="169"/>
        </w:trPr>
        <w:tc>
          <w:tcPr>
            <w:tcW w:w="852" w:type="dxa"/>
          </w:tcPr>
          <w:p w:rsidR="00AF5342" w:rsidRDefault="00AF5342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99" w:type="dxa"/>
          </w:tcPr>
          <w:p w:rsidR="00AF5342" w:rsidRPr="0089587D" w:rsidRDefault="00AF5342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</w:t>
            </w:r>
          </w:p>
          <w:p w:rsidR="00AF5342" w:rsidRPr="0089587D" w:rsidRDefault="00AF5342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со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992" w:type="dxa"/>
          </w:tcPr>
          <w:p w:rsidR="00AF5342" w:rsidRPr="0089587D" w:rsidRDefault="00AF5342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F5342" w:rsidRPr="0089587D" w:rsidRDefault="00AF5342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AF5342" w:rsidRPr="005D325A" w:rsidRDefault="00AF5342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F5342" w:rsidRPr="005D325A" w:rsidTr="006A3DAB">
        <w:trPr>
          <w:trHeight w:val="169"/>
        </w:trPr>
        <w:tc>
          <w:tcPr>
            <w:tcW w:w="852" w:type="dxa"/>
          </w:tcPr>
          <w:p w:rsidR="00AF5342" w:rsidRDefault="00AF5342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99" w:type="dxa"/>
          </w:tcPr>
          <w:p w:rsidR="004A55B5" w:rsidRPr="006A3DAB" w:rsidRDefault="00AF5342" w:rsidP="007D0F97">
            <w:pPr>
              <w:pStyle w:val="ParagraphStyl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рование виса на время</w:t>
            </w:r>
            <w:r w:rsidR="004A55B5"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F5342" w:rsidRPr="0089587D" w:rsidRDefault="004A55B5" w:rsidP="007D0F97">
            <w:pPr>
              <w:pStyle w:val="ParagraphStyle"/>
              <w:rPr>
                <w:rFonts w:ascii="Times New Roman" w:hAnsi="Times New Roman" w:cs="Times New Roman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игра «Кот и мыши»</w:t>
            </w:r>
          </w:p>
        </w:tc>
        <w:tc>
          <w:tcPr>
            <w:tcW w:w="992" w:type="dxa"/>
          </w:tcPr>
          <w:p w:rsidR="00AF5342" w:rsidRPr="0089587D" w:rsidRDefault="00AF5342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F5342" w:rsidRPr="0089587D" w:rsidRDefault="00AF5342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AF5342" w:rsidRPr="005D325A" w:rsidRDefault="00AF5342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99" w:type="dxa"/>
            <w:vAlign w:val="bottom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0A4764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0A4764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и броски малого мяча в па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9" w:type="dxa"/>
          </w:tcPr>
          <w:p w:rsidR="00C865C5" w:rsidRPr="006A3DAB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</w:rPr>
              <w:t>Частота сердечных сокра</w:t>
            </w:r>
            <w:r w:rsidRPr="0089587D">
              <w:rPr>
                <w:rFonts w:ascii="Times New Roman" w:eastAsia="Times New Roman" w:hAnsi="Times New Roman" w:cs="Times New Roman"/>
                <w:color w:val="000000"/>
              </w:rPr>
              <w:softHyphen/>
              <w:t>щений, способы ее измере</w:t>
            </w:r>
            <w:r w:rsidRPr="0089587D">
              <w:rPr>
                <w:rFonts w:ascii="Times New Roman" w:eastAsia="Times New Roman" w:hAnsi="Times New Roman" w:cs="Times New Roman"/>
                <w:color w:val="000000"/>
              </w:rPr>
              <w:softHyphen/>
              <w:t>ния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 мя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«Белочка- защитница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по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лосы пре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пятствий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Усложненная полоса препят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мяча в па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баскет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 способом «снизу»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в баскет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 способом «сверху»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и броски в баскет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больное кольцо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по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мячам</w:t>
            </w:r>
            <w:proofErr w:type="gram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хопами</w:t>
            </w:r>
            <w:proofErr w:type="spellEnd"/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мяча</w:t>
            </w:r>
            <w:proofErr w:type="gram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«Вышиба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 через сетку»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199" w:type="dxa"/>
          </w:tcPr>
          <w:p w:rsidR="00C865C5" w:rsidRPr="007828E4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на точ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больную сетку с дальних дистанций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мяча от груди и спосо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бом «сни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14601" w:type="dxa"/>
            <w:gridSpan w:val="5"/>
          </w:tcPr>
          <w:p w:rsidR="00C865C5" w:rsidRPr="005D325A" w:rsidRDefault="00C865C5" w:rsidP="007E2E8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без палок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палками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Тормо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падением на лыжах с палками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1 км на лыжах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переступанием на лыжах с палками и обгон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 склон «Лесенкой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спуск на лыжах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 склон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елочкой</w:t>
            </w:r>
            <w:proofErr w:type="spell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спуск на лыжах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на лыжах змейкой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на лыжах «Накаты»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800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 лыжах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1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 на лыжах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ждение дистан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1,5 км на лыжах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под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готовке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14601" w:type="dxa"/>
            <w:gridSpan w:val="5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82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(31 час)</w:t>
            </w: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трех ша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разбега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ненные варианты выпол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кувырка вперед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ках, мост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</w:p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и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виды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перелезаний</w:t>
            </w:r>
            <w:proofErr w:type="spellEnd"/>
          </w:p>
        </w:tc>
        <w:tc>
          <w:tcPr>
            <w:tcW w:w="992" w:type="dxa"/>
          </w:tcPr>
          <w:p w:rsidR="00C865C5" w:rsidRPr="0089587D" w:rsidRDefault="00C865C5" w:rsidP="007D0F9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7D0F9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7D0F9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199" w:type="dxa"/>
          </w:tcPr>
          <w:p w:rsidR="00C865C5" w:rsidRPr="0089587D" w:rsidRDefault="00C865C5" w:rsidP="00D3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</w:t>
            </w:r>
            <w:proofErr w:type="spell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 на пере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кладине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 в движе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 со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гнувшись, </w:t>
            </w:r>
            <w:proofErr w:type="gram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 на гимна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рот назад и вперед на гимна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нация на гимна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Вращение обруча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 и круговая 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89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199" w:type="dxa"/>
          </w:tcPr>
          <w:p w:rsidR="00C865C5" w:rsidRPr="0089587D" w:rsidRDefault="00C865C5" w:rsidP="00D3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по канату 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по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мячам</w:t>
            </w:r>
            <w:proofErr w:type="gram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хопами</w:t>
            </w:r>
            <w:proofErr w:type="spellEnd"/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на мяча</w:t>
            </w:r>
            <w:proofErr w:type="gram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Перевороты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стоону</w:t>
            </w:r>
            <w:proofErr w:type="spellEnd"/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199" w:type="dxa"/>
          </w:tcPr>
          <w:p w:rsidR="00C865C5" w:rsidRPr="0089587D" w:rsidRDefault="00C865C5" w:rsidP="00D36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по канату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трениров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199" w:type="dxa"/>
          </w:tcPr>
          <w:p w:rsidR="00C865C5" w:rsidRPr="007828E4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предметами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7D0F97">
        <w:trPr>
          <w:trHeight w:val="169"/>
        </w:trPr>
        <w:tc>
          <w:tcPr>
            <w:tcW w:w="852" w:type="dxa"/>
            <w:tcBorders>
              <w:right w:val="single" w:sz="4" w:space="0" w:color="auto"/>
            </w:tcBorders>
          </w:tcPr>
          <w:p w:rsidR="00C865C5" w:rsidRDefault="00C865C5" w:rsidP="0089587D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9" w:type="dxa"/>
            <w:tcBorders>
              <w:left w:val="single" w:sz="4" w:space="0" w:color="auto"/>
            </w:tcBorders>
          </w:tcPr>
          <w:p w:rsidR="00C865C5" w:rsidRPr="0089587D" w:rsidRDefault="00C865C5" w:rsidP="00E8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89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C865C5" w:rsidRPr="007828E4" w:rsidRDefault="00C865C5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199" w:type="dxa"/>
          </w:tcPr>
          <w:p w:rsidR="00C865C5" w:rsidRPr="007828E4" w:rsidRDefault="00C865C5" w:rsidP="002B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подтя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гивания на низкой пере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кладине из виса лежа со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  <w:proofErr w:type="gramEnd"/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7D0F97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99" w:type="dxa"/>
          </w:tcPr>
          <w:p w:rsidR="00C865C5" w:rsidRPr="007828E4" w:rsidRDefault="00C865C5" w:rsidP="002B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рование подъема туловища из </w:t>
            </w:r>
            <w:proofErr w:type="gramStart"/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  <w:proofErr w:type="gramEnd"/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за 30 с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199" w:type="dxa"/>
          </w:tcPr>
          <w:p w:rsidR="00C865C5" w:rsidRPr="007828E4" w:rsidRDefault="00C865C5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метания на точ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(разные предметы)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199" w:type="dxa"/>
          </w:tcPr>
          <w:p w:rsidR="00C865C5" w:rsidRPr="007828E4" w:rsidRDefault="00C865C5" w:rsidP="0089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199" w:type="dxa"/>
          </w:tcPr>
          <w:p w:rsidR="00C865C5" w:rsidRPr="0089587D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895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7D0F97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199" w:type="dxa"/>
            <w:tcBorders>
              <w:right w:val="single" w:sz="4" w:space="0" w:color="auto"/>
            </w:tcBorders>
          </w:tcPr>
          <w:p w:rsidR="00C865C5" w:rsidRPr="007828E4" w:rsidRDefault="00C865C5" w:rsidP="002B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старта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7D0F97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99" w:type="dxa"/>
            <w:tcBorders>
              <w:right w:val="single" w:sz="4" w:space="0" w:color="auto"/>
            </w:tcBorders>
          </w:tcPr>
          <w:p w:rsidR="00C865C5" w:rsidRPr="007828E4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бега 3 </w:t>
            </w:r>
            <w:proofErr w:type="spellStart"/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865C5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7D0F97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199" w:type="dxa"/>
          </w:tcPr>
          <w:p w:rsidR="00C865C5" w:rsidRPr="007828E4" w:rsidRDefault="00C865C5" w:rsidP="0067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 мяча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даль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7D0F97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199" w:type="dxa"/>
          </w:tcPr>
          <w:p w:rsidR="00C865C5" w:rsidRPr="007828E4" w:rsidRDefault="00C865C5" w:rsidP="002B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7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800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0199" w:type="dxa"/>
          </w:tcPr>
          <w:p w:rsidR="00C865C5" w:rsidRPr="007828E4" w:rsidRDefault="00C865C5" w:rsidP="002B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«Русская лапта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99" w:type="dxa"/>
          </w:tcPr>
          <w:p w:rsidR="00C865C5" w:rsidRPr="007828E4" w:rsidRDefault="00C865C5" w:rsidP="007828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782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199" w:type="dxa"/>
          </w:tcPr>
          <w:p w:rsidR="00C865C5" w:rsidRPr="007828E4" w:rsidRDefault="00C865C5" w:rsidP="002B6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78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 с мячом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65C5" w:rsidRPr="005D325A" w:rsidTr="006A3DAB">
        <w:trPr>
          <w:trHeight w:val="169"/>
        </w:trPr>
        <w:tc>
          <w:tcPr>
            <w:tcW w:w="852" w:type="dxa"/>
          </w:tcPr>
          <w:p w:rsidR="00C865C5" w:rsidRDefault="00C865C5" w:rsidP="007D0F9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99" w:type="dxa"/>
          </w:tcPr>
          <w:p w:rsidR="00C865C5" w:rsidRPr="006763FF" w:rsidRDefault="00C865C5" w:rsidP="007D0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92" w:type="dxa"/>
          </w:tcPr>
          <w:p w:rsidR="00C865C5" w:rsidRPr="0089587D" w:rsidRDefault="00C865C5" w:rsidP="0089587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865C5" w:rsidRPr="0089587D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</w:tcPr>
          <w:p w:rsidR="00C865C5" w:rsidRPr="005D325A" w:rsidRDefault="00C865C5" w:rsidP="0089587D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7828E4" w:rsidRDefault="007828E4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  <w:sectPr w:rsidR="007828E4" w:rsidSect="00A97BB8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A97BB8" w:rsidRPr="007A2676" w:rsidRDefault="00915E41" w:rsidP="00915E41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</w:rPr>
      </w:pPr>
      <w:r w:rsidRPr="007A2676">
        <w:rPr>
          <w:rFonts w:ascii="Times New Roman" w:eastAsia="Calibri" w:hAnsi="Times New Roman" w:cs="Times New Roman"/>
          <w:b/>
          <w:kern w:val="2"/>
          <w:sz w:val="28"/>
        </w:rPr>
        <w:lastRenderedPageBreak/>
        <w:t xml:space="preserve">Планируемые </w:t>
      </w:r>
      <w:r w:rsidRPr="007A2676">
        <w:rPr>
          <w:rFonts w:ascii="Times New Roman" w:eastAsia="Calibri" w:hAnsi="Times New Roman" w:cs="Times New Roman"/>
          <w:b/>
          <w:sz w:val="28"/>
        </w:rPr>
        <w:t>результаты освоения учебного</w:t>
      </w:r>
      <w:r w:rsidRPr="007A2676">
        <w:rPr>
          <w:rFonts w:ascii="Times New Roman" w:eastAsia="Calibri" w:hAnsi="Times New Roman" w:cs="Times New Roman"/>
          <w:b/>
          <w:kern w:val="2"/>
          <w:sz w:val="28"/>
        </w:rPr>
        <w:t xml:space="preserve"> предмета </w:t>
      </w:r>
      <w:r w:rsidRPr="007A2676">
        <w:rPr>
          <w:rFonts w:ascii="Times New Roman" w:eastAsia="Calibri" w:hAnsi="Times New Roman" w:cs="Times New Roman"/>
          <w:b/>
          <w:sz w:val="28"/>
        </w:rPr>
        <w:t>и система их оценки</w:t>
      </w:r>
    </w:p>
    <w:p w:rsidR="00A97BB8" w:rsidRPr="00A97BB8" w:rsidRDefault="00A97BB8" w:rsidP="00A97BB8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A97BB8">
        <w:rPr>
          <w:rStyle w:val="c21"/>
          <w:color w:val="000000"/>
          <w:u w:val="single"/>
        </w:rPr>
        <w:t>К концу 2 класса обучающиеся должны получить первоначальные сведения: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о физических качествах и общих правилах их тестирования;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о правилах использования закаливающих процедур;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об осанке и правилах использования комплексов физических упражнений на формирование правильной осанки.</w:t>
      </w:r>
    </w:p>
    <w:p w:rsidR="00A97BB8" w:rsidRPr="00A97BB8" w:rsidRDefault="00A97BB8" w:rsidP="00A97BB8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A97BB8">
        <w:rPr>
          <w:rStyle w:val="c21"/>
          <w:color w:val="000000"/>
          <w:u w:val="single"/>
        </w:rPr>
        <w:t> </w:t>
      </w:r>
    </w:p>
    <w:p w:rsidR="00A97BB8" w:rsidRPr="00A97BB8" w:rsidRDefault="00A97BB8" w:rsidP="00A97BB8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A97BB8">
        <w:rPr>
          <w:rStyle w:val="c21"/>
          <w:color w:val="000000"/>
          <w:u w:val="single"/>
        </w:rPr>
        <w:t>    К концу 2 класса обучающиеся должны уметь: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измерять параметры развития физических качеств силы, быстроты, гибкости;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вести наблюдения за физическим развитием и физической подготовленностью;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выполнять комплексы упражнений на формирование правильной осанки;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выполнять комплексы упражнений на развитие точности метания малого мяча;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выполнять комплексы упражнений на развитие равновесия;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выполнять комплексы упражнений на развитие гибкости;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передвигаться на лыжах, выполнять спуск и подъем;</w:t>
      </w:r>
    </w:p>
    <w:p w:rsidR="00A97BB8" w:rsidRPr="00A97BB8" w:rsidRDefault="00A97BB8" w:rsidP="00A97BB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97BB8">
        <w:rPr>
          <w:rStyle w:val="c11"/>
          <w:color w:val="000000"/>
        </w:rPr>
        <w:t>- выполнять разные виды прыжков; играть в подвижные игры.</w:t>
      </w:r>
    </w:p>
    <w:p w:rsidR="00A97BB8" w:rsidRPr="00A97BB8" w:rsidRDefault="00A97BB8" w:rsidP="00A314D1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A314D1" w:rsidRDefault="00A314D1" w:rsidP="00A314D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>
        <w:rPr>
          <w:rFonts w:ascii="Times New Roman" w:hAnsi="Times New Roman"/>
          <w:sz w:val="24"/>
          <w:szCs w:val="24"/>
        </w:rPr>
        <w:t>знании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A314D1" w:rsidRDefault="00A314D1" w:rsidP="00A314D1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Итоговые оценки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>
        <w:rPr>
          <w:rFonts w:ascii="Times New Roman" w:hAnsi="Times New Roman"/>
          <w:sz w:val="24"/>
          <w:szCs w:val="24"/>
        </w:rPr>
        <w:t>текущих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A314D1" w:rsidRDefault="00A314D1" w:rsidP="00A314D1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ставится если: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>
        <w:rPr>
          <w:rFonts w:ascii="Times New Roman" w:hAnsi="Times New Roman"/>
          <w:sz w:val="24"/>
          <w:szCs w:val="24"/>
        </w:rPr>
        <w:t>построении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(анализа, сравнения, обобщение и выводов);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ставится если: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получает тот, кто: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A314D1" w:rsidRDefault="00A314D1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FA78BA" w:rsidRDefault="00FA78BA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</w:p>
    <w:p w:rsidR="00FA78BA" w:rsidRDefault="00FA78BA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</w:p>
    <w:p w:rsidR="00FA78BA" w:rsidRDefault="00FA78BA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</w:p>
    <w:p w:rsidR="00FA78BA" w:rsidRDefault="00FA78BA" w:rsidP="00A314D1">
      <w:pPr>
        <w:pStyle w:val="a4"/>
        <w:ind w:left="55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34"/>
        <w:tblW w:w="0" w:type="auto"/>
        <w:tblLook w:val="00A0"/>
      </w:tblPr>
      <w:tblGrid>
        <w:gridCol w:w="4662"/>
        <w:gridCol w:w="4909"/>
      </w:tblGrid>
      <w:tr w:rsidR="002638B0" w:rsidRPr="00174638" w:rsidTr="0074758F">
        <w:trPr>
          <w:trHeight w:val="1950"/>
        </w:trPr>
        <w:tc>
          <w:tcPr>
            <w:tcW w:w="4662" w:type="dxa"/>
          </w:tcPr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СОГЛАСОВАНО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Заместитель директора по У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«30» августа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909" w:type="dxa"/>
          </w:tcPr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   30  августа  2018</w:t>
            </w:r>
            <w:r w:rsidRPr="0017463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г.  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отокол № 1</w:t>
            </w:r>
          </w:p>
          <w:p w:rsidR="002638B0" w:rsidRPr="00174638" w:rsidRDefault="002638B0" w:rsidP="007475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14D1" w:rsidRPr="00A314D1" w:rsidRDefault="00A314D1" w:rsidP="00A314D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Y="850"/>
        <w:tblW w:w="0" w:type="auto"/>
        <w:tblLook w:val="00A0"/>
      </w:tblPr>
      <w:tblGrid>
        <w:gridCol w:w="4934"/>
        <w:gridCol w:w="5204"/>
      </w:tblGrid>
      <w:tr w:rsidR="00FA78BA" w:rsidRPr="002E7990" w:rsidTr="002E4F2A">
        <w:trPr>
          <w:trHeight w:val="1950"/>
        </w:trPr>
        <w:tc>
          <w:tcPr>
            <w:tcW w:w="4934" w:type="dxa"/>
          </w:tcPr>
          <w:p w:rsidR="00FA78BA" w:rsidRPr="008D053A" w:rsidRDefault="00FA78BA" w:rsidP="002E4F2A">
            <w:pPr>
              <w:pStyle w:val="a3"/>
              <w:shd w:val="clear" w:color="auto" w:fill="FFFFFF"/>
              <w:spacing w:befor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FA78BA" w:rsidRDefault="00FA78BA" w:rsidP="002E4F2A"/>
        </w:tc>
      </w:tr>
    </w:tbl>
    <w:p w:rsidR="0089587D" w:rsidRDefault="0089587D"/>
    <w:sectPr w:rsidR="0089587D" w:rsidSect="00A97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43016"/>
    <w:multiLevelType w:val="hybridMultilevel"/>
    <w:tmpl w:val="0EBCC4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828C1"/>
    <w:multiLevelType w:val="hybridMultilevel"/>
    <w:tmpl w:val="572A715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314D1"/>
    <w:rsid w:val="00001FF4"/>
    <w:rsid w:val="000A4764"/>
    <w:rsid w:val="00120FDA"/>
    <w:rsid w:val="001A33EA"/>
    <w:rsid w:val="002638B0"/>
    <w:rsid w:val="00265A1E"/>
    <w:rsid w:val="002B6AA7"/>
    <w:rsid w:val="002E4F2A"/>
    <w:rsid w:val="003077C4"/>
    <w:rsid w:val="00344014"/>
    <w:rsid w:val="003613B7"/>
    <w:rsid w:val="0037538F"/>
    <w:rsid w:val="003C63EB"/>
    <w:rsid w:val="003D4933"/>
    <w:rsid w:val="003E15F5"/>
    <w:rsid w:val="003E5294"/>
    <w:rsid w:val="00413C94"/>
    <w:rsid w:val="004559F2"/>
    <w:rsid w:val="0047074E"/>
    <w:rsid w:val="00480B1C"/>
    <w:rsid w:val="0048199F"/>
    <w:rsid w:val="00494CAC"/>
    <w:rsid w:val="004A55B5"/>
    <w:rsid w:val="004C0F94"/>
    <w:rsid w:val="004E3CB3"/>
    <w:rsid w:val="00501E5B"/>
    <w:rsid w:val="00576BCB"/>
    <w:rsid w:val="00583574"/>
    <w:rsid w:val="005C6A5B"/>
    <w:rsid w:val="005D06D7"/>
    <w:rsid w:val="005D325A"/>
    <w:rsid w:val="005F21F7"/>
    <w:rsid w:val="00623FC9"/>
    <w:rsid w:val="006405C4"/>
    <w:rsid w:val="00650140"/>
    <w:rsid w:val="006763FF"/>
    <w:rsid w:val="006A3DAB"/>
    <w:rsid w:val="006C4929"/>
    <w:rsid w:val="00724F58"/>
    <w:rsid w:val="007255D7"/>
    <w:rsid w:val="00743836"/>
    <w:rsid w:val="00755F1D"/>
    <w:rsid w:val="007566CB"/>
    <w:rsid w:val="007828E4"/>
    <w:rsid w:val="007A2676"/>
    <w:rsid w:val="007A2F07"/>
    <w:rsid w:val="007D0F97"/>
    <w:rsid w:val="007E2E87"/>
    <w:rsid w:val="007E4170"/>
    <w:rsid w:val="007E563B"/>
    <w:rsid w:val="008103E6"/>
    <w:rsid w:val="00861F21"/>
    <w:rsid w:val="0088392B"/>
    <w:rsid w:val="0089587D"/>
    <w:rsid w:val="008A5DAA"/>
    <w:rsid w:val="00915E41"/>
    <w:rsid w:val="00953B02"/>
    <w:rsid w:val="00995E0F"/>
    <w:rsid w:val="009B4B06"/>
    <w:rsid w:val="009C64A6"/>
    <w:rsid w:val="00A07599"/>
    <w:rsid w:val="00A07D34"/>
    <w:rsid w:val="00A314D1"/>
    <w:rsid w:val="00A93355"/>
    <w:rsid w:val="00A95E67"/>
    <w:rsid w:val="00A97BB8"/>
    <w:rsid w:val="00AC213C"/>
    <w:rsid w:val="00AC2680"/>
    <w:rsid w:val="00AC4BD8"/>
    <w:rsid w:val="00AD43CA"/>
    <w:rsid w:val="00AE79D8"/>
    <w:rsid w:val="00AF5342"/>
    <w:rsid w:val="00B56D68"/>
    <w:rsid w:val="00B63EB1"/>
    <w:rsid w:val="00BA7A73"/>
    <w:rsid w:val="00BC05DB"/>
    <w:rsid w:val="00BC23FF"/>
    <w:rsid w:val="00BD4F40"/>
    <w:rsid w:val="00C30642"/>
    <w:rsid w:val="00C83DBD"/>
    <w:rsid w:val="00C865C5"/>
    <w:rsid w:val="00CB40EB"/>
    <w:rsid w:val="00CB4DEE"/>
    <w:rsid w:val="00CD4760"/>
    <w:rsid w:val="00CE5E96"/>
    <w:rsid w:val="00CE6B71"/>
    <w:rsid w:val="00D24592"/>
    <w:rsid w:val="00D361A4"/>
    <w:rsid w:val="00D8068B"/>
    <w:rsid w:val="00DA62F8"/>
    <w:rsid w:val="00DC47EB"/>
    <w:rsid w:val="00DF0D8E"/>
    <w:rsid w:val="00E1296A"/>
    <w:rsid w:val="00E319BB"/>
    <w:rsid w:val="00E6260B"/>
    <w:rsid w:val="00E74BA2"/>
    <w:rsid w:val="00E844A3"/>
    <w:rsid w:val="00E97239"/>
    <w:rsid w:val="00EE5945"/>
    <w:rsid w:val="00EF37FB"/>
    <w:rsid w:val="00F21DFE"/>
    <w:rsid w:val="00F255C4"/>
    <w:rsid w:val="00F82F2F"/>
    <w:rsid w:val="00F85A5D"/>
    <w:rsid w:val="00FA78BA"/>
    <w:rsid w:val="00FD41AE"/>
    <w:rsid w:val="00FF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314D1"/>
  </w:style>
  <w:style w:type="character" w:customStyle="1" w:styleId="c46">
    <w:name w:val="c46"/>
    <w:basedOn w:val="a0"/>
    <w:rsid w:val="00A314D1"/>
  </w:style>
  <w:style w:type="character" w:customStyle="1" w:styleId="c7">
    <w:name w:val="c7"/>
    <w:basedOn w:val="a0"/>
    <w:rsid w:val="00A314D1"/>
  </w:style>
  <w:style w:type="paragraph" w:customStyle="1" w:styleId="c19">
    <w:name w:val="c19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314D1"/>
  </w:style>
  <w:style w:type="character" w:customStyle="1" w:styleId="apple-converted-space">
    <w:name w:val="apple-converted-space"/>
    <w:basedOn w:val="a0"/>
    <w:rsid w:val="00A314D1"/>
  </w:style>
  <w:style w:type="paragraph" w:styleId="a3">
    <w:name w:val="List Paragraph"/>
    <w:basedOn w:val="a"/>
    <w:qFormat/>
    <w:rsid w:val="00A314D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qFormat/>
    <w:rsid w:val="00A314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A314D1"/>
  </w:style>
  <w:style w:type="paragraph" w:customStyle="1" w:styleId="c25">
    <w:name w:val="c25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3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A314D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2">
    <w:name w:val="c12"/>
    <w:basedOn w:val="a"/>
    <w:rsid w:val="00A9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9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97BB8"/>
  </w:style>
  <w:style w:type="paragraph" w:customStyle="1" w:styleId="c14">
    <w:name w:val="c14"/>
    <w:basedOn w:val="a"/>
    <w:rsid w:val="00A9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A51F-63F9-4437-A587-E723F03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19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2016-12-04T13:32:00Z</dcterms:created>
  <dcterms:modified xsi:type="dcterms:W3CDTF">2018-09-19T07:23:00Z</dcterms:modified>
</cp:coreProperties>
</file>