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Муниципальное бюджетное общеобразовательное учреждение  </w:t>
      </w:r>
    </w:p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Верхнекетского района Томской области</w:t>
      </w:r>
    </w:p>
    <w:p w:rsidR="001C1C2D" w:rsidRPr="001137F4" w:rsidRDefault="00BF1A5C" w:rsidP="001C1C2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224790</wp:posOffset>
            </wp:positionV>
            <wp:extent cx="1714500" cy="1781175"/>
            <wp:effectExtent l="19050" t="0" r="0" b="0"/>
            <wp:wrapNone/>
            <wp:docPr id="10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C2D" w:rsidRPr="001137F4" w:rsidRDefault="001C1C2D" w:rsidP="001C1C2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F07F00" w:rsidRDefault="001C1C2D" w:rsidP="001C1C2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директор </w:t>
      </w:r>
    </w:p>
    <w:p w:rsidR="001C1C2D" w:rsidRPr="001137F4" w:rsidRDefault="001C1C2D" w:rsidP="001C1C2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 xml:space="preserve">МБОУ «Степановская СОШ» </w:t>
      </w:r>
    </w:p>
    <w:p w:rsidR="001C1C2D" w:rsidRPr="001137F4" w:rsidRDefault="001C1C2D" w:rsidP="001C1C2D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 w:rsidRPr="001137F4">
        <w:rPr>
          <w:rFonts w:ascii="Times New Roman" w:hAnsi="Times New Roman"/>
          <w:sz w:val="32"/>
          <w:szCs w:val="32"/>
          <w:lang w:eastAsia="ar-SA"/>
        </w:rPr>
        <w:t>___________ А.А. Андреев</w:t>
      </w:r>
    </w:p>
    <w:p w:rsidR="001C1C2D" w:rsidRPr="001137F4" w:rsidRDefault="001C1C2D" w:rsidP="001C1C2D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Приказ № 121/</w:t>
      </w:r>
      <w:r w:rsidRPr="001137F4">
        <w:rPr>
          <w:rFonts w:ascii="Times New Roman" w:hAnsi="Times New Roman"/>
          <w:sz w:val="32"/>
          <w:szCs w:val="32"/>
          <w:lang w:eastAsia="ar-SA"/>
        </w:rPr>
        <w:t>1</w:t>
      </w:r>
      <w:r>
        <w:rPr>
          <w:rFonts w:ascii="Times New Roman" w:hAnsi="Times New Roman"/>
          <w:sz w:val="32"/>
          <w:szCs w:val="32"/>
          <w:lang w:eastAsia="ar-SA"/>
        </w:rPr>
        <w:t xml:space="preserve">  </w:t>
      </w:r>
      <w:r w:rsidRPr="001137F4">
        <w:rPr>
          <w:rFonts w:ascii="Times New Roman" w:hAnsi="Times New Roman"/>
          <w:sz w:val="32"/>
          <w:szCs w:val="32"/>
          <w:lang w:eastAsia="ar-SA"/>
        </w:rPr>
        <w:t xml:space="preserve">от 30.08.2018 г.  </w:t>
      </w:r>
    </w:p>
    <w:p w:rsidR="001C1C2D" w:rsidRPr="001137F4" w:rsidRDefault="001C1C2D" w:rsidP="001C1C2D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Default="001C1C2D" w:rsidP="001C1C2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внеурочной деятельности</w:t>
      </w:r>
    </w:p>
    <w:p w:rsidR="001C1C2D" w:rsidRPr="001137F4" w:rsidRDefault="001C1C2D" w:rsidP="001C1C2D">
      <w:pPr>
        <w:suppressAutoHyphens/>
        <w:spacing w:after="0" w:line="240" w:lineRule="auto"/>
        <w:ind w:left="1077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                             «ШАХМАТЫ»</w:t>
      </w:r>
    </w:p>
    <w:p w:rsidR="001C1C2D" w:rsidRPr="001137F4" w:rsidRDefault="001C1C2D" w:rsidP="001C1C2D">
      <w:pPr>
        <w:suppressAutoHyphens/>
        <w:spacing w:after="0" w:line="240" w:lineRule="auto"/>
        <w:ind w:left="1077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7</w:t>
      </w:r>
      <w:r w:rsidRPr="007D4EE9">
        <w:rPr>
          <w:rFonts w:ascii="Times New Roman" w:hAnsi="Times New Roman"/>
          <w:sz w:val="32"/>
          <w:szCs w:val="32"/>
          <w:lang w:eastAsia="ar-SA"/>
        </w:rPr>
        <w:t xml:space="preserve"> класс</w:t>
      </w:r>
    </w:p>
    <w:p w:rsidR="001C1C2D" w:rsidRDefault="001C1C2D" w:rsidP="001C1C2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1C1C2D" w:rsidRDefault="001C1C2D" w:rsidP="001C1C2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Учитель </w:t>
      </w:r>
      <w:r w:rsidRPr="001137F4">
        <w:rPr>
          <w:rFonts w:ascii="Times New Roman" w:hAnsi="Times New Roman"/>
          <w:sz w:val="32"/>
          <w:szCs w:val="32"/>
          <w:lang w:eastAsia="ar-SA"/>
        </w:rPr>
        <w:t xml:space="preserve"> Фатеев</w:t>
      </w:r>
      <w:r>
        <w:rPr>
          <w:rFonts w:ascii="Times New Roman" w:hAnsi="Times New Roman"/>
          <w:sz w:val="32"/>
          <w:szCs w:val="32"/>
          <w:lang w:eastAsia="ar-SA"/>
        </w:rPr>
        <w:t xml:space="preserve"> Андрей </w:t>
      </w:r>
      <w:r w:rsidRPr="001137F4">
        <w:rPr>
          <w:rFonts w:ascii="Times New Roman" w:hAnsi="Times New Roman"/>
          <w:sz w:val="32"/>
          <w:szCs w:val="32"/>
          <w:lang w:eastAsia="ar-SA"/>
        </w:rPr>
        <w:t>Г</w:t>
      </w:r>
      <w:r>
        <w:rPr>
          <w:rFonts w:ascii="Times New Roman" w:hAnsi="Times New Roman"/>
          <w:sz w:val="32"/>
          <w:szCs w:val="32"/>
          <w:lang w:eastAsia="ar-SA"/>
        </w:rPr>
        <w:t>еннадьевич</w:t>
      </w:r>
    </w:p>
    <w:p w:rsidR="001C1C2D" w:rsidRPr="001137F4" w:rsidRDefault="001C1C2D" w:rsidP="001C1C2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C1C2D" w:rsidRPr="001137F4" w:rsidRDefault="001C1C2D" w:rsidP="001C1C2D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C1C2D" w:rsidRPr="00D6508C" w:rsidRDefault="001C1C2D" w:rsidP="001C1C2D">
      <w:pPr>
        <w:pStyle w:val="a5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1C1C2D" w:rsidRDefault="001C1C2D" w:rsidP="001C1C2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1137F4">
        <w:rPr>
          <w:rFonts w:ascii="Times New Roman" w:hAnsi="Times New Roman"/>
          <w:sz w:val="32"/>
          <w:szCs w:val="32"/>
          <w:lang w:eastAsia="ar-SA"/>
        </w:rPr>
        <w:t>2018 г.</w:t>
      </w:r>
    </w:p>
    <w:p w:rsidR="001C1C2D" w:rsidRDefault="001C1C2D" w:rsidP="001C1C2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1C1C2D" w:rsidRDefault="001C1C2D" w:rsidP="001C1C2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1C1C2D" w:rsidRPr="003B4680" w:rsidRDefault="001C1C2D" w:rsidP="001C1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F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1C2D" w:rsidRDefault="001C1C2D" w:rsidP="001C1C2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56439">
        <w:rPr>
          <w:rFonts w:ascii="Times New Roman" w:hAnsi="Times New Roman"/>
          <w:sz w:val="24"/>
          <w:szCs w:val="24"/>
        </w:rPr>
        <w:t xml:space="preserve">  Рабочая программа составлена на основе ФГОС второго поколения, Примерной программы по внеурочной деятельности начального образования, программы факультативного курса «Шахматы – школе» </w:t>
      </w:r>
      <w:proofErr w:type="spellStart"/>
      <w:r w:rsidRPr="00F56439">
        <w:rPr>
          <w:rFonts w:ascii="Times New Roman" w:hAnsi="Times New Roman"/>
          <w:sz w:val="24"/>
          <w:szCs w:val="24"/>
        </w:rPr>
        <w:t>Сухина</w:t>
      </w:r>
      <w:proofErr w:type="spellEnd"/>
      <w:r w:rsidRPr="00F56439">
        <w:rPr>
          <w:rFonts w:ascii="Times New Roman" w:hAnsi="Times New Roman"/>
          <w:sz w:val="24"/>
          <w:szCs w:val="24"/>
        </w:rPr>
        <w:t xml:space="preserve"> И., рекомендованной Департаментом общего среднего образования Министерства образования Российской Федерации, Москва, «Просвещение», 2001 г</w:t>
      </w:r>
    </w:p>
    <w:p w:rsidR="001C1C2D" w:rsidRPr="00586FE3" w:rsidRDefault="001C1C2D" w:rsidP="001C1C2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86FE3">
        <w:rPr>
          <w:rFonts w:ascii="Times New Roman" w:hAnsi="Times New Roman"/>
          <w:color w:val="000000"/>
          <w:sz w:val="24"/>
          <w:szCs w:val="24"/>
        </w:rPr>
        <w:t>абочая 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86FE3">
        <w:rPr>
          <w:rFonts w:ascii="Times New Roman" w:hAnsi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1C1C2D" w:rsidRPr="008117E2" w:rsidRDefault="001C1C2D" w:rsidP="001C1C2D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</w:rPr>
          <w:t>2012 г</w:t>
        </w:r>
      </w:smartTag>
      <w:r w:rsidRPr="008117E2">
        <w:rPr>
          <w:kern w:val="2"/>
        </w:rPr>
        <w:t>. № 273-ФЗ);</w:t>
      </w:r>
    </w:p>
    <w:p w:rsidR="001C1C2D" w:rsidRPr="008117E2" w:rsidRDefault="001C1C2D" w:rsidP="001C1C2D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C1C2D" w:rsidRPr="008117E2" w:rsidRDefault="001C1C2D" w:rsidP="001C1C2D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C1C2D" w:rsidRPr="008117E2" w:rsidRDefault="001C1C2D" w:rsidP="001C1C2D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kern w:val="2"/>
        </w:rPr>
        <w:t>днего общего образования на 2016-2017</w:t>
      </w:r>
      <w:r w:rsidRPr="008117E2">
        <w:rPr>
          <w:kern w:val="2"/>
        </w:rPr>
        <w:t xml:space="preserve"> учебный год»;</w:t>
      </w:r>
    </w:p>
    <w:p w:rsidR="001C1C2D" w:rsidRPr="008117E2" w:rsidRDefault="001C1C2D" w:rsidP="001C1C2D">
      <w:pPr>
        <w:pStyle w:val="1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C1C2D" w:rsidRPr="008117E2" w:rsidRDefault="001C1C2D" w:rsidP="001C1C2D">
      <w:pPr>
        <w:pStyle w:val="1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</w:rPr>
          <w:t>2015 г</w:t>
        </w:r>
      </w:smartTag>
      <w:r w:rsidRPr="008117E2"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</w:rPr>
          <w:t>2010 г</w:t>
        </w:r>
      </w:smartTag>
      <w:r w:rsidRPr="008117E2">
        <w:rPr>
          <w:kern w:val="2"/>
        </w:rPr>
        <w:t>. № 1897»;</w:t>
      </w:r>
    </w:p>
    <w:p w:rsidR="001C1C2D" w:rsidRPr="008117E2" w:rsidRDefault="001C1C2D" w:rsidP="001C1C2D">
      <w:pPr>
        <w:pStyle w:val="1"/>
        <w:numPr>
          <w:ilvl w:val="0"/>
          <w:numId w:val="9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 w:rsidRPr="008117E2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</w:rPr>
          <w:t>2015 г</w:t>
        </w:r>
      </w:smartTag>
      <w:r w:rsidRPr="008117E2"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</w:rPr>
          <w:t>2012 г</w:t>
        </w:r>
      </w:smartTag>
      <w:r w:rsidRPr="008117E2">
        <w:rPr>
          <w:kern w:val="2"/>
        </w:rPr>
        <w:t>. № 413»;</w:t>
      </w:r>
    </w:p>
    <w:p w:rsidR="001C1C2D" w:rsidRPr="00F56439" w:rsidRDefault="001C1C2D" w:rsidP="001C1C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1C2D" w:rsidRPr="00BE6516" w:rsidRDefault="001C1C2D" w:rsidP="001C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6516">
        <w:rPr>
          <w:rFonts w:ascii="Times New Roman" w:hAnsi="Times New Roman" w:cs="Times New Roman"/>
          <w:sz w:val="24"/>
          <w:szCs w:val="24"/>
        </w:rPr>
        <w:t xml:space="preserve">Шахматы – это не только игра, доставляющая детям много радости, удовольствия, но и действенное, эффективное средство их умственного развития. Процесс обучения азам шахматной игры способствует развитию у детей способности ориентироваться на плоскости, развитию аналитико-синтетической деятельности, мышления, суждений, умозаключений, учит ребенка запоминать, сравнивать, обобщать, предвидеть результаты своей деятельности и т.п. В.А.Сухомлинский писал: "Уже в дошкольном  возрасте среди детей выделяются теоретики, мечтатели". Шахматы необходимы и теоретикам, и мечтателям. Теоретикам они помогут отточить их логический аппарат, а у мечтателей они позволят создать столь необходимый для учёбы в школе баланс. Практика показала, что грамотно выстроенный процесс обучения шахматам много даёт и одарённым детям, и условно обычным, и слабым, и детям с различными функциональными расстройствами. Поэтому начинать обучение мудрой игре желательно как можно раньше, но, безусловно, на уровне, доступном для ребенка. Исследования отечественных и зарубежных психологов свидетельствуют о том, что одно из ценнейших умений, которое необходимо сформировать у детей как можно раньше, это умение действовать в уме, или, как указывает Я.А.Пономарёв, "внутренний план действий". Проблема формирования внутреннего плана действий остаётся одной из самых актуальных и на </w:t>
      </w:r>
      <w:r w:rsidRPr="00BE6516">
        <w:rPr>
          <w:rFonts w:ascii="Times New Roman" w:hAnsi="Times New Roman" w:cs="Times New Roman"/>
          <w:sz w:val="24"/>
          <w:szCs w:val="24"/>
        </w:rPr>
        <w:lastRenderedPageBreak/>
        <w:t xml:space="preserve">заре XXI века. Когда следует начинать его формирование? Разумеется, в </w:t>
      </w:r>
      <w:proofErr w:type="spellStart"/>
      <w:r w:rsidRPr="00BE6516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BE6516">
        <w:rPr>
          <w:rFonts w:ascii="Times New Roman" w:hAnsi="Times New Roman" w:cs="Times New Roman"/>
          <w:sz w:val="24"/>
          <w:szCs w:val="24"/>
        </w:rPr>
        <w:t xml:space="preserve"> период, т.е. тогда, когда ребёнок может без труда овладеть тем, на что в ином возрасте затратит гораздо больше времени. Идеальным инструментом для формирования умственных действий  представляются шахматы.</w:t>
      </w:r>
    </w:p>
    <w:p w:rsidR="001C1C2D" w:rsidRPr="00BE6516" w:rsidRDefault="001C1C2D" w:rsidP="001C1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5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1C1C2D" w:rsidRDefault="001C1C2D" w:rsidP="001C1C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1C1C2D" w:rsidRPr="00F07F00" w:rsidRDefault="001C1C2D" w:rsidP="001C1C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Цели: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Обучить правилам игры в шахматы.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умения играть каждой фигурой в отдельности и в совокупности с дру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softHyphen/>
        <w:t>гими фигурами без нарушений правил шахматного кодекса.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Воспитать уважительное отношение в игре к противнику.</w:t>
      </w:r>
    </w:p>
    <w:p w:rsidR="001C1C2D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1C1C2D" w:rsidRPr="00F07F0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F07F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Задачи: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Познакомить с шахматными терминами, шахматными фигурами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шахматным</w:t>
      </w:r>
      <w:proofErr w:type="gram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 кодексом.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Научить ориентироваться на шахматной доске.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Научить </w:t>
      </w: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помещать шахматную доску между партнерами; правильно     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  расставлять фигуры перед игрой; различать горизонталь, вертикаль, диагональ.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Научить играть каждой фигурой в отдельности и в совокупности с дру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гими   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            фигурами.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рокировать; объявлять шах; ставить мат.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решать элементарные задачи на мат в один ход.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Познакомить с обозначением горизонталей, вертикалей, полей, шахматных фи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softHyphen/>
        <w:t>гур.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Познакомить с ценностью шахматных фигур, сравнительной силой фигур.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записывать шахматную партию.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Сформировать умение проводить элементарные комбинации.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- Развивать восприятие, внимание, воображение, память, мышление, начальные формы волевого управления поведением.</w:t>
      </w:r>
    </w:p>
    <w:p w:rsidR="001C1C2D" w:rsidRDefault="001C1C2D" w:rsidP="001C1C2D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1C1C2D" w:rsidRPr="003147B3" w:rsidRDefault="001C1C2D" w:rsidP="001C1C2D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3147B3">
        <w:rPr>
          <w:b/>
          <w:bCs/>
          <w:i/>
        </w:rPr>
        <w:t>Возраст детей</w:t>
      </w:r>
      <w:r>
        <w:rPr>
          <w:b/>
          <w:bCs/>
          <w:i/>
        </w:rPr>
        <w:t>:12-13 лет.</w:t>
      </w:r>
    </w:p>
    <w:p w:rsidR="001C1C2D" w:rsidRDefault="001C1C2D" w:rsidP="001C1C2D">
      <w:pPr>
        <w:pStyle w:val="a4"/>
        <w:spacing w:before="0" w:beforeAutospacing="0" w:after="0" w:afterAutospacing="0"/>
        <w:jc w:val="both"/>
        <w:rPr>
          <w:b/>
          <w:bCs/>
          <w:i/>
        </w:rPr>
      </w:pPr>
      <w:r w:rsidRPr="003147B3">
        <w:rPr>
          <w:b/>
          <w:bCs/>
          <w:i/>
        </w:rPr>
        <w:t>Сроки реализации</w:t>
      </w:r>
      <w:r>
        <w:rPr>
          <w:b/>
          <w:bCs/>
          <w:i/>
        </w:rPr>
        <w:t>:1 год</w:t>
      </w:r>
    </w:p>
    <w:p w:rsidR="001C1C2D" w:rsidRDefault="001C1C2D" w:rsidP="001C1C2D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1C1C2D" w:rsidRPr="00A00384" w:rsidRDefault="001C1C2D" w:rsidP="001C1C2D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0384">
        <w:rPr>
          <w:b/>
          <w:bCs/>
          <w:sz w:val="28"/>
          <w:szCs w:val="28"/>
        </w:rPr>
        <w:t>Ожидаемые результаты:</w:t>
      </w:r>
    </w:p>
    <w:p w:rsidR="001C1C2D" w:rsidRPr="003B4680" w:rsidRDefault="001C1C2D" w:rsidP="001C1C2D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1C1C2D" w:rsidRPr="003B4680" w:rsidRDefault="001C1C2D" w:rsidP="001C1C2D">
      <w:pPr>
        <w:pStyle w:val="a4"/>
        <w:spacing w:before="0" w:beforeAutospacing="0" w:after="0" w:afterAutospacing="0"/>
        <w:jc w:val="both"/>
        <w:rPr>
          <w:b/>
          <w:i/>
        </w:rPr>
      </w:pPr>
      <w:r w:rsidRPr="003B4680">
        <w:rPr>
          <w:b/>
          <w:bCs/>
          <w:i/>
        </w:rPr>
        <w:t>Результаты освоения курса</w:t>
      </w:r>
    </w:p>
    <w:p w:rsidR="001C1C2D" w:rsidRPr="003B4680" w:rsidRDefault="001C1C2D" w:rsidP="001C1C2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Рост личностного, интеллектуального и социального </w:t>
      </w:r>
      <w:r w:rsidRPr="003B4680">
        <w:rPr>
          <w:rStyle w:val="apple-converted-space"/>
          <w:spacing w:val="3"/>
        </w:rPr>
        <w:t> </w:t>
      </w:r>
      <w:r w:rsidRPr="003B4680">
        <w:rPr>
          <w:spacing w:val="3"/>
        </w:rPr>
        <w:t>развития ребёнка, развитие коммуникативных способностей, инициативности, толерантности, самостоятельности.</w:t>
      </w:r>
    </w:p>
    <w:p w:rsidR="001C1C2D" w:rsidRPr="003B4680" w:rsidRDefault="001C1C2D" w:rsidP="001C1C2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Приобретение теоретических знаний и практических навыков в шахматной игре.</w:t>
      </w:r>
    </w:p>
    <w:p w:rsidR="001C1C2D" w:rsidRPr="003B4680" w:rsidRDefault="001C1C2D" w:rsidP="001C1C2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B4680">
        <w:rPr>
          <w:spacing w:val="3"/>
        </w:rPr>
        <w:t>Освоение новых видов деятельности (</w:t>
      </w:r>
      <w:r w:rsidRPr="003B4680">
        <w:t>дидактические игры и задания, игровые упражнения</w:t>
      </w:r>
      <w:r w:rsidRPr="003B4680">
        <w:rPr>
          <w:spacing w:val="3"/>
        </w:rPr>
        <w:t>, соревнования).</w:t>
      </w:r>
    </w:p>
    <w:p w:rsidR="001C1C2D" w:rsidRPr="003B4680" w:rsidRDefault="001C1C2D" w:rsidP="001C1C2D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1C1C2D" w:rsidRPr="003B4680" w:rsidRDefault="001C1C2D" w:rsidP="001C1C2D">
      <w:pPr>
        <w:pStyle w:val="a4"/>
        <w:shd w:val="clear" w:color="auto" w:fill="FFFFFF"/>
        <w:spacing w:before="0" w:beforeAutospacing="0" w:after="0" w:afterAutospacing="0"/>
        <w:jc w:val="both"/>
      </w:pPr>
      <w:r w:rsidRPr="003B4680">
        <w:rPr>
          <w:b/>
          <w:bCs/>
          <w:i/>
        </w:rPr>
        <w:t>Конечным результатом обучения</w:t>
      </w:r>
      <w:r w:rsidRPr="003B4680">
        <w:rPr>
          <w:rStyle w:val="apple-converted-space"/>
        </w:rPr>
        <w:t> </w:t>
      </w:r>
      <w:r w:rsidRPr="003B4680">
        <w:t>считается умение сыграть по правилам </w:t>
      </w:r>
      <w:r w:rsidRPr="003B4680">
        <w:rPr>
          <w:rStyle w:val="apple-converted-space"/>
        </w:rPr>
        <w:t> </w:t>
      </w:r>
      <w:r w:rsidRPr="003B4680">
        <w:t>шахматную партию от начала до конца. Это предполагает определенную прочность знаний и умение применять их на практике.</w:t>
      </w:r>
    </w:p>
    <w:p w:rsidR="001C1C2D" w:rsidRPr="003B4680" w:rsidRDefault="001C1C2D" w:rsidP="001C1C2D">
      <w:pPr>
        <w:pStyle w:val="a4"/>
        <w:spacing w:before="0" w:beforeAutospacing="0" w:after="0" w:afterAutospacing="0" w:line="240" w:lineRule="exact"/>
        <w:jc w:val="both"/>
        <w:rPr>
          <w:b/>
          <w:bCs/>
        </w:rPr>
      </w:pPr>
      <w:r w:rsidRPr="003B4680">
        <w:rPr>
          <w:b/>
          <w:bCs/>
        </w:rPr>
        <w:t>К концу учебного года дети должны знать/уметь: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C1C2D" w:rsidRPr="00A00384" w:rsidRDefault="001C1C2D" w:rsidP="001C1C2D">
      <w:pPr>
        <w:shd w:val="clear" w:color="auto" w:fill="FFFFFF"/>
        <w:spacing w:after="0" w:line="24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>- обозначение горизонталей, вертикалей, полей, шахматных фи</w:t>
      </w:r>
      <w:r w:rsidRPr="00A00384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4680">
        <w:rPr>
          <w:rFonts w:ascii="Times New Roman" w:hAnsi="Times New Roman" w:cs="Times New Roman"/>
          <w:sz w:val="24"/>
          <w:szCs w:val="24"/>
        </w:rPr>
        <w:t>- ценность шахматных фигур, сравнительную силу фигур.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bCs/>
          <w:sz w:val="24"/>
          <w:szCs w:val="24"/>
        </w:rPr>
        <w:t xml:space="preserve"> Уметь:    </w:t>
      </w:r>
      <w:r w:rsidRPr="003B4680">
        <w:rPr>
          <w:rFonts w:ascii="Times New Roman" w:hAnsi="Times New Roman" w:cs="Times New Roman"/>
          <w:sz w:val="24"/>
          <w:szCs w:val="24"/>
        </w:rPr>
        <w:t>- записывать шахматную партию;</w:t>
      </w:r>
    </w:p>
    <w:p w:rsidR="001C1C2D" w:rsidRPr="00A00384" w:rsidRDefault="001C1C2D" w:rsidP="001C1C2D">
      <w:pPr>
        <w:shd w:val="clear" w:color="auto" w:fill="FFFFFF"/>
        <w:spacing w:after="0" w:line="240" w:lineRule="exact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00384">
        <w:rPr>
          <w:rFonts w:ascii="Times New Roman" w:hAnsi="Times New Roman" w:cs="Times New Roman"/>
          <w:sz w:val="24"/>
          <w:szCs w:val="24"/>
        </w:rPr>
        <w:t>- матовать одинокого короля двумя ладьями, ферзем и ладьей, королем и ферзем,   королем и ладьей;</w:t>
      </w:r>
    </w:p>
    <w:p w:rsidR="001C1C2D" w:rsidRPr="003B4680" w:rsidRDefault="001C1C2D" w:rsidP="001C1C2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4680">
        <w:rPr>
          <w:rFonts w:ascii="Times New Roman" w:hAnsi="Times New Roman" w:cs="Times New Roman"/>
          <w:sz w:val="24"/>
          <w:szCs w:val="24"/>
        </w:rPr>
        <w:t>- проводить элементарные комбинации.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1C1C2D" w:rsidRPr="003B4680" w:rsidRDefault="001C1C2D" w:rsidP="001C1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личностные результаты –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1C1C2D" w:rsidRPr="003B4680" w:rsidRDefault="001C1C2D" w:rsidP="001C1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– освоенные учащимися универсальные учебные действия (познавательные, регулятивные и коммуникативные);</w:t>
      </w:r>
    </w:p>
    <w:p w:rsidR="001C1C2D" w:rsidRPr="003B4680" w:rsidRDefault="001C1C2D" w:rsidP="001C1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sz w:val="24"/>
          <w:szCs w:val="24"/>
        </w:rP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Личностными результатами программы внеурочной деятельности по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“Шахматы” является формирование следующих умений:</w:t>
      </w:r>
    </w:p>
    <w:p w:rsidR="001C1C2D" w:rsidRPr="003B4680" w:rsidRDefault="001C1C2D" w:rsidP="001C1C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высказывать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простые и общие для всех людей правила поведения при сотрудничестве (этические нормы);</w:t>
      </w:r>
    </w:p>
    <w:p w:rsidR="001C1C2D" w:rsidRPr="003B4680" w:rsidRDefault="001C1C2D" w:rsidP="001C1C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 выбор,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Метапредметными результатами программы внеурочной деятельности по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“шахматы” – является формирование следующих универсальных учебных действий (УУД):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Регулятивные УУД:</w:t>
      </w:r>
    </w:p>
    <w:p w:rsidR="001C1C2D" w:rsidRPr="003B4680" w:rsidRDefault="001C1C2D" w:rsidP="001C1C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Определять </w:t>
      </w: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формулировать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цель деятельности на занятии с помощью учителя, а далее самостоятельно.</w:t>
      </w:r>
    </w:p>
    <w:p w:rsidR="001C1C2D" w:rsidRPr="003B4680" w:rsidRDefault="001C1C2D" w:rsidP="001C1C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Проговаривать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последовательность действий.</w:t>
      </w:r>
    </w:p>
    <w:p w:rsidR="001C1C2D" w:rsidRPr="003B4680" w:rsidRDefault="001C1C2D" w:rsidP="001C1C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Учить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высказывать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своё предположение (версию) на основе данного задания, учить </w:t>
      </w:r>
      <w:proofErr w:type="spellStart"/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предложенному учителем плану, а в дальнейшем уметь самостоятельно планировать свою деятельность.</w:t>
      </w:r>
    </w:p>
    <w:p w:rsidR="001C1C2D" w:rsidRPr="003B4680" w:rsidRDefault="001C1C2D" w:rsidP="001C1C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1C1C2D" w:rsidRPr="003B4680" w:rsidRDefault="001C1C2D" w:rsidP="001C1C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воспитанниками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давать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эмоциональную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оценку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деятельности на занятии.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Познавательные УУД:</w:t>
      </w:r>
    </w:p>
    <w:p w:rsidR="001C1C2D" w:rsidRPr="003B4680" w:rsidRDefault="001C1C2D" w:rsidP="001C1C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lastRenderedPageBreak/>
        <w:t>Добывать новые знания: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находить ответы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1C1C2D" w:rsidRPr="003B4680" w:rsidRDefault="001C1C2D" w:rsidP="001C1C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выводы в результате совместной работы всей команды.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Коммуникативные УУД</w:t>
      </w: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1C1C2D" w:rsidRPr="003B4680" w:rsidRDefault="001C1C2D" w:rsidP="001C1C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мысль. 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Слушать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46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понимать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речь других.</w:t>
      </w:r>
    </w:p>
    <w:p w:rsidR="001C1C2D" w:rsidRPr="003B4680" w:rsidRDefault="001C1C2D" w:rsidP="001C1C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:rsidR="001C1C2D" w:rsidRPr="003B4680" w:rsidRDefault="001C1C2D" w:rsidP="001C1C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1C1C2D" w:rsidRPr="003B4680" w:rsidRDefault="001C1C2D" w:rsidP="001C1C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практических навыков шахматной игре.</w:t>
      </w:r>
    </w:p>
    <w:p w:rsidR="001C1C2D" w:rsidRPr="003B4680" w:rsidRDefault="001C1C2D" w:rsidP="001C1C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:rsidR="001C1C2D" w:rsidRPr="003B4680" w:rsidRDefault="001C1C2D" w:rsidP="001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C2D" w:rsidRPr="00A95BE7" w:rsidRDefault="001C1C2D" w:rsidP="001C1C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BE7">
        <w:rPr>
          <w:rFonts w:ascii="Times New Roman" w:hAnsi="Times New Roman" w:cs="Times New Roman"/>
          <w:b/>
          <w:sz w:val="28"/>
          <w:szCs w:val="28"/>
        </w:rPr>
        <w:t>Содержание изучаемого  курса</w:t>
      </w:r>
    </w:p>
    <w:p w:rsidR="001C1C2D" w:rsidRPr="003B4680" w:rsidRDefault="001C1C2D" w:rsidP="001C1C2D">
      <w:pPr>
        <w:pStyle w:val="a4"/>
        <w:spacing w:before="0" w:beforeAutospacing="0" w:after="0" w:afterAutospacing="0"/>
        <w:jc w:val="both"/>
      </w:pPr>
      <w:r w:rsidRPr="003B4680">
        <w:t>        </w:t>
      </w:r>
      <w:r w:rsidRPr="003B4680">
        <w:rPr>
          <w:rStyle w:val="apple-converted-space"/>
        </w:rPr>
        <w:t> </w:t>
      </w:r>
      <w:r w:rsidRPr="003B4680"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1C1C2D" w:rsidRPr="003B4680" w:rsidRDefault="001C1C2D" w:rsidP="001C1C2D">
      <w:pPr>
        <w:pStyle w:val="a4"/>
        <w:spacing w:before="0" w:beforeAutospacing="0" w:after="0" w:afterAutospacing="0"/>
        <w:jc w:val="both"/>
      </w:pPr>
      <w:r w:rsidRPr="003B4680">
        <w:t> Содержание</w:t>
      </w:r>
      <w:r w:rsidRPr="003B4680">
        <w:rPr>
          <w:rStyle w:val="apple-converted-space"/>
        </w:rPr>
        <w:t> </w:t>
      </w:r>
      <w:r w:rsidRPr="003B4680">
        <w:rPr>
          <w:b/>
          <w:bCs/>
          <w:i/>
        </w:rPr>
        <w:t xml:space="preserve">второго </w:t>
      </w:r>
      <w:r w:rsidRPr="003B4680">
        <w:rPr>
          <w:bCs/>
        </w:rPr>
        <w:t>года</w:t>
      </w:r>
      <w:r w:rsidRPr="003B4680">
        <w:rPr>
          <w:rStyle w:val="apple-converted-space"/>
          <w:i/>
          <w:iCs/>
        </w:rPr>
        <w:t> </w:t>
      </w:r>
      <w:r w:rsidRPr="003B4680">
        <w:t>обучения </w:t>
      </w:r>
      <w:r w:rsidRPr="003B4680">
        <w:rPr>
          <w:rStyle w:val="apple-converted-space"/>
        </w:rPr>
        <w:t> </w:t>
      </w:r>
      <w:r w:rsidRPr="003B4680">
        <w:t>включает непосредственно обучение </w:t>
      </w:r>
      <w:r w:rsidRPr="003B4680">
        <w:rPr>
          <w:rStyle w:val="apple-converted-space"/>
        </w:rPr>
        <w:t> </w:t>
      </w:r>
      <w:r w:rsidRPr="003B4680">
        <w:t>шахматной игре, освоение правил игры в шахматы, а так же знакомятся с шахматной нотацией, творчеством выдающихся шахматистов.</w:t>
      </w:r>
    </w:p>
    <w:p w:rsidR="001C1C2D" w:rsidRPr="003B4680" w:rsidRDefault="001C1C2D" w:rsidP="001C1C2D">
      <w:pPr>
        <w:pStyle w:val="a4"/>
        <w:spacing w:before="0" w:beforeAutospacing="0" w:after="0" w:afterAutospacing="0"/>
        <w:ind w:firstLine="720"/>
        <w:jc w:val="both"/>
      </w:pPr>
      <w:r w:rsidRPr="003B4680">
        <w:t>На занятиях используются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</w:t>
      </w:r>
      <w:r w:rsidRPr="003B4680">
        <w:rPr>
          <w:rStyle w:val="apple-converted-space"/>
        </w:rPr>
        <w:t> </w:t>
      </w:r>
      <w:r w:rsidRPr="003B4680">
        <w:t>полученных знаний.      </w:t>
      </w:r>
      <w:r w:rsidRPr="003B4680">
        <w:rPr>
          <w:rStyle w:val="apple-converted-space"/>
        </w:rPr>
        <w:t> </w:t>
      </w:r>
      <w:r w:rsidRPr="003B4680">
        <w:t> </w:t>
      </w:r>
    </w:p>
    <w:p w:rsidR="001C1C2D" w:rsidRPr="003B4680" w:rsidRDefault="001C1C2D" w:rsidP="001C1C2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1701"/>
        <w:gridCol w:w="7371"/>
      </w:tblGrid>
      <w:tr w:rsidR="001C1C2D" w:rsidRPr="003B4680" w:rsidTr="00992A2A">
        <w:trPr>
          <w:trHeight w:val="509"/>
        </w:trPr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1C1C2D" w:rsidRPr="003B4680" w:rsidTr="00992A2A">
        <w:trPr>
          <w:trHeight w:val="509"/>
        </w:trPr>
        <w:tc>
          <w:tcPr>
            <w:tcW w:w="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C2D" w:rsidRPr="003B4680" w:rsidTr="00992A2A">
        <w:trPr>
          <w:trHeight w:val="62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Происхождение шахмат. Легенды о шахматах</w:t>
            </w: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C1C2D" w:rsidRPr="003B4680" w:rsidRDefault="001C1C2D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Знакомство с легендами происхождения шахмат.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Обозначение горизонталей, вертикалей, полей</w:t>
            </w:r>
          </w:p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3B4680">
              <w:rPr>
                <w:b w:val="0"/>
                <w:sz w:val="24"/>
                <w:szCs w:val="24"/>
              </w:rPr>
              <w:t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знать названия шахматных фигур: ладья, слон, ферзь, конь, пешка, король,</w:t>
            </w:r>
            <w:proofErr w:type="gramEnd"/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Обозначение шахматных фигур и терминов. Запись начального положения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1C2D" w:rsidRPr="003B4680" w:rsidRDefault="001C1C2D" w:rsidP="00F4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Знать названия шахматных фигур: ладья, слон, ферзь, конь, пешка, король, знать правила хода и взятия каждой фигурой; различать диагональ, вертикаль, горизонталь.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Уметь ориентироваться на шахматной доске, в шахматной нотации; определять последовательность событий; выявлять закономерности и проводить аналогии.  </w:t>
            </w:r>
          </w:p>
        </w:tc>
      </w:tr>
      <w:tr w:rsidR="001C1C2D" w:rsidRPr="003B4680" w:rsidTr="00992A2A">
        <w:trPr>
          <w:trHeight w:val="100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C2D" w:rsidRPr="003B4680" w:rsidRDefault="001C1C2D" w:rsidP="00F4021C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Краткая и полная шахматная нотация. Запись шахматной партии.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Перерабатывать полученную информацию: сравнивать и группировать такие шахматные объекты, как ходы шахматных фигур, сильная и слабая позиция, сила шахматных фигур.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Ценность фигур. Сравнительная сила фигур.</w:t>
            </w:r>
          </w:p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Определять и высказывать под руководством учителя самые простые общие для всех людей правила поведения при сотрудничестве (этические нормы).</w:t>
            </w:r>
          </w:p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</w:t>
            </w:r>
          </w:p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Способы защиты.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Две ладьи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Ферзь и ладья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Ладья и король против короля.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lastRenderedPageBreak/>
              <w:t>Слушать и понимать речь других.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эндшпиле.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Цугцванг.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миттельшпиле.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завлечения.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609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разрушения королевского прикрытия.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 и уничтожения защиты.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В предложенных учителем ситуациях общения и сотрудничества, опираясь на общие для всех простые правила поведения,  делать выбор, при поддержке других участников группы и учителя, как поступить. Учиться работать по предложенному учителем  плану.</w:t>
            </w:r>
          </w:p>
        </w:tc>
      </w:tr>
      <w:tr w:rsidR="001C1C2D" w:rsidRPr="003B4680" w:rsidTr="00992A2A">
        <w:trPr>
          <w:trHeight w:val="11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Другие темы комбинаций и сочетание </w:t>
            </w:r>
            <w:proofErr w:type="spell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spell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 приемов.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63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Комбинации, ведущие к достижению материального перевеса. Тема отвлечения. </w:t>
            </w:r>
            <w:r w:rsidRPr="003B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завлечения.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отличать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неверного, учиться совместно с учителем и другими учащимися давать эмоциональную оценку деятельности товарищей, уметь проводить элементарные комбинации; уметь планировать нападение на фигуры противника, организовать защиту своих фигур.</w:t>
            </w:r>
          </w:p>
        </w:tc>
      </w:tr>
      <w:tr w:rsidR="001C1C2D" w:rsidRPr="003B4680" w:rsidTr="00992A2A">
        <w:trPr>
          <w:trHeight w:val="63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уничтожения защиты. Тема связки.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1C1C2D" w:rsidRPr="003B4680" w:rsidTr="00992A2A">
        <w:trPr>
          <w:trHeight w:val="63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пространства. Тема перекрытия.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44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Тема превращения пешки.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63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Сочетание тактических приемов.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62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Патовые комбинации.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Уметь проводить элементарные комбинации; уметь планировать нападение на фигуры противника, организовать защиту своих фигур.</w:t>
            </w:r>
            <w:r w:rsidRPr="003B4680">
              <w:rPr>
                <w:b w:val="0"/>
                <w:i/>
                <w:sz w:val="24"/>
                <w:szCs w:val="24"/>
              </w:rPr>
              <w:t xml:space="preserve"> </w:t>
            </w:r>
            <w:r w:rsidRPr="003B4680">
              <w:rPr>
                <w:b w:val="0"/>
                <w:sz w:val="24"/>
                <w:szCs w:val="24"/>
              </w:rPr>
              <w:t>Слушать и понимать речь других.</w:t>
            </w:r>
          </w:p>
        </w:tc>
      </w:tr>
      <w:tr w:rsidR="001C1C2D" w:rsidRPr="003B4680" w:rsidTr="00992A2A">
        <w:trPr>
          <w:trHeight w:val="637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Комбинации на вечный шах.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1C1C2D" w:rsidRPr="003B4680" w:rsidTr="00992A2A">
        <w:trPr>
          <w:trHeight w:val="44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Комбинации для достижения ничьей. Комбинации на вечный шах.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2D" w:rsidRPr="003B4680" w:rsidTr="00992A2A">
        <w:trPr>
          <w:trHeight w:val="44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</w:tc>
      </w:tr>
      <w:tr w:rsidR="001C1C2D" w:rsidRPr="003B4680" w:rsidTr="00992A2A">
        <w:trPr>
          <w:trHeight w:val="652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 (</w:t>
            </w:r>
            <w:proofErr w:type="spell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услож</w:t>
            </w:r>
            <w:proofErr w:type="spell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 примеры).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Учиться совместно с учителем и другими учащимися давать эмоциональную оценку деятельности товарищей. Определять и формулировать цель деятельности  с помощью учителя.  Проговаривать последовательность действий. </w:t>
            </w:r>
          </w:p>
          <w:p w:rsidR="001C1C2D" w:rsidRPr="003B4680" w:rsidRDefault="001C1C2D" w:rsidP="00F4021C">
            <w:pPr>
              <w:pStyle w:val="3"/>
              <w:tabs>
                <w:tab w:val="left" w:pos="0"/>
              </w:tabs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</w:t>
            </w:r>
          </w:p>
          <w:p w:rsidR="001C1C2D" w:rsidRPr="003B4680" w:rsidRDefault="001C1C2D" w:rsidP="00F4021C">
            <w:pPr>
              <w:pStyle w:val="3"/>
              <w:spacing w:before="0" w:line="276" w:lineRule="auto"/>
              <w:jc w:val="both"/>
              <w:rPr>
                <w:b w:val="0"/>
                <w:sz w:val="24"/>
                <w:szCs w:val="24"/>
              </w:rPr>
            </w:pPr>
            <w:r w:rsidRPr="003B4680">
              <w:rPr>
                <w:b w:val="0"/>
                <w:sz w:val="24"/>
                <w:szCs w:val="24"/>
              </w:rPr>
              <w:t>Добывать новые знания: находить ответы на вопросы, используя свой жизненный опыт и информацию, полученную от учителя</w:t>
            </w:r>
            <w:proofErr w:type="gramStart"/>
            <w:r w:rsidRPr="003B4680">
              <w:rPr>
                <w:b w:val="0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1C1C2D" w:rsidRPr="003B4680" w:rsidTr="00992A2A">
        <w:trPr>
          <w:trHeight w:val="223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B4680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последовательность событий; выявлять закономерности и проводить аналогии.  </w:t>
            </w:r>
          </w:p>
        </w:tc>
      </w:tr>
      <w:tr w:rsidR="001C1C2D" w:rsidRPr="003B4680" w:rsidTr="00992A2A">
        <w:trPr>
          <w:trHeight w:val="44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C2D" w:rsidRPr="003B4680" w:rsidRDefault="001C1C2D" w:rsidP="00F40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программного материала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C1C2D" w:rsidRPr="003B4680" w:rsidRDefault="001C1C2D" w:rsidP="00F40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80">
              <w:rPr>
                <w:rFonts w:ascii="Times New Roman" w:hAnsi="Times New Roman" w:cs="Times New Roman"/>
                <w:sz w:val="24"/>
                <w:szCs w:val="24"/>
              </w:rPr>
              <w:t>обобщать, делать несложные выводы; уметь проводить элементарные комбинации; уметь планировать нападение на фигуры противника, организовать защиту своих фигур. Уметь ориентироваться на шахматной доске, в шахматной нотации</w:t>
            </w:r>
          </w:p>
        </w:tc>
      </w:tr>
    </w:tbl>
    <w:p w:rsidR="001C1C2D" w:rsidRPr="003B4680" w:rsidRDefault="001C1C2D" w:rsidP="001C1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C2D" w:rsidRPr="003B4680" w:rsidRDefault="001C1C2D" w:rsidP="001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B4D" w:rsidRPr="00F754B4" w:rsidRDefault="00951B4D" w:rsidP="009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754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Календарно-тематическое планирование.</w:t>
      </w:r>
    </w:p>
    <w:p w:rsidR="00951B4D" w:rsidRDefault="00951B4D" w:rsidP="009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817"/>
        <w:gridCol w:w="7513"/>
        <w:gridCol w:w="992"/>
      </w:tblGrid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84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951B4D" w:rsidRDefault="00951B4D" w:rsidP="00027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7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92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Дата 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Рождение шахмат.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06,09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Обозначение горизонталей и вертикалей, наименование полей, шахматных фигур.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13,09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Обозначение вертикалей.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“Назови вертикаль”.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20,09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Обозначение горизонталей.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“Назови горизонталь”.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27,09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чатуранги к шатранджу.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04,10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Обозначение горизонталей и вертикалей, наименование полей.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“Назови диагональ”.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11,10</w:t>
            </w:r>
          </w:p>
        </w:tc>
      </w:tr>
      <w:tr w:rsidR="00951B4D" w:rsidTr="00027A82">
        <w:trPr>
          <w:trHeight w:val="100"/>
        </w:trPr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Обозначение горизонталей и вертикалей, наименование полей.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“Диагональ”.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18,10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Наименование полей.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“Какого цвета поле?”.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25,10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Наименование полей, шахматных фигур.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“Кто быстрее”.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08,11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Шахматы проникают в Европу.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15,11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Наименование полей, шахматных фигур.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“Вижу цель”.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22,11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Ценность шахматных фигур.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29,11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Ценность шахматных фигур.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“Кто сильнее?”.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06,12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Чемпионы мира по шахматам.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13,12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Сравнительная сила фигур.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20,12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Сравнительная сила фигур.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“Обе армии равны”.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27,12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Абсолютная и относительная сила фигур.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10,01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Сравнительная сила фигур. </w:t>
            </w: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“Выигрыш материала”.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17,01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Выдающиеся шахматисты нашего времени.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23,01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Достижение материального перевеса.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30,1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Нападение и защита.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07,02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Способы защиты.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13,02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/и: “Защита”.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20,02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Шахматные правила FIDE.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27,02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 различными фигурами.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07,03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Ферзь и ладья против короля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13,03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Две ладьи против короля.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20,03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Король и ферзь против короля.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04,04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Этика шахматной борьбы.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11,04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Король и ладья против короля.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18,04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Миттельшпиль</w:t>
            </w: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(середина игры).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25,04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Эндшпиль</w:t>
            </w: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(конец игры).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02,05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464C7A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64C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Защита от мата.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16,05</w:t>
            </w:r>
          </w:p>
        </w:tc>
      </w:tr>
      <w:tr w:rsidR="00951B4D" w:rsidTr="00027A82">
        <w:tc>
          <w:tcPr>
            <w:tcW w:w="817" w:type="dxa"/>
          </w:tcPr>
          <w:p w:rsidR="00951B4D" w:rsidRPr="00F841BE" w:rsidRDefault="00951B4D" w:rsidP="00027A82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</w:tcPr>
          <w:p w:rsidR="00951B4D" w:rsidRPr="00F754B4" w:rsidRDefault="00951B4D" w:rsidP="00027A8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54B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Игра на уничтожение</w:t>
            </w:r>
          </w:p>
        </w:tc>
        <w:tc>
          <w:tcPr>
            <w:tcW w:w="992" w:type="dxa"/>
          </w:tcPr>
          <w:p w:rsidR="00951B4D" w:rsidRPr="00992A2A" w:rsidRDefault="00992A2A" w:rsidP="00027A82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92A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23,05</w:t>
            </w:r>
          </w:p>
        </w:tc>
      </w:tr>
    </w:tbl>
    <w:p w:rsidR="00716C52" w:rsidRDefault="00716C52" w:rsidP="00716C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716C52" w:rsidRDefault="00716C52" w:rsidP="00716C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716C52" w:rsidRPr="00716C52" w:rsidRDefault="00716C52" w:rsidP="00716C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16C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Дидактические игры и игровые задания.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“Горизонталь”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“Вертикаль”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То же самое, но заполняется одна из вертикальных линий шахматной доски.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“Диагональ”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То же самое, но заполняется она из диагоналей шахматной доски.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“Волшебный мешочек”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“Угадай-ка”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 словесно описывает одну из фигур, дети должны догадаться, что это за фигура.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“Секретная фигура”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“Угадай”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 загадывает про себя одну из фигур, а дети пытаются угадать, какая фигура загадана.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“Что общего?”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“Большая и маленькая”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“Кто сильнее?”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 показывает детям две фигуры и спрашивает: “Какая фигура сильнее? На сколько очков?”.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“Обе армии равны”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“Мешочек”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Ученики по одной вынимают из мешочка шахматные фигуры и постепенно расставляют начальную позицию.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“Да или нет?”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 берет две шахматные фигуры, а дети отвечают, стоят ли эти фигуры рядом в начальном положении.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“Не зевай!”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Педагог говорит какую-либо фразу о начальном положении, например: “Ладья стоит в углу”, и бросает кому-либо из учеников мяч; если </w:t>
      </w:r>
      <w:proofErr w:type="gramStart"/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утверждение</w:t>
      </w:r>
      <w:proofErr w:type="gramEnd"/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верно, то мяч следует поймать.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“Игра на уничтожение”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“Один в поле воин”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“Лабиринт”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“Перехитри часовых”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“Сними часовых”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“Кратчайший путь”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За минимальное число ходов белая фигура должна достичь определенной клетки шахматной доски.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“Захват контрольного поля”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“Защита контрольного поля”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Эта игра подобна предыдущей</w:t>
      </w:r>
      <w:proofErr w:type="gramStart"/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при точной игре обеих сторон не имеет победителя.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“Атака неприятельской фигуры”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Белая фигура должна за один ход напасть на черную фигуру, но так, чтобы не оказаться под боем.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“Двойной удар”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Белой фигурой надо напасть одновременно на две черные фигуры, но так, чтобы не оказаться под боем.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“Взятие”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Из нескольких возможных взятий надо выбрать лучшее – побить незащищенную фигуру.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“Защита”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Нужно одной белой фигурой защитить другую, стоящую под боем.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Примечание</w:t>
      </w:r>
      <w:proofErr w:type="gramStart"/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716C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</w:t>
      </w:r>
      <w:proofErr w:type="gramEnd"/>
      <w:r w:rsidRPr="00716C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се</w:t>
      </w:r>
      <w:proofErr w:type="spellEnd"/>
      <w:r w:rsidRPr="00716C5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16C52" w:rsidRPr="00716C52" w:rsidRDefault="00716C52" w:rsidP="0071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6C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“Два хода”</w:t>
      </w:r>
      <w:r w:rsidRPr="00716C52">
        <w:rPr>
          <w:rFonts w:ascii="Times New Roman" w:eastAsia="Times New Roman" w:hAnsi="Times New Roman" w:cs="Times New Roman"/>
          <w:color w:val="333333"/>
          <w:sz w:val="24"/>
          <w:szCs w:val="24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1C1C2D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C2D" w:rsidRPr="00F07F0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0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На занятиях используются:</w:t>
      </w:r>
    </w:p>
    <w:p w:rsidR="001C1C2D" w:rsidRPr="003B4680" w:rsidRDefault="001C1C2D" w:rsidP="001C1C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магнитная демонстрационная доска с магнитными фигурами – 1 штука;</w:t>
      </w:r>
    </w:p>
    <w:p w:rsidR="001C1C2D" w:rsidRPr="003B4680" w:rsidRDefault="001C1C2D" w:rsidP="001C1C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словарь шахматных терминов;</w:t>
      </w:r>
    </w:p>
    <w:p w:rsidR="001C1C2D" w:rsidRPr="003B4680" w:rsidRDefault="001C1C2D" w:rsidP="001C1C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комплекты шахматных фигур с досками – 10 штук.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680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  </w:t>
      </w:r>
    </w:p>
    <w:p w:rsidR="001C1C2D" w:rsidRPr="003B4680" w:rsidRDefault="001C1C2D" w:rsidP="001C1C2D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Авербах Ю.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“Что нужно знать об эндшпиле”.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1979.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Авербах Ю., Бейлин М.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Путешествие в шахматное королевство.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1972.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Весела</w:t>
      </w:r>
      <w:proofErr w:type="gram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И.,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Веселы И. Шахматный букварь. / М.: Просвещение, 1983.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Голенищев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Программа подготовки юных шахматистов 4 и 3 разрядов. / М.: Всероссийский шахматный клуб,1969.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Гончаров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Некоторые актуальные вопросы обучения дошкольников шахматной игре. / М.: ГЦОЛИФК, 1984.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Гришин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Малыши играют в шахматы. / М.: Просвещение, 1991.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Гришин В., Ильин Е.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Шахматная азбука. / М.: Детская литература, 1980.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Журавлев Н.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Шаг за шагом.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1986.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Зак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В., 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Длуголенский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Я играю в шахматы. / Л.: Детская литература, 1985.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Злотник Б., Кузьмина С.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Курс-минимум по шахматам. / М.: ГЦОЛИФК, 1990.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Иващенко С.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Сборник шахматных комбинаций. / Киев: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Радяньска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 школа,1986.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Капабланка Х.Р.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Учебник шахматной игры.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1983.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Азбука шахматиста. / Ангрен, 1990.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Уроки шахмат. / Ташкент: 1992.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Князева В.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Уроки шахмат в общеобразовательной школе (методические рекомендации). / Ташкент: 1987.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Костьев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. Уроки шахмат. / М: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Костьев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Учителю о шахматах. / М.: Просвещение, 1986.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Ласкер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Учебник шахматной игры.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1980.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Майзелис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 Шахматы. / М.: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Детгиз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1960.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Нимцович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 xml:space="preserve">Моя система. / М: </w:t>
      </w:r>
      <w:proofErr w:type="spellStart"/>
      <w:r w:rsidRPr="003B4680"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учреждений. Начальные классы. / М.: Просвещение, 2002.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 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Волшебные фигуры. / М.: Новая школа, 1994.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Приключения в шахматной стране. / М.: Педагогика, 1991;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80">
        <w:rPr>
          <w:rFonts w:ascii="Times New Roman" w:eastAsia="Times New Roman" w:hAnsi="Times New Roman" w:cs="Times New Roman"/>
          <w:sz w:val="24"/>
          <w:szCs w:val="24"/>
        </w:rPr>
        <w:t>Шахматы – школе. Сост. 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Б.Гершунский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>А.Костьев</w:t>
      </w:r>
      <w:proofErr w:type="spellEnd"/>
      <w:r w:rsidRPr="003B4680">
        <w:rPr>
          <w:rFonts w:ascii="Times New Roman" w:eastAsia="Times New Roman" w:hAnsi="Times New Roman" w:cs="Times New Roman"/>
          <w:sz w:val="24"/>
          <w:szCs w:val="24"/>
        </w:rPr>
        <w:t>. / М.: Педагогика, 1991;</w:t>
      </w:r>
    </w:p>
    <w:p w:rsidR="001C1C2D" w:rsidRPr="003B4680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Сухин</w:t>
      </w:r>
      <w:proofErr w:type="spellEnd"/>
      <w:r w:rsidRPr="003B46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B4680">
        <w:rPr>
          <w:rFonts w:ascii="Times New Roman" w:eastAsia="Times New Roman" w:hAnsi="Times New Roman" w:cs="Times New Roman"/>
          <w:sz w:val="24"/>
          <w:szCs w:val="24"/>
        </w:rPr>
        <w:t> Шахматы, первый год, или Там клетки черно-белые чудес и тайн полны. / М.: Просвещение.1997.</w:t>
      </w:r>
    </w:p>
    <w:p w:rsidR="001C1C2D" w:rsidRPr="003147B3" w:rsidRDefault="001C1C2D" w:rsidP="001C1C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47B3">
        <w:rPr>
          <w:rFonts w:ascii="Times New Roman" w:eastAsia="Times New Roman" w:hAnsi="Times New Roman" w:cs="Times New Roman"/>
          <w:i/>
          <w:iCs/>
          <w:sz w:val="24"/>
          <w:szCs w:val="24"/>
        </w:rPr>
        <w:t>Сухин</w:t>
      </w:r>
      <w:proofErr w:type="spellEnd"/>
      <w:r w:rsidRPr="003147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</w:t>
      </w:r>
      <w:r w:rsidRPr="003147B3">
        <w:rPr>
          <w:rFonts w:ascii="Times New Roman" w:eastAsia="Times New Roman" w:hAnsi="Times New Roman" w:cs="Times New Roman"/>
          <w:sz w:val="24"/>
          <w:szCs w:val="24"/>
        </w:rPr>
        <w:t> Шахматы, первый год, или Учусь и учу.</w:t>
      </w:r>
    </w:p>
    <w:tbl>
      <w:tblPr>
        <w:tblpPr w:leftFromText="180" w:rightFromText="180" w:bottomFromText="200" w:vertAnchor="text" w:horzAnchor="margin" w:tblpXSpec="center" w:tblpY="862"/>
        <w:tblW w:w="10377" w:type="dxa"/>
        <w:tblLook w:val="00A0"/>
      </w:tblPr>
      <w:tblGrid>
        <w:gridCol w:w="5015"/>
        <w:gridCol w:w="5362"/>
      </w:tblGrid>
      <w:tr w:rsidR="001C1C2D" w:rsidRPr="000B0A0F" w:rsidTr="00F4021C">
        <w:trPr>
          <w:trHeight w:val="1977"/>
        </w:trPr>
        <w:tc>
          <w:tcPr>
            <w:tcW w:w="5015" w:type="dxa"/>
          </w:tcPr>
          <w:p w:rsidR="001C1C2D" w:rsidRPr="000B0A0F" w:rsidRDefault="001C1C2D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      Заместитель директора по </w:t>
            </w:r>
            <w:r w:rsidR="00F07F00">
              <w:rPr>
                <w:rFonts w:ascii="Times New Roman" w:hAnsi="Times New Roman"/>
                <w:sz w:val="28"/>
                <w:szCs w:val="28"/>
              </w:rPr>
              <w:t>М</w:t>
            </w:r>
            <w:r w:rsidRPr="000B0A0F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1C1C2D" w:rsidRPr="000B0A0F" w:rsidRDefault="00F07F00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Силаева И.В.</w:t>
            </w:r>
            <w:r w:rsidR="001C1C2D" w:rsidRPr="000B0A0F">
              <w:rPr>
                <w:rFonts w:ascii="Times New Roman" w:hAnsi="Times New Roman"/>
                <w:sz w:val="28"/>
                <w:szCs w:val="28"/>
              </w:rPr>
              <w:t>/________/</w:t>
            </w:r>
          </w:p>
          <w:p w:rsidR="001C1C2D" w:rsidRPr="000B0A0F" w:rsidRDefault="001C1C2D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« 30» августа 2018 года</w:t>
            </w:r>
          </w:p>
        </w:tc>
        <w:tc>
          <w:tcPr>
            <w:tcW w:w="5362" w:type="dxa"/>
          </w:tcPr>
          <w:p w:rsidR="001C1C2D" w:rsidRPr="000B0A0F" w:rsidRDefault="001C1C2D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C1C2D" w:rsidRPr="000B0A0F" w:rsidRDefault="001C1C2D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1C1C2D" w:rsidRPr="000B0A0F" w:rsidRDefault="001C1C2D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МБОУ «Степановская СОШ»</w:t>
            </w:r>
          </w:p>
          <w:p w:rsidR="001C1C2D" w:rsidRPr="000B0A0F" w:rsidRDefault="001C1C2D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от «30»</w:t>
            </w:r>
            <w:bookmarkStart w:id="0" w:name="_GoBack"/>
            <w:bookmarkEnd w:id="0"/>
            <w:r w:rsidRPr="000B0A0F">
              <w:rPr>
                <w:rFonts w:ascii="Times New Roman" w:hAnsi="Times New Roman"/>
                <w:sz w:val="28"/>
                <w:szCs w:val="28"/>
              </w:rPr>
              <w:t>августа    2018 г. протокол № 1</w:t>
            </w:r>
          </w:p>
          <w:p w:rsidR="001C1C2D" w:rsidRPr="000B0A0F" w:rsidRDefault="001C1C2D" w:rsidP="00F4021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C1C2D" w:rsidRPr="003B4680" w:rsidRDefault="001C1C2D" w:rsidP="001C1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B1E" w:rsidRDefault="00350B1E"/>
    <w:sectPr w:rsidR="00350B1E" w:rsidSect="00F56439">
      <w:footerReference w:type="default" r:id="rId8"/>
      <w:pgSz w:w="11906" w:h="16838"/>
      <w:pgMar w:top="567" w:right="850" w:bottom="568" w:left="184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13" w:rsidRDefault="00157613" w:rsidP="00157613">
      <w:pPr>
        <w:spacing w:after="0" w:line="240" w:lineRule="auto"/>
      </w:pPr>
      <w:r>
        <w:separator/>
      </w:r>
    </w:p>
  </w:endnote>
  <w:endnote w:type="continuationSeparator" w:id="0">
    <w:p w:rsidR="00157613" w:rsidRDefault="00157613" w:rsidP="0015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7EA" w:rsidRDefault="00BF1A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13" w:rsidRDefault="00157613" w:rsidP="00157613">
      <w:pPr>
        <w:spacing w:after="0" w:line="240" w:lineRule="auto"/>
      </w:pPr>
      <w:r>
        <w:separator/>
      </w:r>
    </w:p>
  </w:footnote>
  <w:footnote w:type="continuationSeparator" w:id="0">
    <w:p w:rsidR="00157613" w:rsidRDefault="00157613" w:rsidP="0015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EA"/>
    <w:multiLevelType w:val="multilevel"/>
    <w:tmpl w:val="10BA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67C"/>
    <w:multiLevelType w:val="multilevel"/>
    <w:tmpl w:val="F5B2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71FBC"/>
    <w:multiLevelType w:val="multilevel"/>
    <w:tmpl w:val="361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E72B5"/>
    <w:multiLevelType w:val="multilevel"/>
    <w:tmpl w:val="C8F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82C9A"/>
    <w:multiLevelType w:val="multilevel"/>
    <w:tmpl w:val="8D2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E6683"/>
    <w:multiLevelType w:val="multilevel"/>
    <w:tmpl w:val="FF6E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363C7D"/>
    <w:multiLevelType w:val="multilevel"/>
    <w:tmpl w:val="8C8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9158A"/>
    <w:multiLevelType w:val="hybridMultilevel"/>
    <w:tmpl w:val="E9DC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2D"/>
    <w:rsid w:val="00157613"/>
    <w:rsid w:val="001C1C2D"/>
    <w:rsid w:val="00350B1E"/>
    <w:rsid w:val="00374A1F"/>
    <w:rsid w:val="00586121"/>
    <w:rsid w:val="0061442F"/>
    <w:rsid w:val="00716C52"/>
    <w:rsid w:val="00896DC7"/>
    <w:rsid w:val="00951B4D"/>
    <w:rsid w:val="00992A2A"/>
    <w:rsid w:val="00BF1A5C"/>
    <w:rsid w:val="00E65368"/>
    <w:rsid w:val="00F0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2D"/>
    <w:pPr>
      <w:ind w:left="720"/>
      <w:contextualSpacing/>
    </w:pPr>
  </w:style>
  <w:style w:type="character" w:customStyle="1" w:styleId="apple-converted-space">
    <w:name w:val="apple-converted-space"/>
    <w:basedOn w:val="a0"/>
    <w:rsid w:val="001C1C2D"/>
  </w:style>
  <w:style w:type="paragraph" w:styleId="a4">
    <w:name w:val="Normal (Web)"/>
    <w:basedOn w:val="a"/>
    <w:rsid w:val="001C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1C1C2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qFormat/>
    <w:rsid w:val="001C1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C1C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1C1C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C2D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C1C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4204</Words>
  <Characters>23967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Microsoft Office</cp:lastModifiedBy>
  <cp:revision>7</cp:revision>
  <dcterms:created xsi:type="dcterms:W3CDTF">2018-09-26T03:49:00Z</dcterms:created>
  <dcterms:modified xsi:type="dcterms:W3CDTF">2018-10-01T03:18:00Z</dcterms:modified>
</cp:coreProperties>
</file>