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B5" w:rsidRPr="00C67ACD" w:rsidRDefault="00B50B82" w:rsidP="00CB5C95">
      <w:pPr>
        <w:tabs>
          <w:tab w:val="left" w:pos="6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-1094105</wp:posOffset>
            </wp:positionV>
            <wp:extent cx="3670935" cy="3075305"/>
            <wp:effectExtent l="19050" t="0" r="5715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C9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="-352" w:tblpY="-359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6"/>
        <w:gridCol w:w="4954"/>
      </w:tblGrid>
      <w:tr w:rsidR="00C67ACD" w:rsidRPr="000842A1" w:rsidTr="00092715">
        <w:tc>
          <w:tcPr>
            <w:tcW w:w="2588" w:type="pct"/>
            <w:shd w:val="clear" w:color="auto" w:fill="auto"/>
            <w:vAlign w:val="center"/>
          </w:tcPr>
          <w:p w:rsidR="00C67ACD" w:rsidRPr="00852E03" w:rsidRDefault="00C67ACD" w:rsidP="0009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«Рассмотрено и принято»</w:t>
            </w:r>
          </w:p>
          <w:p w:rsidR="00C67ACD" w:rsidRPr="00852E03" w:rsidRDefault="00C67ACD" w:rsidP="0009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C67ACD" w:rsidRPr="00852E03" w:rsidRDefault="00C67ACD" w:rsidP="0009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МБОУ  «Степановская   СОШ» </w:t>
            </w:r>
          </w:p>
          <w:p w:rsidR="00C67ACD" w:rsidRPr="00852E03" w:rsidRDefault="00C67ACD" w:rsidP="0009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от 07.11. 2016г 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C67ACD" w:rsidRPr="00852E03" w:rsidRDefault="00B50B82" w:rsidP="0009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3747135</wp:posOffset>
                  </wp:positionH>
                  <wp:positionV relativeFrom="paragraph">
                    <wp:posOffset>-171450</wp:posOffset>
                  </wp:positionV>
                  <wp:extent cx="3672840" cy="3078480"/>
                  <wp:effectExtent l="19050" t="0" r="381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307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3747135</wp:posOffset>
                  </wp:positionH>
                  <wp:positionV relativeFrom="paragraph">
                    <wp:posOffset>-171450</wp:posOffset>
                  </wp:positionV>
                  <wp:extent cx="3672840" cy="3078480"/>
                  <wp:effectExtent l="19050" t="0" r="381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307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3747135</wp:posOffset>
                  </wp:positionH>
                  <wp:positionV relativeFrom="paragraph">
                    <wp:posOffset>-171450</wp:posOffset>
                  </wp:positionV>
                  <wp:extent cx="3672840" cy="3078480"/>
                  <wp:effectExtent l="19050" t="0" r="381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307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7ACD"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«Утверждаю»</w:t>
            </w:r>
          </w:p>
          <w:p w:rsidR="00C67ACD" w:rsidRPr="00852E03" w:rsidRDefault="00C67ACD" w:rsidP="0009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Директор МБОУ  «Степановская  СОШ»</w:t>
            </w:r>
          </w:p>
          <w:p w:rsidR="00C67ACD" w:rsidRPr="00852E03" w:rsidRDefault="00C67ACD" w:rsidP="0009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_______________________А.А. Андреев</w:t>
            </w:r>
          </w:p>
          <w:p w:rsidR="00C67ACD" w:rsidRPr="00852E03" w:rsidRDefault="00C67ACD" w:rsidP="0009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№155 от 07.11.2016 г                                            </w:t>
            </w:r>
          </w:p>
        </w:tc>
      </w:tr>
    </w:tbl>
    <w:p w:rsidR="00C67ACD" w:rsidRDefault="00C67ACD" w:rsidP="00C6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67ACD" w:rsidRDefault="00E960B5" w:rsidP="00C6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ACD">
        <w:rPr>
          <w:rFonts w:ascii="Times New Roman" w:hAnsi="Times New Roman" w:cs="Times New Roman"/>
          <w:b/>
          <w:bCs/>
          <w:sz w:val="24"/>
          <w:szCs w:val="24"/>
        </w:rPr>
        <w:t xml:space="preserve">  о </w:t>
      </w:r>
      <w:r w:rsidR="00C67ACD" w:rsidRPr="00C67ACD">
        <w:rPr>
          <w:rFonts w:ascii="Times New Roman" w:hAnsi="Times New Roman" w:cs="Times New Roman"/>
          <w:b/>
          <w:bCs/>
          <w:sz w:val="24"/>
          <w:szCs w:val="24"/>
        </w:rPr>
        <w:t>спортивном клубе «Чемпион»</w:t>
      </w:r>
    </w:p>
    <w:p w:rsidR="00C67ACD" w:rsidRPr="00A37C2C" w:rsidRDefault="00C67ACD" w:rsidP="00C67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2C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C67ACD" w:rsidRPr="00A37C2C" w:rsidRDefault="00C67ACD" w:rsidP="00C67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B33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Степановская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7C2C">
        <w:rPr>
          <w:rFonts w:ascii="Times New Roman" w:hAnsi="Times New Roman" w:cs="Times New Roman"/>
          <w:b/>
          <w:sz w:val="24"/>
          <w:szCs w:val="24"/>
        </w:rPr>
        <w:t>средн</w:t>
      </w:r>
      <w:r>
        <w:rPr>
          <w:rFonts w:ascii="Times New Roman" w:hAnsi="Times New Roman" w:cs="Times New Roman"/>
          <w:b/>
          <w:sz w:val="24"/>
          <w:szCs w:val="24"/>
        </w:rPr>
        <w:t xml:space="preserve">яя общеобразовательная школа </w:t>
      </w:r>
      <w:r w:rsidRPr="00A37C2C">
        <w:rPr>
          <w:rFonts w:ascii="Times New Roman" w:hAnsi="Times New Roman" w:cs="Times New Roman"/>
          <w:b/>
          <w:sz w:val="24"/>
          <w:szCs w:val="24"/>
        </w:rPr>
        <w:t>»</w:t>
      </w:r>
    </w:p>
    <w:p w:rsidR="00C67ACD" w:rsidRPr="00436C0E" w:rsidRDefault="00C67ACD" w:rsidP="00C67AC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E3DF9">
        <w:rPr>
          <w:rFonts w:ascii="Times New Roman" w:hAnsi="Times New Roman"/>
          <w:b/>
          <w:sz w:val="24"/>
          <w:szCs w:val="24"/>
        </w:rPr>
        <w:t>Верхнекетского района</w:t>
      </w:r>
      <w:r>
        <w:rPr>
          <w:rFonts w:ascii="Times New Roman" w:hAnsi="Times New Roman"/>
          <w:b/>
          <w:sz w:val="24"/>
          <w:szCs w:val="24"/>
        </w:rPr>
        <w:t>, Томской области.</w:t>
      </w:r>
    </w:p>
    <w:p w:rsidR="00C67ACD" w:rsidRPr="00C67ACD" w:rsidRDefault="00C67ACD" w:rsidP="00C6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0B5" w:rsidRPr="00C67ACD" w:rsidRDefault="00E960B5" w:rsidP="00C6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ACD">
        <w:rPr>
          <w:rFonts w:ascii="Times New Roman" w:hAnsi="Times New Roman" w:cs="Times New Roman"/>
          <w:b/>
          <w:sz w:val="24"/>
          <w:szCs w:val="24"/>
        </w:rPr>
        <w:t>1. Общий раздел.</w:t>
      </w:r>
    </w:p>
    <w:p w:rsidR="00E960B5" w:rsidRPr="00C67ACD" w:rsidRDefault="00E960B5" w:rsidP="00D24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7ACD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«Законом об образовании», типовым положением «О физическом воспита</w:t>
      </w:r>
      <w:r w:rsidRPr="00C67ACD">
        <w:rPr>
          <w:rFonts w:ascii="Times New Roman" w:hAnsi="Times New Roman" w:cs="Times New Roman"/>
          <w:sz w:val="24"/>
          <w:szCs w:val="24"/>
        </w:rPr>
        <w:softHyphen/>
        <w:t>нии детей и учащихся в образовательных учреждениях», «Положением о структурных подразделениях школы».</w:t>
      </w:r>
    </w:p>
    <w:p w:rsidR="00D247D3" w:rsidRPr="00C67ACD" w:rsidRDefault="00693C64" w:rsidP="00D24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 проводит </w:t>
      </w:r>
      <w:proofErr w:type="spellStart"/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–спортивную работу среди учащихся 1 – 11 классов, среди родителей, учителей, жителей поселения под девизом «За здоровый образ жизни». Непосредственное руководство внеурочными формами </w:t>
      </w:r>
      <w:proofErr w:type="spellStart"/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="00167277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работы осуществляет руководитель клуба (</w:t>
      </w:r>
      <w:r w:rsidR="0012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культуре), назначаемый директором школы, деятельность клуба осуществляется педагогическими работниками (</w:t>
      </w:r>
      <w:r w:rsidR="0012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</w:t>
      </w:r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культуре, тренерами - общественниками).</w:t>
      </w:r>
    </w:p>
    <w:p w:rsidR="0009482D" w:rsidRPr="00C67ACD" w:rsidRDefault="00E960B5" w:rsidP="000948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7ACD">
        <w:rPr>
          <w:rFonts w:ascii="Times New Roman" w:hAnsi="Times New Roman" w:cs="Times New Roman"/>
          <w:sz w:val="24"/>
          <w:szCs w:val="24"/>
        </w:rPr>
        <w:t>Условием открытия СК слу</w:t>
      </w:r>
      <w:r w:rsidRPr="00C67ACD">
        <w:rPr>
          <w:rFonts w:ascii="Times New Roman" w:hAnsi="Times New Roman" w:cs="Times New Roman"/>
          <w:sz w:val="24"/>
          <w:szCs w:val="24"/>
        </w:rPr>
        <w:softHyphen/>
        <w:t>жат следующие критерии:</w:t>
      </w:r>
    </w:p>
    <w:p w:rsidR="00E960B5" w:rsidRPr="00C67ACD" w:rsidRDefault="00E960B5" w:rsidP="0009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CD">
        <w:rPr>
          <w:rFonts w:ascii="Times New Roman" w:hAnsi="Times New Roman" w:cs="Times New Roman"/>
          <w:sz w:val="24"/>
          <w:szCs w:val="24"/>
        </w:rPr>
        <w:t>- наличие материально-спортивной базы (игровой спортивный зал,  тренажерный зал, зал настольного тенниса, спортивная площадка, стадион), а также их оснащение спортивным инвентарем и оборудованием;</w:t>
      </w:r>
    </w:p>
    <w:p w:rsidR="00E960B5" w:rsidRPr="00C67ACD" w:rsidRDefault="00E960B5" w:rsidP="0009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CD">
        <w:rPr>
          <w:rFonts w:ascii="Times New Roman" w:hAnsi="Times New Roman" w:cs="Times New Roman"/>
          <w:sz w:val="24"/>
          <w:szCs w:val="24"/>
        </w:rPr>
        <w:t>- активное участие в спортивно-массовых мероприятиях и соревнованиях;</w:t>
      </w:r>
    </w:p>
    <w:p w:rsidR="00E960B5" w:rsidRPr="00C67ACD" w:rsidRDefault="00E960B5" w:rsidP="0009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CD">
        <w:rPr>
          <w:rFonts w:ascii="Times New Roman" w:hAnsi="Times New Roman" w:cs="Times New Roman"/>
          <w:sz w:val="24"/>
          <w:szCs w:val="24"/>
        </w:rPr>
        <w:t>- наличие квалифицированных кадров.</w:t>
      </w:r>
    </w:p>
    <w:p w:rsidR="00E960B5" w:rsidRPr="00C67ACD" w:rsidRDefault="0009482D" w:rsidP="000948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7ACD">
        <w:rPr>
          <w:rFonts w:ascii="Times New Roman" w:hAnsi="Times New Roman" w:cs="Times New Roman"/>
          <w:sz w:val="24"/>
          <w:szCs w:val="24"/>
        </w:rPr>
        <w:t xml:space="preserve"> </w:t>
      </w:r>
      <w:r w:rsidR="00E960B5" w:rsidRPr="00C67ACD">
        <w:rPr>
          <w:rFonts w:ascii="Times New Roman" w:hAnsi="Times New Roman" w:cs="Times New Roman"/>
          <w:sz w:val="24"/>
          <w:szCs w:val="24"/>
        </w:rPr>
        <w:t xml:space="preserve">Для открытия </w:t>
      </w:r>
      <w:r w:rsidR="00693C64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E960B5" w:rsidRPr="00C67ACD">
        <w:rPr>
          <w:rFonts w:ascii="Times New Roman" w:hAnsi="Times New Roman" w:cs="Times New Roman"/>
          <w:sz w:val="24"/>
          <w:szCs w:val="24"/>
        </w:rPr>
        <w:t xml:space="preserve"> издается приказ директора образовательного учреждения, в кото</w:t>
      </w:r>
      <w:r w:rsidR="00E960B5" w:rsidRPr="00C67ACD">
        <w:rPr>
          <w:rFonts w:ascii="Times New Roman" w:hAnsi="Times New Roman" w:cs="Times New Roman"/>
          <w:sz w:val="24"/>
          <w:szCs w:val="24"/>
        </w:rPr>
        <w:softHyphen/>
        <w:t>ром назначается руководитель спортивного клуба.</w:t>
      </w:r>
    </w:p>
    <w:p w:rsidR="00E960B5" w:rsidRPr="00C67ACD" w:rsidRDefault="00086DD2" w:rsidP="000948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7ACD">
        <w:rPr>
          <w:rFonts w:ascii="Times New Roman" w:hAnsi="Times New Roman" w:cs="Times New Roman"/>
          <w:sz w:val="24"/>
          <w:szCs w:val="24"/>
        </w:rPr>
        <w:t xml:space="preserve"> </w:t>
      </w:r>
      <w:r w:rsidR="00E960B5" w:rsidRPr="00C67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0B5" w:rsidRPr="00C67ACD">
        <w:rPr>
          <w:rFonts w:ascii="Times New Roman" w:hAnsi="Times New Roman" w:cs="Times New Roman"/>
          <w:sz w:val="24"/>
          <w:szCs w:val="24"/>
        </w:rPr>
        <w:t>В своей практической деятельности СК руководствуется настоящим положением, которое должно быть утверждено директо</w:t>
      </w:r>
      <w:r w:rsidR="00171C5D">
        <w:rPr>
          <w:rFonts w:ascii="Times New Roman" w:hAnsi="Times New Roman" w:cs="Times New Roman"/>
          <w:sz w:val="24"/>
          <w:szCs w:val="24"/>
        </w:rPr>
        <w:t>ром образовательного учреждения.</w:t>
      </w:r>
      <w:proofErr w:type="gramEnd"/>
    </w:p>
    <w:p w:rsidR="00D247D3" w:rsidRPr="00C67ACD" w:rsidRDefault="00D247D3" w:rsidP="000948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Деятельность </w:t>
      </w:r>
      <w:r w:rsidR="00693C64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принципах:</w:t>
      </w:r>
    </w:p>
    <w:p w:rsidR="00D247D3" w:rsidRPr="00C67ACD" w:rsidRDefault="0009482D" w:rsidP="00094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свободного физкультурного образования;</w:t>
      </w:r>
    </w:p>
    <w:p w:rsidR="00D247D3" w:rsidRPr="00C67ACD" w:rsidRDefault="0009482D" w:rsidP="00094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приоритета общечеловеческих ценностей, жизни и здоровья молодежи, гражданственности и любви к Родине</w:t>
      </w:r>
    </w:p>
    <w:p w:rsidR="00D247D3" w:rsidRPr="00C67ACD" w:rsidRDefault="0009482D" w:rsidP="00094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7D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общедоступности и адаптивности реализуемых программ к уровням и особенностям здоровья, физического развития, физической и технической подготовленности занимающихся.</w:t>
      </w:r>
    </w:p>
    <w:p w:rsidR="006C3E44" w:rsidRPr="00C67ACD" w:rsidRDefault="006C3E44" w:rsidP="00E9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D2" w:rsidRPr="00C67ACD" w:rsidRDefault="00086DD2" w:rsidP="00C6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Цель, задачи и направления деятельности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F66340"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693C64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создаётся в целях широкого привлечения учащихся, родителей и педагогических работников Учреждения жителей поселения к регулярным занятиям физической культурой, спортом, туризмом, формирования здорового образа жизни, организации активного отдыха.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C64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содействует физическому и духовному воспитанию граждан России с крепким здоровьем и высоким уровнем психофизической готовности к службе в Вооруженных силах.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C64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необходимые условия для массового развития физической культуры и спорта в Учреждении, организует  здоровый досуг по спортивным интересам детей, способствует  удовлетворению их потребности  в физическом совершенствовании.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</w:t>
      </w:r>
      <w:r w:rsidRPr="00C67A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="00693C64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практическую  помощь членов клуба </w:t>
      </w:r>
      <w:proofErr w:type="gramStart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сохранении</w:t>
      </w:r>
      <w:proofErr w:type="gramEnd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укреплении здоровья средствами физической культуры и спорта.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клуба: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повысить уровень физической подготовки членов клуба;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предоставить возможности ходить в туристические походы;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повысить статус Учреждения посредством участия членов клуба в соревнованиях по различным видам спорта;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социальных и личностных каче</w:t>
      </w:r>
      <w:proofErr w:type="gramStart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чл</w:t>
      </w:r>
      <w:proofErr w:type="gramEnd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енов клуба (самоопределение, дисциплина, культура поведения);</w:t>
      </w:r>
    </w:p>
    <w:p w:rsidR="00086DD2" w:rsidRPr="00C67ACD" w:rsidRDefault="00086DD2" w:rsidP="0008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формировать нормативно-правовую  и методическую базу  по физической культуре и спорту.</w:t>
      </w:r>
    </w:p>
    <w:p w:rsidR="006033F3" w:rsidRPr="00C67ACD" w:rsidRDefault="006033F3" w:rsidP="00621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Содержание работы </w:t>
      </w:r>
      <w:r w:rsidR="00421AAE"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</w:t>
      </w:r>
    </w:p>
    <w:p w:rsidR="006033F3" w:rsidRPr="00C67ACD" w:rsidRDefault="006033F3" w:rsidP="00D7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C64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осуществляя </w:t>
      </w:r>
      <w:proofErr w:type="gramStart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выполняет следующие функции: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организует для учащихся, педагогов, родителей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семейных объединениях и т.п.;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проводит массовые физкультурно-оздоровительные мероприятия, спортивные праздники, дни здоровья и т.д., развивает  массовость физической культуры и спорта;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проводит работу по физической реабилитации учащихся, </w:t>
      </w:r>
      <w:proofErr w:type="gramStart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отклонения в состоянии здоровья и слабую физическую подготовленность;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организует совместно с учителями физической культуры ежегодное проведение смотра физической подготовленности учащихся;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участвует в разработке и реализации программы «Здоровье» МБОУ «С</w:t>
      </w:r>
      <w:r w:rsidR="00674CA7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тепановская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принимает непосредственное участие в организации работы летних спортивно-оздоровительных отрядов в летнем пришкольном оздоровительном лагере;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всемерно способствует развитию самостоятельности и самоуправления в </w:t>
      </w:r>
      <w:r w:rsidR="00693C64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обеспечивает руководство и </w:t>
      </w:r>
      <w:proofErr w:type="gramStart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учебно-тренировочным процессом в секциях, оздоровительных группах;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способствует формированию сборных команд школы по видам спорта и обеспечивает их участие в спортивных соревнованиях;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обеспечивает рациональное и эффективное использование спортивно-технической базы и материальных ресурсов;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организует и проводит смотры, конкурсы на лучшую постановку массовой культурно-оздоровительной работы среди классов;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поощряет спортсменов и общественный актив, добившихся высоких показателей в работе;</w:t>
      </w:r>
      <w:r w:rsidR="0002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27131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информирует учащихся образовательного  учреждения </w:t>
      </w:r>
      <w:proofErr w:type="gramStart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через СМИ;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организует консультации по вопросам организации деятельности клуба;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организует тренировки по физической культуре;</w:t>
      </w:r>
    </w:p>
    <w:p w:rsidR="006033F3" w:rsidRPr="00C67ACD" w:rsidRDefault="00D75CE0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3F3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формирует нормативно-правовую и методическую базу;</w:t>
      </w:r>
    </w:p>
    <w:p w:rsidR="006033F3" w:rsidRPr="00C67ACD" w:rsidRDefault="006033F3" w:rsidP="0060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разрабатывает образовательные программы;</w:t>
      </w:r>
    </w:p>
    <w:p w:rsidR="006033F3" w:rsidRPr="00C67ACD" w:rsidRDefault="006033F3" w:rsidP="00F3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устанавливает и поддерживает связи с организациями, занимающимися подобной деятельностью.</w:t>
      </w:r>
    </w:p>
    <w:p w:rsidR="006C3E44" w:rsidRPr="00C67ACD" w:rsidRDefault="006C3E44" w:rsidP="00E9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B5" w:rsidRPr="00C67ACD" w:rsidRDefault="00F3671E" w:rsidP="0062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="00E960B5" w:rsidRPr="00C67ACD">
        <w:rPr>
          <w:rFonts w:ascii="Times New Roman" w:hAnsi="Times New Roman" w:cs="Times New Roman"/>
          <w:b/>
          <w:spacing w:val="-1"/>
          <w:sz w:val="24"/>
          <w:szCs w:val="24"/>
        </w:rPr>
        <w:t>. Права и обязанности воспитанников СК.</w:t>
      </w:r>
    </w:p>
    <w:p w:rsidR="00CC05C2" w:rsidRPr="00C67ACD" w:rsidRDefault="00F3671E" w:rsidP="00167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="00CC05C2" w:rsidRPr="00C67ACD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D75CE0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CC05C2" w:rsidRPr="00C67A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CC05C2" w:rsidRPr="00C67ACD">
        <w:rPr>
          <w:rFonts w:ascii="Times New Roman" w:hAnsi="Times New Roman" w:cs="Times New Roman"/>
          <w:spacing w:val="-1"/>
          <w:sz w:val="24"/>
          <w:szCs w:val="24"/>
        </w:rPr>
        <w:t xml:space="preserve">Воспитанники СК </w:t>
      </w:r>
      <w:r w:rsidR="00CC05C2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</w:t>
      </w:r>
      <w:r w:rsidR="00421AAE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ирать и быть избранным в совет 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принимать участие в мероприятиях, проводимых </w:t>
      </w:r>
      <w:r w:rsidR="00421AAE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инвентарем и оборудованием, сооружениями, методическими пособиями;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консультации, вносить предложения по улучшению работы </w:t>
      </w:r>
      <w:r w:rsidR="00421AAE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участвовать в мероприятиях, выступать на соревнованиях, спартакиадах, праздниках;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 форму, эмблему, значок </w:t>
      </w:r>
      <w:r w:rsidR="00421AAE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5C2" w:rsidRPr="00C67ACD" w:rsidRDefault="00F3671E" w:rsidP="00167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</w:t>
      </w:r>
      <w:r w:rsidR="00167277"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C05C2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клуба обязаны: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здоровый образ жизни, укреплять своё здоровье, регулярно посещать занятия </w:t>
      </w:r>
      <w:r w:rsidR="00421AAE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улучшать свою физическую подготовленность;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и инвентарю;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помогать клубу в проведении массовых мероприятий;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проходить медицинское освидетельствование, соблюдать личную гигиену и требования врачебного контроля;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собственную тренировочную форму для занятий;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имущество.</w:t>
      </w:r>
    </w:p>
    <w:p w:rsidR="00CC05C2" w:rsidRPr="00C67ACD" w:rsidRDefault="00F3671E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</w:t>
      </w:r>
      <w:r w:rsidR="00CC05C2"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C05C2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AAE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CC05C2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может иметь наименование, эмблему, вымпел и другую атрибутику.</w:t>
      </w:r>
    </w:p>
    <w:p w:rsidR="00CC05C2" w:rsidRPr="00C67ACD" w:rsidRDefault="00F3671E" w:rsidP="00167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C05C2"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C05C2"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C05C2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AAE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CC05C2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  право: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безвозмездно пользоваться и распоряжаться принадлежащим Учреждению спортивными сооружениями, инвентарем и оборудованием в свободное от учебы время;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 установленном порядке приобретать и выдавать членам </w:t>
      </w:r>
      <w:r w:rsidR="00421AAE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пользования спортивный инвентарь;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награждать жетонами, грамотами, значками и поощрять морально спортсменов и физкультурный актив.</w:t>
      </w:r>
    </w:p>
    <w:p w:rsidR="002373ED" w:rsidRPr="00C67ACD" w:rsidRDefault="002373ED" w:rsidP="00E9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60B5" w:rsidRPr="00C67ACD" w:rsidRDefault="00F3671E" w:rsidP="0062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5</w:t>
      </w:r>
      <w:r w:rsidR="00E960B5" w:rsidRPr="00C67A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Документация </w:t>
      </w:r>
      <w:r w:rsidR="00421AAE"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</w:t>
      </w:r>
      <w:r w:rsidR="00E960B5" w:rsidRPr="00C67ACD">
        <w:rPr>
          <w:rFonts w:ascii="Times New Roman" w:hAnsi="Times New Roman" w:cs="Times New Roman"/>
          <w:b/>
          <w:spacing w:val="-1"/>
          <w:sz w:val="24"/>
          <w:szCs w:val="24"/>
        </w:rPr>
        <w:t>, учёт и отчётность.</w:t>
      </w:r>
    </w:p>
    <w:p w:rsidR="00E960B5" w:rsidRPr="00C67ACD" w:rsidRDefault="00F3671E" w:rsidP="00E9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5</w:t>
      </w:r>
      <w:r w:rsidR="00F66340" w:rsidRPr="00C67ACD">
        <w:rPr>
          <w:rFonts w:ascii="Times New Roman" w:hAnsi="Times New Roman" w:cs="Times New Roman"/>
          <w:b/>
          <w:spacing w:val="-1"/>
          <w:sz w:val="24"/>
          <w:szCs w:val="24"/>
        </w:rPr>
        <w:t>.1.</w:t>
      </w:r>
      <w:r w:rsidR="00F66340" w:rsidRPr="00C67A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E960B5" w:rsidRPr="00C67ACD">
        <w:rPr>
          <w:rFonts w:ascii="Times New Roman" w:hAnsi="Times New Roman" w:cs="Times New Roman"/>
          <w:spacing w:val="-1"/>
          <w:sz w:val="24"/>
          <w:szCs w:val="24"/>
        </w:rPr>
        <w:t>В своей деятельности СК руководствуется своим календарным планом спортивно-массовых мероприятий</w:t>
      </w:r>
      <w:r w:rsidR="00D75CE0">
        <w:rPr>
          <w:rFonts w:ascii="Times New Roman" w:hAnsi="Times New Roman" w:cs="Times New Roman"/>
          <w:spacing w:val="-1"/>
          <w:sz w:val="24"/>
          <w:szCs w:val="24"/>
        </w:rPr>
        <w:t>, а также  школы, района</w:t>
      </w:r>
      <w:r w:rsidR="00E960B5" w:rsidRPr="00C67ACD">
        <w:rPr>
          <w:rFonts w:ascii="Times New Roman" w:hAnsi="Times New Roman" w:cs="Times New Roman"/>
          <w:spacing w:val="-1"/>
          <w:sz w:val="24"/>
          <w:szCs w:val="24"/>
        </w:rPr>
        <w:t xml:space="preserve"> и т.д.</w:t>
      </w:r>
      <w:proofErr w:type="gramEnd"/>
    </w:p>
    <w:p w:rsidR="00E960B5" w:rsidRPr="00C67ACD" w:rsidRDefault="00E960B5" w:rsidP="00E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0B5" w:rsidRPr="00C67ACD" w:rsidRDefault="00F3671E" w:rsidP="0062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6</w:t>
      </w:r>
      <w:r w:rsidR="00E960B5" w:rsidRPr="00C67ACD">
        <w:rPr>
          <w:rFonts w:ascii="Times New Roman" w:hAnsi="Times New Roman" w:cs="Times New Roman"/>
          <w:b/>
          <w:spacing w:val="-1"/>
          <w:sz w:val="24"/>
          <w:szCs w:val="24"/>
        </w:rPr>
        <w:t>. Источники финансирования.</w:t>
      </w:r>
    </w:p>
    <w:p w:rsidR="00CC05C2" w:rsidRPr="00C67ACD" w:rsidRDefault="00F3671E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C05C2" w:rsidRPr="00C67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CC05C2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Источниками финансирования </w:t>
      </w:r>
      <w:r w:rsidR="00270914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CC05C2"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средства, выделяемые на проведение физкультурно-оздоровительной и спортивной работы с учащимися;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отчисления спонсоров;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добровольных поступлений от физических и юридических лиц;</w:t>
      </w:r>
    </w:p>
    <w:p w:rsidR="00CC05C2" w:rsidRPr="00C67ACD" w:rsidRDefault="00CC05C2" w:rsidP="00CC0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поступления.</w:t>
      </w:r>
    </w:p>
    <w:sectPr w:rsidR="00CC05C2" w:rsidRPr="00C67ACD" w:rsidSect="007C08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60B5"/>
    <w:rsid w:val="00027131"/>
    <w:rsid w:val="000523A4"/>
    <w:rsid w:val="000551D6"/>
    <w:rsid w:val="00086DD2"/>
    <w:rsid w:val="0009482D"/>
    <w:rsid w:val="000C5D6E"/>
    <w:rsid w:val="00120DA2"/>
    <w:rsid w:val="00167277"/>
    <w:rsid w:val="00171C5D"/>
    <w:rsid w:val="002373ED"/>
    <w:rsid w:val="00270914"/>
    <w:rsid w:val="002D0BBB"/>
    <w:rsid w:val="00383B30"/>
    <w:rsid w:val="00407054"/>
    <w:rsid w:val="00421AAE"/>
    <w:rsid w:val="0042674E"/>
    <w:rsid w:val="00437FBA"/>
    <w:rsid w:val="00441ADC"/>
    <w:rsid w:val="004440D9"/>
    <w:rsid w:val="004E39F0"/>
    <w:rsid w:val="00540451"/>
    <w:rsid w:val="006033F3"/>
    <w:rsid w:val="00621BC0"/>
    <w:rsid w:val="00674CA7"/>
    <w:rsid w:val="00693C64"/>
    <w:rsid w:val="006C2913"/>
    <w:rsid w:val="006C3E44"/>
    <w:rsid w:val="00765779"/>
    <w:rsid w:val="007B5DDD"/>
    <w:rsid w:val="008A2A56"/>
    <w:rsid w:val="008D1136"/>
    <w:rsid w:val="009D03C2"/>
    <w:rsid w:val="00A430CE"/>
    <w:rsid w:val="00A7513D"/>
    <w:rsid w:val="00AE49BE"/>
    <w:rsid w:val="00B50B82"/>
    <w:rsid w:val="00BB084C"/>
    <w:rsid w:val="00BE78F8"/>
    <w:rsid w:val="00BE7911"/>
    <w:rsid w:val="00BF75AD"/>
    <w:rsid w:val="00C67ACD"/>
    <w:rsid w:val="00C85930"/>
    <w:rsid w:val="00C9141F"/>
    <w:rsid w:val="00CB5C95"/>
    <w:rsid w:val="00CC05C2"/>
    <w:rsid w:val="00D247D3"/>
    <w:rsid w:val="00D4304C"/>
    <w:rsid w:val="00D75CE0"/>
    <w:rsid w:val="00DC5714"/>
    <w:rsid w:val="00DF31D3"/>
    <w:rsid w:val="00DF70BA"/>
    <w:rsid w:val="00E4674F"/>
    <w:rsid w:val="00E960B5"/>
    <w:rsid w:val="00F20517"/>
    <w:rsid w:val="00F3671E"/>
    <w:rsid w:val="00F6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7054"/>
    <w:rPr>
      <w:b/>
      <w:bCs/>
    </w:rPr>
  </w:style>
  <w:style w:type="paragraph" w:styleId="a4">
    <w:name w:val="Normal (Web)"/>
    <w:basedOn w:val="a"/>
    <w:rsid w:val="0040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0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7AC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koyu</dc:creator>
  <cp:lastModifiedBy>admin</cp:lastModifiedBy>
  <cp:revision>31</cp:revision>
  <cp:lastPrinted>2018-10-11T03:35:00Z</cp:lastPrinted>
  <dcterms:created xsi:type="dcterms:W3CDTF">2015-05-27T08:44:00Z</dcterms:created>
  <dcterms:modified xsi:type="dcterms:W3CDTF">2018-10-11T05:08:00Z</dcterms:modified>
</cp:coreProperties>
</file>