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образовательное учреждение</w:t>
      </w:r>
    </w:p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«Степановская средняя общеобразовательная школа»</w:t>
      </w:r>
    </w:p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Верхнекетского</w:t>
      </w:r>
      <w:proofErr w:type="spellEnd"/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Томской области</w:t>
      </w:r>
    </w:p>
    <w:p w:rsidR="003414D7" w:rsidRPr="0075719F" w:rsidRDefault="003414D7" w:rsidP="003414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75719F" w:rsidP="003414D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8255</wp:posOffset>
            </wp:positionV>
            <wp:extent cx="1719580" cy="1787525"/>
            <wp:effectExtent l="19050" t="0" r="0" b="0"/>
            <wp:wrapNone/>
            <wp:docPr id="8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4D7"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</w:t>
      </w:r>
    </w:p>
    <w:p w:rsidR="003414D7" w:rsidRPr="0075719F" w:rsidRDefault="003414D7" w:rsidP="003414D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</w:t>
      </w:r>
    </w:p>
    <w:p w:rsidR="003414D7" w:rsidRPr="0075719F" w:rsidRDefault="003414D7" w:rsidP="003414D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</w:t>
      </w:r>
      <w:proofErr w:type="gramStart"/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«С</w:t>
      </w:r>
      <w:proofErr w:type="gramEnd"/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тепановская средняя </w:t>
      </w:r>
    </w:p>
    <w:p w:rsidR="003414D7" w:rsidRPr="0075719F" w:rsidRDefault="003414D7" w:rsidP="003414D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общеобразовательная школа»</w:t>
      </w:r>
    </w:p>
    <w:p w:rsidR="003414D7" w:rsidRPr="0075719F" w:rsidRDefault="003414D7" w:rsidP="003414D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______________А.А.Андреев</w:t>
      </w:r>
      <w:proofErr w:type="spellEnd"/>
    </w:p>
    <w:p w:rsidR="003414D7" w:rsidRPr="0075719F" w:rsidRDefault="003414D7" w:rsidP="003414D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Приказ от </w:t>
      </w:r>
      <w:r w:rsidRPr="007571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30.08.2018</w:t>
      </w:r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г.  № 121/1</w:t>
      </w:r>
    </w:p>
    <w:p w:rsidR="003414D7" w:rsidRPr="0075719F" w:rsidRDefault="003414D7" w:rsidP="003414D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внеурочному курсу «Мой первый проект»</w:t>
      </w:r>
    </w:p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3  класс</w:t>
      </w:r>
    </w:p>
    <w:p w:rsidR="003414D7" w:rsidRPr="0075719F" w:rsidRDefault="003414D7" w:rsidP="003414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  34</w:t>
      </w:r>
    </w:p>
    <w:p w:rsidR="003414D7" w:rsidRPr="0075719F" w:rsidRDefault="003414D7" w:rsidP="003414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14D7" w:rsidRPr="0075719F" w:rsidRDefault="003414D7" w:rsidP="003414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19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 Колегов Андрей Александрович</w:t>
      </w:r>
    </w:p>
    <w:p w:rsidR="003414D7" w:rsidRDefault="003414D7" w:rsidP="003414D7">
      <w:pPr>
        <w:spacing w:after="0" w:line="360" w:lineRule="auto"/>
        <w:jc w:val="both"/>
        <w:rPr>
          <w:rFonts w:ascii="Times New Roman" w:eastAsia="Times New Roman" w:hAnsi="Times New Roman" w:cs="Calibri"/>
          <w:sz w:val="32"/>
          <w:szCs w:val="32"/>
          <w:lang w:eastAsia="zh-CN"/>
        </w:rPr>
      </w:pPr>
    </w:p>
    <w:p w:rsidR="0075719F" w:rsidRPr="0075719F" w:rsidRDefault="0075719F" w:rsidP="003414D7">
      <w:pPr>
        <w:spacing w:after="0" w:line="360" w:lineRule="auto"/>
        <w:jc w:val="both"/>
        <w:rPr>
          <w:rFonts w:ascii="Times New Roman" w:eastAsia="Times New Roman" w:hAnsi="Times New Roman" w:cs="Calibri"/>
          <w:sz w:val="32"/>
          <w:szCs w:val="32"/>
          <w:lang w:eastAsia="zh-CN"/>
        </w:rPr>
      </w:pPr>
    </w:p>
    <w:p w:rsidR="003414D7" w:rsidRPr="0075719F" w:rsidRDefault="003414D7" w:rsidP="003414D7">
      <w:pPr>
        <w:spacing w:after="0" w:line="360" w:lineRule="auto"/>
        <w:jc w:val="both"/>
        <w:rPr>
          <w:rFonts w:ascii="Times New Roman" w:eastAsia="Times New Roman" w:hAnsi="Times New Roman" w:cs="Calibri"/>
          <w:sz w:val="32"/>
          <w:szCs w:val="32"/>
          <w:lang w:eastAsia="zh-CN"/>
        </w:rPr>
      </w:pPr>
    </w:p>
    <w:p w:rsidR="003414D7" w:rsidRPr="0075719F" w:rsidRDefault="003414D7" w:rsidP="003414D7">
      <w:pPr>
        <w:spacing w:after="0" w:line="360" w:lineRule="auto"/>
        <w:jc w:val="both"/>
        <w:rPr>
          <w:rFonts w:ascii="Times New Roman" w:eastAsia="Times New Roman" w:hAnsi="Times New Roman" w:cs="Calibri"/>
          <w:sz w:val="32"/>
          <w:szCs w:val="32"/>
          <w:lang w:eastAsia="zh-CN"/>
        </w:rPr>
      </w:pPr>
    </w:p>
    <w:p w:rsidR="003414D7" w:rsidRPr="0075719F" w:rsidRDefault="003414D7" w:rsidP="003414D7">
      <w:pPr>
        <w:spacing w:after="0" w:line="360" w:lineRule="auto"/>
        <w:jc w:val="center"/>
        <w:rPr>
          <w:rFonts w:ascii="Times New Roman" w:eastAsia="Times New Roman" w:hAnsi="Times New Roman" w:cs="Calibri"/>
          <w:sz w:val="32"/>
          <w:szCs w:val="32"/>
          <w:lang w:eastAsia="zh-CN"/>
        </w:rPr>
      </w:pPr>
      <w:r w:rsidRPr="0075719F">
        <w:rPr>
          <w:rFonts w:ascii="Times New Roman" w:eastAsia="Times New Roman" w:hAnsi="Times New Roman" w:cs="Calibri"/>
          <w:sz w:val="32"/>
          <w:szCs w:val="32"/>
          <w:lang w:eastAsia="zh-CN"/>
        </w:rPr>
        <w:t>2018г.</w:t>
      </w:r>
    </w:p>
    <w:p w:rsidR="003414D7" w:rsidRPr="003414D7" w:rsidRDefault="003414D7" w:rsidP="003414D7">
      <w:pPr>
        <w:spacing w:after="0" w:line="360" w:lineRule="auto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zh-CN"/>
        </w:rPr>
      </w:pPr>
      <w:r w:rsidRPr="003414D7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zh-CN"/>
        </w:rPr>
        <w:lastRenderedPageBreak/>
        <w:t>Пояснительная записка</w:t>
      </w:r>
    </w:p>
    <w:p w:rsidR="003414D7" w:rsidRPr="003414D7" w:rsidRDefault="003414D7" w:rsidP="003414D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ru-RU"/>
        </w:rPr>
      </w:pPr>
      <w:r w:rsidRPr="003414D7"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ru-RU"/>
        </w:rPr>
        <w:t>Рабочая программа по внеурочному курсу «</w:t>
      </w: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ru-RU"/>
        </w:rPr>
        <w:t>Мой первый проект</w:t>
      </w:r>
      <w:r w:rsidRPr="003414D7"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ru-RU"/>
        </w:rPr>
        <w:t xml:space="preserve">» для </w:t>
      </w:r>
      <w:r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ru-RU"/>
        </w:rPr>
        <w:t xml:space="preserve">3 </w:t>
      </w:r>
      <w:r w:rsidRPr="003414D7">
        <w:rPr>
          <w:rFonts w:ascii="Times New Roman" w:eastAsia="Times New Roman" w:hAnsi="Times New Roman" w:cs="Calibri"/>
          <w:color w:val="000000"/>
          <w:kern w:val="2"/>
          <w:sz w:val="24"/>
          <w:szCs w:val="24"/>
          <w:lang w:eastAsia="ru-RU"/>
        </w:rPr>
        <w:t>класса составлена в соответствии с правовыми и нормативными документами:</w:t>
      </w:r>
    </w:p>
    <w:p w:rsidR="003414D7" w:rsidRPr="00E95DF7" w:rsidRDefault="00E95DF7" w:rsidP="00E95D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414D7" w:rsidRPr="00E95DF7">
        <w:rPr>
          <w:rFonts w:ascii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3414D7" w:rsidRPr="00E95DF7" w:rsidRDefault="00E95DF7" w:rsidP="00E95D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414D7" w:rsidRPr="00E95DF7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414D7" w:rsidRPr="00E95DF7" w:rsidRDefault="00E95DF7" w:rsidP="00E95D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414D7" w:rsidRPr="00E95DF7">
        <w:rPr>
          <w:rFonts w:ascii="Times New Roman" w:hAnsi="Times New Roman" w:cs="Times New Roman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414D7" w:rsidRPr="00E95DF7" w:rsidRDefault="00E95DF7" w:rsidP="00E95D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414D7" w:rsidRPr="00E95DF7">
        <w:rPr>
          <w:rFonts w:ascii="Times New Roman" w:hAnsi="Times New Roman" w:cs="Times New Roman"/>
          <w:sz w:val="24"/>
          <w:szCs w:val="24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3414D7" w:rsidRPr="00E95DF7" w:rsidRDefault="00E95DF7" w:rsidP="00E95D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414D7" w:rsidRPr="00E95DF7">
        <w:rPr>
          <w:rFonts w:ascii="Times New Roman" w:hAnsi="Times New Roman" w:cs="Times New Roman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14D7" w:rsidRPr="00E95DF7" w:rsidRDefault="00E95DF7" w:rsidP="00E95D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414D7" w:rsidRPr="00E95DF7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3414D7" w:rsidRPr="00E95DF7" w:rsidRDefault="00E95DF7" w:rsidP="00E95D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414D7" w:rsidRPr="00E95DF7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3414D7" w:rsidRPr="00E95DF7" w:rsidRDefault="00E95DF7" w:rsidP="00E95DF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95DF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414D7" w:rsidRPr="00E95DF7">
        <w:rPr>
          <w:rFonts w:ascii="Times New Roman" w:hAnsi="Times New Roman" w:cs="Times New Roman"/>
          <w:sz w:val="24"/>
          <w:szCs w:val="24"/>
          <w:lang w:eastAsia="ru-RU"/>
        </w:rPr>
        <w:t>вторск</w:t>
      </w:r>
      <w:r w:rsidRPr="00E95DF7">
        <w:rPr>
          <w:rFonts w:ascii="Times New Roman" w:hAnsi="Times New Roman" w:cs="Times New Roman"/>
          <w:sz w:val="24"/>
          <w:szCs w:val="24"/>
          <w:lang w:eastAsia="ru-RU"/>
        </w:rPr>
        <w:t xml:space="preserve">ая программа </w:t>
      </w:r>
      <w:proofErr w:type="spellStart"/>
      <w:r w:rsidR="003414D7" w:rsidRPr="00E95DF7">
        <w:rPr>
          <w:rFonts w:ascii="Times New Roman" w:hAnsi="Times New Roman" w:cs="Times New Roman"/>
          <w:sz w:val="24"/>
          <w:szCs w:val="24"/>
          <w:lang w:eastAsia="ru-RU"/>
        </w:rPr>
        <w:t>Р.И.Сизовой</w:t>
      </w:r>
      <w:proofErr w:type="spellEnd"/>
      <w:r w:rsidR="003414D7" w:rsidRPr="00E95DF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414D7" w:rsidRPr="00E95DF7">
        <w:rPr>
          <w:rFonts w:ascii="Times New Roman" w:hAnsi="Times New Roman" w:cs="Times New Roman"/>
          <w:sz w:val="24"/>
          <w:szCs w:val="24"/>
          <w:lang w:eastAsia="ru-RU"/>
        </w:rPr>
        <w:t>Р.Ф.Селимовой</w:t>
      </w:r>
      <w:proofErr w:type="spellEnd"/>
      <w:r w:rsidR="003414D7" w:rsidRPr="00E95DF7">
        <w:rPr>
          <w:rFonts w:ascii="Times New Roman" w:hAnsi="Times New Roman" w:cs="Times New Roman"/>
          <w:sz w:val="24"/>
          <w:szCs w:val="24"/>
          <w:lang w:eastAsia="ru-RU"/>
        </w:rPr>
        <w:t xml:space="preserve"> «Учусь создавать проект».</w:t>
      </w:r>
    </w:p>
    <w:p w:rsidR="00E95DF7" w:rsidRPr="00E95DF7" w:rsidRDefault="00E95DF7" w:rsidP="00E95DF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0303" w:rsidRPr="00E95DF7" w:rsidRDefault="008C0303" w:rsidP="00E95DF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14D7" w:rsidRPr="00E95DF7" w:rsidRDefault="00E95DF7" w:rsidP="00E95D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19D" w:rsidRPr="00E95DF7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</w:t>
      </w:r>
      <w:r w:rsidR="003414D7" w:rsidRPr="00E95DF7">
        <w:rPr>
          <w:rFonts w:ascii="Times New Roman" w:hAnsi="Times New Roman" w:cs="Times New Roman"/>
          <w:sz w:val="24"/>
          <w:szCs w:val="24"/>
        </w:rPr>
        <w:t>«Мой первый проект»</w:t>
      </w:r>
    </w:p>
    <w:p w:rsidR="008C7A01" w:rsidRPr="00E95DF7" w:rsidRDefault="0035419D" w:rsidP="00E95D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DF7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1A2FEC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на основе ФГОС НОО, примерной основной образовательной программы, базисного учебного</w:t>
      </w:r>
      <w:r w:rsidR="001A2FEC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плана и авторской программы обучающего и развивающего курса для младших школьников</w:t>
      </w:r>
      <w:r w:rsidR="001A2FEC" w:rsidRPr="00E95D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5513310"/>
      <w:proofErr w:type="spellStart"/>
      <w:r w:rsidRPr="00E95DF7">
        <w:rPr>
          <w:rFonts w:ascii="Times New Roman" w:hAnsi="Times New Roman" w:cs="Times New Roman"/>
          <w:sz w:val="24"/>
          <w:szCs w:val="24"/>
        </w:rPr>
        <w:t>Р.И.Сизовой</w:t>
      </w:r>
      <w:proofErr w:type="spellEnd"/>
      <w:r w:rsidRPr="00E95D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DF7">
        <w:rPr>
          <w:rFonts w:ascii="Times New Roman" w:hAnsi="Times New Roman" w:cs="Times New Roman"/>
          <w:sz w:val="24"/>
          <w:szCs w:val="24"/>
        </w:rPr>
        <w:t>Р.Ф.Селимовой</w:t>
      </w:r>
      <w:proofErr w:type="spellEnd"/>
      <w:r w:rsidRPr="00E95DF7">
        <w:rPr>
          <w:rFonts w:ascii="Times New Roman" w:hAnsi="Times New Roman" w:cs="Times New Roman"/>
          <w:sz w:val="24"/>
          <w:szCs w:val="24"/>
        </w:rPr>
        <w:t xml:space="preserve"> «Учусь создавать проект». </w:t>
      </w:r>
    </w:p>
    <w:bookmarkEnd w:id="0"/>
    <w:p w:rsidR="003414D7" w:rsidRPr="00E95DF7" w:rsidRDefault="00E95DF7" w:rsidP="00E95D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19D" w:rsidRPr="00E95DF7">
        <w:rPr>
          <w:rFonts w:ascii="Times New Roman" w:hAnsi="Times New Roman" w:cs="Times New Roman"/>
          <w:sz w:val="24"/>
          <w:szCs w:val="24"/>
        </w:rPr>
        <w:t>Курс «</w:t>
      </w:r>
      <w:r w:rsidR="003414D7" w:rsidRPr="00E95DF7">
        <w:rPr>
          <w:rFonts w:ascii="Times New Roman" w:hAnsi="Times New Roman" w:cs="Times New Roman"/>
          <w:sz w:val="24"/>
          <w:szCs w:val="24"/>
        </w:rPr>
        <w:t xml:space="preserve">Мой первый </w:t>
      </w:r>
      <w:r w:rsidR="0035419D" w:rsidRPr="00E95DF7">
        <w:rPr>
          <w:rFonts w:ascii="Times New Roman" w:hAnsi="Times New Roman" w:cs="Times New Roman"/>
          <w:sz w:val="24"/>
          <w:szCs w:val="24"/>
        </w:rPr>
        <w:t>проект» – это дополнительное образование, связанное, прежде</w:t>
      </w:r>
      <w:r w:rsidR="001A2FEC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="0035419D" w:rsidRPr="00E95DF7">
        <w:rPr>
          <w:rFonts w:ascii="Times New Roman" w:hAnsi="Times New Roman" w:cs="Times New Roman"/>
          <w:sz w:val="24"/>
          <w:szCs w:val="24"/>
        </w:rPr>
        <w:t>всего, с удовлетворением индивидуальных образовательных интересов, потребностей и</w:t>
      </w:r>
      <w:r w:rsidR="001A2FEC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="0035419D" w:rsidRPr="00E95DF7">
        <w:rPr>
          <w:rFonts w:ascii="Times New Roman" w:hAnsi="Times New Roman" w:cs="Times New Roman"/>
          <w:sz w:val="24"/>
          <w:szCs w:val="24"/>
        </w:rPr>
        <w:t>склонностей каждого школьника.</w:t>
      </w:r>
      <w:r w:rsidR="001A2FEC" w:rsidRPr="00E95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19D" w:rsidRPr="00E95DF7" w:rsidRDefault="00E95DF7" w:rsidP="00E95D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19D" w:rsidRPr="00E95DF7">
        <w:rPr>
          <w:rFonts w:ascii="Times New Roman" w:hAnsi="Times New Roman" w:cs="Times New Roman"/>
          <w:sz w:val="24"/>
          <w:szCs w:val="24"/>
        </w:rPr>
        <w:t>Образовательный стандарт нового поколения ставит перед начальным образованием</w:t>
      </w:r>
    </w:p>
    <w:p w:rsidR="0035419D" w:rsidRPr="00E95DF7" w:rsidRDefault="0035419D" w:rsidP="00E95D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5DF7">
        <w:rPr>
          <w:rFonts w:ascii="Times New Roman" w:hAnsi="Times New Roman" w:cs="Times New Roman"/>
          <w:sz w:val="24"/>
          <w:szCs w:val="24"/>
        </w:rPr>
        <w:t xml:space="preserve">новые цели. Теперь в начальной школе ребенка должны </w:t>
      </w:r>
      <w:proofErr w:type="gramStart"/>
      <w:r w:rsidRPr="00E95DF7">
        <w:rPr>
          <w:rFonts w:ascii="Times New Roman" w:hAnsi="Times New Roman" w:cs="Times New Roman"/>
          <w:sz w:val="24"/>
          <w:szCs w:val="24"/>
        </w:rPr>
        <w:t>научить не только читать</w:t>
      </w:r>
      <w:proofErr w:type="gramEnd"/>
      <w:r w:rsidRPr="00E95DF7">
        <w:rPr>
          <w:rFonts w:ascii="Times New Roman" w:hAnsi="Times New Roman" w:cs="Times New Roman"/>
          <w:sz w:val="24"/>
          <w:szCs w:val="24"/>
        </w:rPr>
        <w:t>, считать и</w:t>
      </w:r>
      <w:r w:rsidR="001A2FEC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писать, чему и сейчас учат вполне успешно. Ему должны привить две группы новых умений.</w:t>
      </w:r>
      <w:r w:rsidR="001A2FEC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Речь идет, во-первых, об универсальных учебных действиях, составляющих основу умения</w:t>
      </w:r>
      <w:r w:rsidR="001A2FEC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учиться: навыках решения творческих задач и навыках поиска, анализа и интерпретации</w:t>
      </w:r>
      <w:r w:rsidR="001A2FEC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информации. Во-вторых, речь идет о формировании у детей мотивации к обучению, о помощи</w:t>
      </w:r>
      <w:r w:rsidR="001A2FEC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им в самоорганизации и саморазвитии.</w:t>
      </w:r>
      <w:r w:rsidR="001A2FEC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Эти задачи позволяет успешно решать проектная деятельность.</w:t>
      </w:r>
      <w:r w:rsidR="00686809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 xml:space="preserve">Метод проекта – это одна из личностно-ориентированных технологий, в </w:t>
      </w:r>
      <w:proofErr w:type="gramStart"/>
      <w:r w:rsidRPr="00E95DF7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686809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которой лежит развитие познавательных навыков учащихся, умений самостоятельно</w:t>
      </w:r>
      <w:r w:rsidR="00686809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конструировать свои знания, ориентироваться в информационном пространстве, развитие</w:t>
      </w:r>
      <w:r w:rsidR="00686809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критического и творческого мышления.</w:t>
      </w:r>
      <w:r w:rsidR="00686809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="00E95DF7">
        <w:rPr>
          <w:rFonts w:ascii="Times New Roman" w:hAnsi="Times New Roman" w:cs="Times New Roman"/>
          <w:sz w:val="24"/>
          <w:szCs w:val="24"/>
        </w:rPr>
        <w:t xml:space="preserve">   </w:t>
      </w:r>
      <w:r w:rsidRPr="00E95DF7">
        <w:rPr>
          <w:rFonts w:ascii="Times New Roman" w:hAnsi="Times New Roman" w:cs="Times New Roman"/>
          <w:sz w:val="24"/>
          <w:szCs w:val="24"/>
        </w:rPr>
        <w:t>Проектная деятельность может быть эффективно использована, начиная с</w:t>
      </w:r>
      <w:r w:rsidR="00686809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начальной школы, при этом, не заменяя традиционную систему, а органично дополняя,</w:t>
      </w:r>
      <w:r w:rsidR="00686809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 xml:space="preserve">расширяя ее. </w:t>
      </w:r>
      <w:r w:rsidR="00E95DF7">
        <w:rPr>
          <w:rFonts w:ascii="Times New Roman" w:hAnsi="Times New Roman" w:cs="Times New Roman"/>
          <w:sz w:val="24"/>
          <w:szCs w:val="24"/>
        </w:rPr>
        <w:t xml:space="preserve">   </w:t>
      </w:r>
      <w:r w:rsidRPr="00E95DF7">
        <w:rPr>
          <w:rFonts w:ascii="Times New Roman" w:hAnsi="Times New Roman" w:cs="Times New Roman"/>
          <w:sz w:val="24"/>
          <w:szCs w:val="24"/>
        </w:rPr>
        <w:t>Учебная программа, которая последовательно применяет этот метод, строится</w:t>
      </w:r>
      <w:r w:rsidR="00686809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как серия взаимосвязанных проектов, вытекающих из тех или иных жизненных задач. От</w:t>
      </w:r>
      <w:r w:rsidR="00686809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E95DF7">
        <w:rPr>
          <w:rFonts w:ascii="Times New Roman" w:hAnsi="Times New Roman" w:cs="Times New Roman"/>
          <w:sz w:val="24"/>
          <w:szCs w:val="24"/>
        </w:rPr>
        <w:lastRenderedPageBreak/>
        <w:t>требуется умение координировать свои усилия с усилиями других. Чтобы добиться</w:t>
      </w:r>
      <w:r w:rsidR="00686809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успеха, ему приходится добывать необходимые знания и с их помощью проделывать</w:t>
      </w:r>
      <w:r w:rsidR="00686809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конкретную работу. Идеальным считается тот проект, для исполнения которого необходимы</w:t>
      </w:r>
      <w:r w:rsidR="00686809" w:rsidRPr="00E95DF7">
        <w:rPr>
          <w:rFonts w:ascii="Times New Roman" w:hAnsi="Times New Roman" w:cs="Times New Roman"/>
          <w:sz w:val="24"/>
          <w:szCs w:val="24"/>
        </w:rPr>
        <w:t xml:space="preserve"> </w:t>
      </w:r>
      <w:r w:rsidRPr="00E95DF7">
        <w:rPr>
          <w:rFonts w:ascii="Times New Roman" w:hAnsi="Times New Roman" w:cs="Times New Roman"/>
          <w:sz w:val="24"/>
          <w:szCs w:val="24"/>
        </w:rPr>
        <w:t>различные знания, позволяющие разрешить целый комплекс проблем.</w:t>
      </w:r>
      <w:r w:rsidR="00686809" w:rsidRPr="00E95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F7" w:rsidRDefault="00E95DF7" w:rsidP="00E95DF7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60D77" w:rsidRPr="00E95DF7" w:rsidRDefault="00D60D77" w:rsidP="00E95D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программы</w:t>
      </w:r>
      <w:r w:rsidRPr="00E9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61299" w:rsidRPr="00E95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активизации личностного потенциала учащихся через проектную деятельность</w:t>
      </w:r>
      <w:proofErr w:type="gramStart"/>
      <w:r w:rsidR="00A61299" w:rsidRPr="00E95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5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5DF7" w:rsidRDefault="00E95DF7" w:rsidP="00E95DF7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7354" w:rsidRPr="00E95DF7" w:rsidRDefault="006A7354" w:rsidP="00E95D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8D348D" w:rsidRPr="00E95DF7" w:rsidRDefault="008D348D" w:rsidP="00E95D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способность аналитически мыслить: классифицировать, сравнивать, обобщать собранный материал.</w:t>
      </w:r>
    </w:p>
    <w:p w:rsidR="008D348D" w:rsidRPr="00E95DF7" w:rsidRDefault="008D348D" w:rsidP="00E95D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обучающихся с методами исследования и эксперимента, их применением в собственном исследовании.</w:t>
      </w:r>
    </w:p>
    <w:p w:rsidR="008D348D" w:rsidRPr="00E95DF7" w:rsidRDefault="008D348D" w:rsidP="00E95D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основам оформления работ.</w:t>
      </w:r>
    </w:p>
    <w:p w:rsidR="008D348D" w:rsidRPr="00E95DF7" w:rsidRDefault="008D348D" w:rsidP="00E95D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основами применения информационных технологий в исследовательской деятельности.</w:t>
      </w:r>
    </w:p>
    <w:p w:rsidR="008D348D" w:rsidRPr="00E95DF7" w:rsidRDefault="008D348D" w:rsidP="00E95D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публичного выступления, способствовать</w:t>
      </w:r>
    </w:p>
    <w:p w:rsidR="008D348D" w:rsidRPr="00E95DF7" w:rsidRDefault="008D348D" w:rsidP="00E95DF7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культуры речи.</w:t>
      </w:r>
      <w:r w:rsidRPr="00E95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5DF7" w:rsidRDefault="00E95DF7" w:rsidP="00E95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5DF7" w:rsidRPr="00E95DF7" w:rsidRDefault="00E95DF7" w:rsidP="00E9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5D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Место курса в учебном плане:</w:t>
      </w:r>
    </w:p>
    <w:p w:rsidR="00E95DF7" w:rsidRPr="00E95DF7" w:rsidRDefault="00E95DF7" w:rsidP="00E9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95DF7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Курс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мой первый проект» </w:t>
      </w:r>
      <w:r w:rsidRPr="00E95D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представляет собой систему интеллектуально-развивающих занятий для детей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9-10</w:t>
      </w:r>
      <w:r w:rsidRPr="00E95D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лет, включает 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E95D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занятия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95D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классе. Курс относится к </w:t>
      </w:r>
      <w:proofErr w:type="spellStart"/>
      <w:r w:rsidRPr="00E95DF7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общеинтеллектуальному</w:t>
      </w:r>
      <w:proofErr w:type="spellEnd"/>
      <w:r w:rsidRPr="00E95D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95DF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направлению, рассчитан на 4 года, объёмом в 132 часа, 1 час в неделю.</w:t>
      </w:r>
    </w:p>
    <w:p w:rsidR="00E95DF7" w:rsidRDefault="00E95DF7" w:rsidP="00E9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A6E" w:rsidRDefault="00920A6E" w:rsidP="00E95D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95DF7" w:rsidRPr="00E95DF7" w:rsidRDefault="00E95DF7" w:rsidP="00E95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95D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Планируемые результаты освоения внеурочного курса</w:t>
      </w:r>
    </w:p>
    <w:p w:rsidR="00E95DF7" w:rsidRDefault="00E95DF7" w:rsidP="00E95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95D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Мой первый проект</w:t>
      </w:r>
      <w:r w:rsidRPr="00E95D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E95DF7" w:rsidRPr="00E95DF7" w:rsidRDefault="00E95DF7" w:rsidP="00E95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95DF7" w:rsidRPr="00E95DF7" w:rsidRDefault="00E95DF7" w:rsidP="00E95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2552"/>
        <w:gridCol w:w="2693"/>
        <w:gridCol w:w="2977"/>
        <w:gridCol w:w="2835"/>
      </w:tblGrid>
      <w:tr w:rsidR="00E95DF7" w:rsidRPr="00E95DF7" w:rsidTr="000A6BBA">
        <w:trPr>
          <w:cantSplit/>
          <w:trHeight w:val="61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DF7" w:rsidRPr="00E95DF7" w:rsidRDefault="00E95DF7" w:rsidP="00E95DF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Личностные</w:t>
            </w:r>
          </w:p>
          <w:p w:rsidR="00E95DF7" w:rsidRPr="00E95DF7" w:rsidRDefault="00E95DF7" w:rsidP="00E95DF7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результаты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F7" w:rsidRPr="00E95DF7" w:rsidRDefault="00E95DF7" w:rsidP="00E95DF7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Метапредметные результаты</w:t>
            </w:r>
          </w:p>
        </w:tc>
      </w:tr>
      <w:tr w:rsidR="00E95DF7" w:rsidRPr="00E95DF7" w:rsidTr="000A6BBA">
        <w:trPr>
          <w:cantSplit/>
          <w:trHeight w:val="4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F7" w:rsidRPr="00E95DF7" w:rsidRDefault="00E95DF7" w:rsidP="00E95DF7">
            <w:pPr>
              <w:snapToGrid w:val="0"/>
              <w:spacing w:before="240" w:after="2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F7" w:rsidRPr="00E95DF7" w:rsidRDefault="00E95DF7" w:rsidP="00E95DF7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Регулятивные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F7" w:rsidRPr="00E95DF7" w:rsidRDefault="00E95DF7" w:rsidP="00E95DF7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F7" w:rsidRPr="00E95DF7" w:rsidRDefault="00E95DF7" w:rsidP="00E95DF7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Коммуникативные </w:t>
            </w:r>
          </w:p>
        </w:tc>
      </w:tr>
      <w:tr w:rsidR="00E95DF7" w:rsidRPr="00E95DF7" w:rsidTr="000A6BBA">
        <w:trPr>
          <w:trHeight w:val="42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F7" w:rsidRPr="00E95DF7" w:rsidRDefault="00E95DF7" w:rsidP="00E95DF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• широкая мотивационная основа учебной деятельности, включающая социальные, </w:t>
            </w:r>
            <w:proofErr w:type="gramEnd"/>
          </w:p>
          <w:p w:rsidR="00E95DF7" w:rsidRPr="00E95DF7" w:rsidRDefault="00E95DF7" w:rsidP="00E95DF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учебно-ознавательные</w:t>
            </w:r>
            <w:proofErr w:type="spellEnd"/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внешние мотивы;</w:t>
            </w:r>
          </w:p>
          <w:p w:rsidR="00E95DF7" w:rsidRPr="00E95DF7" w:rsidRDefault="00E95DF7" w:rsidP="00E95DF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 учебно-познавательный интерес к новому учебному материалу и способам решения новой задачи;</w:t>
            </w:r>
          </w:p>
          <w:p w:rsidR="00E95DF7" w:rsidRPr="00E95DF7" w:rsidRDefault="00E95DF7" w:rsidP="00E95DF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• способность к самооценке на основе критериев </w:t>
            </w: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успешности учебной деятельности;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Получит возможность для формирования: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• выраженной устойчивой учебно-познавательной мотивации учения;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• устойчивого учебно-познавательного интереса к новым общим способам решения задач;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• адекватного понимания причин успешности/ неуспешности учебной деятельности;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•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E95DF7" w:rsidRPr="00E95DF7" w:rsidRDefault="00E95DF7" w:rsidP="00E95DF7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• принимать и сохранять учебную задачу;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 учитывать установленные правила в планировании и контроле способа решения;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 различать способ и результат действия;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•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Получит возможность научиться</w:t>
            </w: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: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• в сотрудничестве с учителем ставить новые учебные задачи;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• преобразовывать практическую задачу </w:t>
            </w:r>
            <w:proofErr w:type="gramStart"/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</w:t>
            </w:r>
            <w:proofErr w:type="gramEnd"/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познавательную;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• проявлять познавательную инициативу в </w:t>
            </w:r>
            <w:proofErr w:type="gramStart"/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учебном</w:t>
            </w:r>
            <w:proofErr w:type="gramEnd"/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gramStart"/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сотрудничестве</w:t>
            </w:r>
            <w:proofErr w:type="gramEnd"/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• осуществлять констатирующий и предвосхищающий контроль по результату и по способу действия, актуальный контроль на уровне произвольного </w:t>
            </w: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внимания;</w:t>
            </w:r>
          </w:p>
          <w:p w:rsidR="00E95DF7" w:rsidRPr="00E95DF7" w:rsidRDefault="00E95DF7" w:rsidP="00E9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•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исполнение</w:t>
            </w:r>
            <w:proofErr w:type="gramEnd"/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как по ходу его реализации, так и в конце действия.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осуществлять </w:t>
            </w: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необходимой информации для выполнения учебных заданий с использованием учебной литературы;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знаково-символических средств, в том числе модели и схемы для решения задач;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устной и письменной форме;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</w:t>
            </w: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разнообразии способов решения задач;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 смыслового чтения художественных и познавательных текстов, выделение существенной информации из текстов разных видов;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 и классификацию по заданным критериям;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аналогии;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 приемом решения задач.</w:t>
            </w:r>
          </w:p>
          <w:p w:rsidR="00E95DF7" w:rsidRPr="00E95DF7" w:rsidRDefault="00E95DF7" w:rsidP="00E95DF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Получит возможность: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осуществлять расширенный поиск информации с использование ресурсов библиотек и Интернета;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создать и преобразовывать модели и схемы для решения задач;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осознанно и произвольно строить речевое высказывание в устной и письменной форме;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сравнение и классификацию, самостоятельный выбор основания и критерии для указанных логических операций;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включающие установление причинно-следственных связей.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ориентироваться на позицию партнёра в общении и взаимодействии;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разные мнения и стремиться к координации различных позиций в </w:t>
            </w: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сотрудничестве;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E95DF7" w:rsidRPr="00E95DF7" w:rsidRDefault="00E95DF7" w:rsidP="00E95DF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Получит возможность: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учитывать и координировать в сотрудничестве отличные от собственной позиции других людей;</w:t>
            </w:r>
            <w:proofErr w:type="gramEnd"/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относительность мнений и подходов к решению проблемы;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</w:t>
            </w: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продуктивно разрешать конфликты на основе учета интересов и позиций всех его участников;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учетом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адекватно использовать речь для планирования и регуляции своей деятельности;</w:t>
            </w:r>
          </w:p>
          <w:p w:rsidR="00E95DF7" w:rsidRPr="00E95DF7" w:rsidRDefault="00E95DF7" w:rsidP="00E95DF7">
            <w:pPr>
              <w:numPr>
                <w:ilvl w:val="0"/>
                <w:numId w:val="10"/>
              </w:numPr>
              <w:autoSpaceDE w:val="0"/>
              <w:spacing w:before="240"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95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</w:t>
      </w:r>
      <w:proofErr w:type="gramStart"/>
      <w:r w:rsidRPr="00920A6E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20A6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будет знать: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• основы проведения исследовательской работы;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• что такое мини – проект и творческий проект;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• методы исследования: наблюдение, опыт;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• способы поиска необходимой для исследования информации;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• правила сотрудничества в процессе исследования;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• основные логические операции, их отличительные особенности;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• правила успешной презентации работы.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будет уметь: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• определять круг вопросов и проблем при выполнении исследовательской работы;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• подбирать материал, необходимый для исследования;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• оценивать ход, результат своей деятельности и деятельности других;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• сотрудничать в процессе проектной деятельности, оказывать помощь товарищам и принимать  помощь других участников процесса, адекватно выбирать и оценивать свою роль в коллективной работе.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20A6E">
        <w:rPr>
          <w:rFonts w:ascii="Times New Roman" w:hAnsi="Times New Roman" w:cs="Times New Roman"/>
          <w:sz w:val="24"/>
          <w:szCs w:val="24"/>
          <w:lang w:eastAsia="ru-RU"/>
        </w:rPr>
        <w:t>В ходе освоения программы «Мой первый проект» целенаправленно формируются универсальные учебные действия (УУД):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 xml:space="preserve">Осмысливание задачи, планирование этапов предстоящей деятельности, 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прогнозирование последствий деятельности.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Выдвижение предположения, установление причинно – следственных связей,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поиск нескольких вариантов решения проблемы.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20A6E">
        <w:rPr>
          <w:rFonts w:ascii="Times New Roman" w:hAnsi="Times New Roman" w:cs="Times New Roman"/>
          <w:sz w:val="24"/>
          <w:szCs w:val="24"/>
          <w:lang w:eastAsia="ru-RU"/>
        </w:rPr>
        <w:t>Самостоятельный поиск необходимой информации (в энциклопедиях, по</w:t>
      </w:r>
      <w:proofErr w:type="gramEnd"/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>библиотечным каталогам, в Интернете), поиск недостающей информации у взрослых (учителя, руководителя проекта, специалиста), структурирование информации, выделение главного.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с участниками проекта, оказание взаимопомощи в группе </w:t>
      </w:r>
      <w:proofErr w:type="gramStart"/>
      <w:r w:rsidRPr="00920A6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0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20A6E" w:rsidRPr="00920A6E" w:rsidRDefault="00920A6E" w:rsidP="00920A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20A6E">
        <w:rPr>
          <w:rFonts w:ascii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920A6E">
        <w:rPr>
          <w:rFonts w:ascii="Times New Roman" w:hAnsi="Times New Roman" w:cs="Times New Roman"/>
          <w:sz w:val="24"/>
          <w:szCs w:val="24"/>
          <w:lang w:eastAsia="ru-RU"/>
        </w:rPr>
        <w:t xml:space="preserve"> общих задач, поиск компромиссного решения.</w:t>
      </w:r>
    </w:p>
    <w:p w:rsidR="00E95DF7" w:rsidRDefault="00E95DF7" w:rsidP="003414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DF7" w:rsidRPr="00E95DF7" w:rsidRDefault="00E95DF7" w:rsidP="003414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DC3F58" w:rsidRPr="003414D7" w:rsidRDefault="00DC3F58" w:rsidP="003414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первый проект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представляет систему обучающих и развивающих занятий по проектно-исследовательской деятельности для детей.</w:t>
      </w:r>
    </w:p>
    <w:p w:rsidR="00DC3F58" w:rsidRPr="003414D7" w:rsidRDefault="00DC3F58" w:rsidP="003414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независимой аудиторией, помогут расширить кругозор и обогатить их словарный запас новыми понятиями из мира проекта.</w:t>
      </w:r>
    </w:p>
    <w:p w:rsidR="00DC3F58" w:rsidRPr="003414D7" w:rsidRDefault="00DC3F58" w:rsidP="003414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подчинено определенной структуре, в которой имеются следующие рубрики:</w:t>
      </w:r>
    </w:p>
    <w:p w:rsidR="00DC3F58" w:rsidRPr="003414D7" w:rsidRDefault="00DC3F58" w:rsidP="003414D7">
      <w:pPr>
        <w:shd w:val="clear" w:color="auto" w:fill="FFFFFF"/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Рубрика «Минутка знакомства» позволяет начинающим проектантам узнать о своем сверстнике, который создавал свой проект ранее. Эти минутки поучительны и интересны. Чаще всего именно эти «минутки» вдохновляют ребенка на начало своего исследования.</w:t>
      </w:r>
    </w:p>
    <w:p w:rsidR="00DC3F58" w:rsidRPr="003414D7" w:rsidRDefault="00DC3F58" w:rsidP="003414D7">
      <w:pPr>
        <w:shd w:val="clear" w:color="auto" w:fill="FFFFFF"/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Практические занятия «Играем в ученых» переносят детей в мир опытов и знакомят с первыми шагами в науке. Начиная работать над каким-либо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проектом или занятием, дети пытаются внести в него свои размышления, а часто и дополнительные решения.</w:t>
      </w:r>
    </w:p>
    <w:p w:rsidR="00DC3F58" w:rsidRPr="003414D7" w:rsidRDefault="00DC3F58" w:rsidP="003414D7">
      <w:pPr>
        <w:shd w:val="clear" w:color="auto" w:fill="FFFFFF"/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Рубрика «Добрый совет Дельфина» помогает в решении, сложившихся проблем у ребенка на данном этапе и является ненавязчивой подсказкой.</w:t>
      </w:r>
    </w:p>
    <w:p w:rsidR="00DC3F58" w:rsidRPr="003414D7" w:rsidRDefault="00DC3F58" w:rsidP="003414D7">
      <w:pPr>
        <w:shd w:val="clear" w:color="auto" w:fill="FFFFFF"/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DC3F58" w:rsidRPr="003414D7" w:rsidRDefault="00DC3F58" w:rsidP="003414D7">
      <w:pPr>
        <w:shd w:val="clear" w:color="auto" w:fill="FFFFFF"/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Рубрика «Переменка» помогает развивать внимание и логику, любознательность, память и способность к восприятию.</w:t>
      </w:r>
    </w:p>
    <w:p w:rsidR="003414D7" w:rsidRPr="003414D7" w:rsidRDefault="003414D7" w:rsidP="0034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r w:rsidRPr="003414D7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планирование </w:t>
      </w:r>
    </w:p>
    <w:p w:rsidR="003414D7" w:rsidRPr="003414D7" w:rsidRDefault="003414D7" w:rsidP="0034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0"/>
        <w:gridCol w:w="7084"/>
        <w:gridCol w:w="1487"/>
      </w:tblGrid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Кто я? Моя семья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Чем я люблю заниматься. Хобби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О чем я больше всего хочу рассказать. Выбор темы проекта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Как собирать материал? Твои помощники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Проблема.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Проблема. Решение проблемы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Гипотеза. Предположение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Гипотеза. Играем в предположения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Задача проекта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Выбор нужной информации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Выбор нужной информации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люди – твои помощники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Продукт проекта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Виды продукта. Макет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Визитка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составить визитку к проекту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составить визитку к проекту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Мини-сообщение.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перед знакомой аудиторией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перед знакомой аудиторией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Пробные выступления перед незнакомой аудиторией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Пробные выступления перед незнакомой аудиторией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Играем в ученых. «Мобильные телефоны». Это интересно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Играем в ученых. Поилка для цветов. Это интересно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Тест «Чему я научился?»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учащегося-проектанта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учащегося-проектанта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Твои впечатления от работы над проектами </w:t>
            </w:r>
          </w:p>
        </w:tc>
        <w:tc>
          <w:tcPr>
            <w:tcW w:w="1487" w:type="dxa"/>
          </w:tcPr>
          <w:p w:rsidR="003414D7" w:rsidRPr="003414D7" w:rsidRDefault="003414D7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4D7" w:rsidRPr="003414D7" w:rsidTr="00ED5F02">
        <w:tc>
          <w:tcPr>
            <w:tcW w:w="1000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D5F02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7084" w:type="dxa"/>
          </w:tcPr>
          <w:p w:rsidR="003414D7" w:rsidRPr="003414D7" w:rsidRDefault="003414D7" w:rsidP="009C6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D7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достижений </w:t>
            </w:r>
          </w:p>
        </w:tc>
        <w:tc>
          <w:tcPr>
            <w:tcW w:w="1487" w:type="dxa"/>
          </w:tcPr>
          <w:p w:rsidR="003414D7" w:rsidRPr="003414D7" w:rsidRDefault="00ED5F02" w:rsidP="009C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14D7" w:rsidRDefault="003414D7" w:rsidP="003414D7">
      <w:pPr>
        <w:shd w:val="clear" w:color="auto" w:fill="FFFFFF"/>
        <w:spacing w:after="0" w:line="360" w:lineRule="auto"/>
        <w:ind w:left="19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A6E" w:rsidRDefault="000A04EB" w:rsidP="003414D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0A6E" w:rsidRDefault="00920A6E" w:rsidP="003414D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920A6E" w:rsidRPr="00920A6E" w:rsidRDefault="00920A6E" w:rsidP="0092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0A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Мониторинговая карта определения </w:t>
      </w:r>
    </w:p>
    <w:p w:rsidR="00920A6E" w:rsidRPr="00920A6E" w:rsidRDefault="00920A6E" w:rsidP="0092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0A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метапредметных результатов </w:t>
      </w:r>
    </w:p>
    <w:p w:rsidR="00920A6E" w:rsidRPr="00920A6E" w:rsidRDefault="00920A6E" w:rsidP="0092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0A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освоения курса</w:t>
      </w:r>
    </w:p>
    <w:p w:rsidR="00920A6E" w:rsidRPr="00920A6E" w:rsidRDefault="00920A6E" w:rsidP="00920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20A6E" w:rsidRPr="00920A6E" w:rsidRDefault="00920A6E" w:rsidP="0092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карта — наблюдение метапредметных результатов обучения в 1  классе</w:t>
      </w:r>
    </w:p>
    <w:p w:rsidR="00920A6E" w:rsidRPr="00920A6E" w:rsidRDefault="00920A6E" w:rsidP="0092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A6E" w:rsidRPr="00920A6E" w:rsidRDefault="00920A6E" w:rsidP="0092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11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926"/>
        <w:gridCol w:w="710"/>
        <w:gridCol w:w="709"/>
        <w:gridCol w:w="427"/>
        <w:gridCol w:w="567"/>
        <w:gridCol w:w="425"/>
        <w:gridCol w:w="567"/>
        <w:gridCol w:w="709"/>
        <w:gridCol w:w="708"/>
        <w:gridCol w:w="567"/>
        <w:gridCol w:w="426"/>
        <w:gridCol w:w="455"/>
        <w:gridCol w:w="739"/>
        <w:gridCol w:w="597"/>
        <w:gridCol w:w="425"/>
        <w:gridCol w:w="709"/>
      </w:tblGrid>
      <w:tr w:rsidR="00920A6E" w:rsidRPr="00920A6E" w:rsidTr="000A6B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Ф. И. О.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bidi="en-US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Регулятивные УУД (баллы от 0 до 2)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Познавательные УУД </w:t>
            </w:r>
          </w:p>
          <w:p w:rsidR="00920A6E" w:rsidRPr="00920A6E" w:rsidRDefault="00920A6E" w:rsidP="00920A6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bidi="en-US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(баллы от 0 до 2)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bidi="en-US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Коммуникативные УУД (баллы от 0 до 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36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Всего баллов</w:t>
            </w:r>
          </w:p>
        </w:tc>
      </w:tr>
      <w:tr w:rsidR="00920A6E" w:rsidRPr="00920A6E" w:rsidTr="000A6BBA">
        <w:trPr>
          <w:cantSplit/>
          <w:trHeight w:val="12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proofErr w:type="spellStart"/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Целепола-гание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proofErr w:type="spellStart"/>
            <w:proofErr w:type="gramStart"/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Планиро-вание</w:t>
            </w:r>
            <w:proofErr w:type="spellEnd"/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Коррекция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Сравнение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Выделение существенного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самостоятельность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баллы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Диалог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proofErr w:type="spellStart"/>
            <w:proofErr w:type="gramStart"/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Сотрудни-чество</w:t>
            </w:r>
            <w:proofErr w:type="spellEnd"/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proofErr w:type="spellStart"/>
            <w:proofErr w:type="gramStart"/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Взаимо-действие</w:t>
            </w:r>
            <w:proofErr w:type="spellEnd"/>
            <w:proofErr w:type="gramEnd"/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 xml:space="preserve">  в паре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Обсуждение задачи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баллы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</w:tr>
      <w:tr w:rsidR="00920A6E" w:rsidRPr="00920A6E" w:rsidTr="000A6B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</w:tr>
      <w:tr w:rsidR="00920A6E" w:rsidRPr="00920A6E" w:rsidTr="000A6B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</w:tr>
      <w:tr w:rsidR="00920A6E" w:rsidRPr="00920A6E" w:rsidTr="000A6B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</w:tr>
      <w:tr w:rsidR="00920A6E" w:rsidRPr="00920A6E" w:rsidTr="000A6B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</w:tr>
      <w:tr w:rsidR="00920A6E" w:rsidRPr="00920A6E" w:rsidTr="000A6B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</w:tr>
      <w:tr w:rsidR="00920A6E" w:rsidRPr="00920A6E" w:rsidTr="000A6B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</w:tr>
      <w:tr w:rsidR="00920A6E" w:rsidRPr="00920A6E" w:rsidTr="000A6B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</w:tr>
      <w:tr w:rsidR="00920A6E" w:rsidRPr="00920A6E" w:rsidTr="000A6B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</w:tr>
      <w:tr w:rsidR="00920A6E" w:rsidRPr="00920A6E" w:rsidTr="000A6BBA">
        <w:tc>
          <w:tcPr>
            <w:tcW w:w="11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proofErr w:type="gramStart"/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Регулятивные</w:t>
            </w:r>
            <w:proofErr w:type="gramEnd"/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 УУД-ИТОГО: 8–6 баллов — высокий уровень, 5–3 балла — средний уровень, 2–0 баллов — низкий уровень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proofErr w:type="gramStart"/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Познавательные</w:t>
            </w:r>
            <w:proofErr w:type="gramEnd"/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 УУД - ИТОГО: 6–5 баллов — высокий уровень, 4–3 балла — средний уровень, 2–0 баллов — низкий уровень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bidi="en-US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Коммуникативные УУД </w:t>
            </w:r>
            <w:proofErr w:type="gramStart"/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-И</w:t>
            </w:r>
            <w:proofErr w:type="gramEnd"/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ТОГО: 8–6 баллов — высокий уровень, 5–3 балла — средний уровень, 2–0 баллов — низкий уровень</w:t>
            </w:r>
          </w:p>
        </w:tc>
      </w:tr>
      <w:tr w:rsidR="00920A6E" w:rsidRPr="00920A6E" w:rsidTr="000A6B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bidi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eastAsia="zh-CN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Кол-во уч-ся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Регулятивные УУД: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Высокий уровень </w:t>
            </w: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 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Средний</w:t>
            </w: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 — 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Низкий</w:t>
            </w: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 —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Познавательные УУД: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Высокий уровень</w:t>
            </w: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  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Средний —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Низкий —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Коммуникативные УУД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Высокий уровень — 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Средний —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 w:bidi="en-US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Низкий —</w:t>
            </w:r>
          </w:p>
        </w:tc>
      </w:tr>
      <w:tr w:rsidR="00920A6E" w:rsidRPr="00920A6E" w:rsidTr="000A6BBA">
        <w:tc>
          <w:tcPr>
            <w:tcW w:w="11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E" w:rsidRPr="00920A6E" w:rsidRDefault="00920A6E" w:rsidP="00920A6E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</w:p>
          <w:p w:rsidR="00920A6E" w:rsidRPr="00920A6E" w:rsidRDefault="00920A6E" w:rsidP="00920A6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ИТОГИ ФОРМИРОВАНИЯ УУД (</w:t>
            </w:r>
            <w:proofErr w:type="gramStart"/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регулятивных</w:t>
            </w:r>
            <w:proofErr w:type="gramEnd"/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, познавательных, коммуникативных)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22–16 баллов — высокий уровень, 15–9 баллов — средний уровень; 8–0 баллов — низкий уровень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 xml:space="preserve">Высокий уровень — 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Средний —</w:t>
            </w:r>
          </w:p>
          <w:p w:rsidR="00920A6E" w:rsidRPr="00920A6E" w:rsidRDefault="00920A6E" w:rsidP="00920A6E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bidi="en-US"/>
              </w:rPr>
            </w:pPr>
            <w:r w:rsidRPr="00920A6E">
              <w:rPr>
                <w:rFonts w:ascii="Calibri" w:eastAsia="Times New Roman" w:hAnsi="Calibri" w:cs="Calibri"/>
                <w:b/>
                <w:sz w:val="16"/>
                <w:szCs w:val="16"/>
                <w:lang w:eastAsia="zh-CN"/>
              </w:rPr>
              <w:t>Низкий —</w:t>
            </w:r>
          </w:p>
        </w:tc>
      </w:tr>
    </w:tbl>
    <w:p w:rsidR="00920A6E" w:rsidRDefault="00920A6E" w:rsidP="003414D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4D7" w:rsidRDefault="003414D7" w:rsidP="0092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02" w:rsidRDefault="00ED5F02" w:rsidP="0092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02" w:rsidRDefault="00ED5F02" w:rsidP="0092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02" w:rsidRDefault="00ED5F02" w:rsidP="0092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02" w:rsidRDefault="00ED5F02" w:rsidP="0092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02" w:rsidRDefault="00ED5F02" w:rsidP="0092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02" w:rsidRDefault="00ED5F02" w:rsidP="0092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02" w:rsidRDefault="00ED5F02" w:rsidP="0092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02" w:rsidRDefault="00ED5F02" w:rsidP="0092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02" w:rsidRDefault="00ED5F02" w:rsidP="0092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02" w:rsidRPr="003414D7" w:rsidRDefault="00ED5F02" w:rsidP="0092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9D" w:rsidRPr="00920A6E" w:rsidRDefault="0035419D" w:rsidP="0034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0A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</w:t>
      </w:r>
      <w:proofErr w:type="spellEnd"/>
      <w:r w:rsidRPr="00920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4D7" w:rsidRPr="00920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0A6E">
        <w:rPr>
          <w:rFonts w:ascii="Times New Roman" w:hAnsi="Times New Roman" w:cs="Times New Roman"/>
          <w:b/>
          <w:bCs/>
          <w:sz w:val="28"/>
          <w:szCs w:val="28"/>
        </w:rPr>
        <w:t>– методическое и информационное обеспечение курса</w:t>
      </w:r>
    </w:p>
    <w:p w:rsidR="0035419D" w:rsidRPr="003414D7" w:rsidRDefault="0035419D" w:rsidP="0034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4D7">
        <w:rPr>
          <w:rFonts w:ascii="Times New Roman" w:hAnsi="Times New Roman" w:cs="Times New Roman"/>
          <w:b/>
          <w:bCs/>
          <w:sz w:val="24"/>
          <w:szCs w:val="24"/>
        </w:rPr>
        <w:t>Для учителя:</w:t>
      </w:r>
    </w:p>
    <w:p w:rsidR="0035419D" w:rsidRPr="003414D7" w:rsidRDefault="0035419D" w:rsidP="0034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D7">
        <w:rPr>
          <w:rFonts w:ascii="Times New Roman" w:hAnsi="Times New Roman" w:cs="Times New Roman"/>
          <w:sz w:val="24"/>
          <w:szCs w:val="24"/>
        </w:rPr>
        <w:t>Р. Ф. Сизова, Р. Ф. Селимова «Учусь создавать проект»: Методическое пособие для 1, 2, 3, 4</w:t>
      </w:r>
    </w:p>
    <w:p w:rsidR="0035419D" w:rsidRPr="003414D7" w:rsidRDefault="0035419D" w:rsidP="0034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D7">
        <w:rPr>
          <w:rFonts w:ascii="Times New Roman" w:hAnsi="Times New Roman" w:cs="Times New Roman"/>
          <w:sz w:val="24"/>
          <w:szCs w:val="24"/>
        </w:rPr>
        <w:t xml:space="preserve">класса. – М.: Издательство РОСТ, 2012. – 119 </w:t>
      </w:r>
      <w:proofErr w:type="gramStart"/>
      <w:r w:rsidRPr="00341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14D7">
        <w:rPr>
          <w:rFonts w:ascii="Times New Roman" w:hAnsi="Times New Roman" w:cs="Times New Roman"/>
          <w:sz w:val="24"/>
          <w:szCs w:val="24"/>
        </w:rPr>
        <w:t>. /Юным умникам и умницам. Исследуем,</w:t>
      </w:r>
    </w:p>
    <w:p w:rsidR="0035419D" w:rsidRPr="003414D7" w:rsidRDefault="0035419D" w:rsidP="0034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D7">
        <w:rPr>
          <w:rFonts w:ascii="Times New Roman" w:hAnsi="Times New Roman" w:cs="Times New Roman"/>
          <w:sz w:val="24"/>
          <w:szCs w:val="24"/>
        </w:rPr>
        <w:t>доказываем, проектируем, создаём/</w:t>
      </w:r>
    </w:p>
    <w:p w:rsidR="0035419D" w:rsidRPr="003414D7" w:rsidRDefault="0035419D" w:rsidP="0034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4D7">
        <w:rPr>
          <w:rFonts w:ascii="Times New Roman" w:hAnsi="Times New Roman" w:cs="Times New Roman"/>
          <w:b/>
          <w:bCs/>
          <w:sz w:val="24"/>
          <w:szCs w:val="24"/>
        </w:rPr>
        <w:t>Для обучающихся:</w:t>
      </w:r>
    </w:p>
    <w:p w:rsidR="0035419D" w:rsidRPr="003414D7" w:rsidRDefault="0035419D" w:rsidP="0034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D7">
        <w:rPr>
          <w:rFonts w:ascii="Times New Roman" w:hAnsi="Times New Roman" w:cs="Times New Roman"/>
          <w:sz w:val="24"/>
          <w:szCs w:val="24"/>
        </w:rPr>
        <w:t>Р. Ф. Сизова, Р. Ф. Селимова «Учусь создавать проект»: Рабочие тетради для 1, 2, 3, 4 класса. –</w:t>
      </w:r>
    </w:p>
    <w:p w:rsidR="0035419D" w:rsidRPr="003414D7" w:rsidRDefault="0035419D" w:rsidP="0034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D7">
        <w:rPr>
          <w:rFonts w:ascii="Times New Roman" w:hAnsi="Times New Roman" w:cs="Times New Roman"/>
          <w:sz w:val="24"/>
          <w:szCs w:val="24"/>
        </w:rPr>
        <w:t xml:space="preserve">М.: Издательство РОСТ, 2012. – 119 </w:t>
      </w:r>
      <w:proofErr w:type="gramStart"/>
      <w:r w:rsidRPr="003414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14D7">
        <w:rPr>
          <w:rFonts w:ascii="Times New Roman" w:hAnsi="Times New Roman" w:cs="Times New Roman"/>
          <w:sz w:val="24"/>
          <w:szCs w:val="24"/>
        </w:rPr>
        <w:t>. /Юным умникам и умницам. Исследуем, доказываем,</w:t>
      </w:r>
      <w:r w:rsidR="003414D7">
        <w:rPr>
          <w:rFonts w:ascii="Times New Roman" w:hAnsi="Times New Roman" w:cs="Times New Roman"/>
          <w:sz w:val="24"/>
          <w:szCs w:val="24"/>
        </w:rPr>
        <w:t xml:space="preserve"> </w:t>
      </w:r>
      <w:r w:rsidRPr="003414D7">
        <w:rPr>
          <w:rFonts w:ascii="Times New Roman" w:hAnsi="Times New Roman" w:cs="Times New Roman"/>
          <w:sz w:val="24"/>
          <w:szCs w:val="24"/>
        </w:rPr>
        <w:t>проектируем, создаём</w:t>
      </w:r>
      <w:r w:rsidR="003414D7">
        <w:rPr>
          <w:rFonts w:ascii="Times New Roman" w:hAnsi="Times New Roman" w:cs="Times New Roman"/>
          <w:sz w:val="24"/>
          <w:szCs w:val="24"/>
        </w:rPr>
        <w:t>.</w:t>
      </w:r>
    </w:p>
    <w:p w:rsidR="00EA5C60" w:rsidRDefault="00EA5C60" w:rsidP="00341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A6E" w:rsidRDefault="00920A6E" w:rsidP="003414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10138" w:type="dxa"/>
        <w:tblLook w:val="00A0"/>
      </w:tblPr>
      <w:tblGrid>
        <w:gridCol w:w="4973"/>
        <w:gridCol w:w="5165"/>
      </w:tblGrid>
      <w:tr w:rsidR="00920A6E" w:rsidRPr="00920A6E" w:rsidTr="000A6BBA">
        <w:trPr>
          <w:trHeight w:val="2292"/>
        </w:trPr>
        <w:tc>
          <w:tcPr>
            <w:tcW w:w="4973" w:type="dxa"/>
          </w:tcPr>
          <w:p w:rsidR="00920A6E" w:rsidRPr="00920A6E" w:rsidRDefault="00920A6E" w:rsidP="00920A6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920A6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СОГЛАСОВАНО                                                     </w:t>
            </w:r>
          </w:p>
          <w:p w:rsidR="00920A6E" w:rsidRPr="00920A6E" w:rsidRDefault="00920A6E" w:rsidP="00920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A6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Заместитель директора по МР</w:t>
            </w:r>
          </w:p>
          <w:p w:rsidR="00920A6E" w:rsidRPr="00920A6E" w:rsidRDefault="00920A6E" w:rsidP="00920A6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A6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Силаева И.В.. /________/</w:t>
            </w:r>
          </w:p>
          <w:p w:rsidR="00920A6E" w:rsidRPr="00920A6E" w:rsidRDefault="00920A6E" w:rsidP="00920A6E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  <w:p w:rsidR="00920A6E" w:rsidRPr="00920A6E" w:rsidRDefault="00920A6E" w:rsidP="00920A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20A6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« 30 » августа 2018 года</w:t>
            </w:r>
          </w:p>
        </w:tc>
        <w:tc>
          <w:tcPr>
            <w:tcW w:w="5165" w:type="dxa"/>
          </w:tcPr>
          <w:p w:rsidR="00920A6E" w:rsidRPr="00920A6E" w:rsidRDefault="00920A6E" w:rsidP="00920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0A6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ПРИНЯТО</w:t>
            </w:r>
          </w:p>
          <w:p w:rsidR="00920A6E" w:rsidRPr="00920A6E" w:rsidRDefault="00920A6E" w:rsidP="00920A6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A6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Решение педагогического совета</w:t>
            </w:r>
          </w:p>
          <w:p w:rsidR="00920A6E" w:rsidRPr="00920A6E" w:rsidRDefault="00920A6E" w:rsidP="00920A6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920A6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МБОУ «Степановская СОШ»</w:t>
            </w:r>
          </w:p>
          <w:p w:rsidR="00920A6E" w:rsidRPr="00920A6E" w:rsidRDefault="00920A6E" w:rsidP="00920A6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  <w:p w:rsidR="00920A6E" w:rsidRPr="00920A6E" w:rsidRDefault="00920A6E" w:rsidP="00920A6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920A6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« 30 » августа 2018 г. Протокол № 1</w:t>
            </w:r>
          </w:p>
          <w:p w:rsidR="00920A6E" w:rsidRPr="00920A6E" w:rsidRDefault="00920A6E" w:rsidP="00920A6E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920A6E" w:rsidRPr="001A2FEC" w:rsidRDefault="00920A6E" w:rsidP="003414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0A6E" w:rsidRPr="001A2FEC" w:rsidSect="000A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  <w:lang w:eastAsia="ru-RU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4A75"/>
    <w:multiLevelType w:val="hybridMultilevel"/>
    <w:tmpl w:val="A328DFE8"/>
    <w:lvl w:ilvl="0" w:tplc="DA523AA6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02F1"/>
    <w:multiLevelType w:val="hybridMultilevel"/>
    <w:tmpl w:val="26E0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361"/>
    <w:multiLevelType w:val="hybridMultilevel"/>
    <w:tmpl w:val="F8904CDC"/>
    <w:lvl w:ilvl="0" w:tplc="DA523AA6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B4B12"/>
    <w:multiLevelType w:val="hybridMultilevel"/>
    <w:tmpl w:val="8820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D348B"/>
    <w:multiLevelType w:val="hybridMultilevel"/>
    <w:tmpl w:val="DED6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661EF"/>
    <w:multiLevelType w:val="hybridMultilevel"/>
    <w:tmpl w:val="966E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66DCA"/>
    <w:multiLevelType w:val="hybridMultilevel"/>
    <w:tmpl w:val="B27E2108"/>
    <w:lvl w:ilvl="0" w:tplc="DA523AA6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AAF"/>
    <w:multiLevelType w:val="hybridMultilevel"/>
    <w:tmpl w:val="B0C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151B"/>
    <w:multiLevelType w:val="hybridMultilevel"/>
    <w:tmpl w:val="C4D01206"/>
    <w:lvl w:ilvl="0" w:tplc="DA523AA6">
      <w:numFmt w:val="bullet"/>
      <w:lvlText w:val="•"/>
      <w:lvlJc w:val="left"/>
      <w:pPr>
        <w:ind w:left="1211" w:hanging="360"/>
      </w:pPr>
      <w:rPr>
        <w:rFonts w:ascii="Cambria" w:eastAsiaTheme="minorHAnsi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27F21CB"/>
    <w:multiLevelType w:val="hybridMultilevel"/>
    <w:tmpl w:val="466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56176"/>
    <w:multiLevelType w:val="hybridMultilevel"/>
    <w:tmpl w:val="6632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41A17"/>
    <w:multiLevelType w:val="hybridMultilevel"/>
    <w:tmpl w:val="10AAA086"/>
    <w:lvl w:ilvl="0" w:tplc="DA523AA6">
      <w:numFmt w:val="bullet"/>
      <w:lvlText w:val="•"/>
      <w:lvlJc w:val="left"/>
      <w:pPr>
        <w:ind w:left="1571" w:hanging="360"/>
      </w:pPr>
      <w:rPr>
        <w:rFonts w:ascii="Cambria" w:eastAsiaTheme="minorHAnsi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1A1E"/>
    <w:rsid w:val="0008394C"/>
    <w:rsid w:val="000A04EB"/>
    <w:rsid w:val="000A424C"/>
    <w:rsid w:val="0011571A"/>
    <w:rsid w:val="00152E92"/>
    <w:rsid w:val="001A2FEC"/>
    <w:rsid w:val="001A636F"/>
    <w:rsid w:val="001D068D"/>
    <w:rsid w:val="002669BB"/>
    <w:rsid w:val="002A2102"/>
    <w:rsid w:val="002A3FD0"/>
    <w:rsid w:val="003414D7"/>
    <w:rsid w:val="0035419D"/>
    <w:rsid w:val="0042300F"/>
    <w:rsid w:val="005D158C"/>
    <w:rsid w:val="00686809"/>
    <w:rsid w:val="006A7354"/>
    <w:rsid w:val="00700601"/>
    <w:rsid w:val="00746585"/>
    <w:rsid w:val="0075719F"/>
    <w:rsid w:val="008C0303"/>
    <w:rsid w:val="008C7A01"/>
    <w:rsid w:val="008D348D"/>
    <w:rsid w:val="0090090E"/>
    <w:rsid w:val="00900E00"/>
    <w:rsid w:val="00920A6E"/>
    <w:rsid w:val="009E5A6E"/>
    <w:rsid w:val="00A61299"/>
    <w:rsid w:val="00B05440"/>
    <w:rsid w:val="00B821E7"/>
    <w:rsid w:val="00BA276B"/>
    <w:rsid w:val="00C83742"/>
    <w:rsid w:val="00C92400"/>
    <w:rsid w:val="00D60D77"/>
    <w:rsid w:val="00DC3F58"/>
    <w:rsid w:val="00DD4701"/>
    <w:rsid w:val="00E30724"/>
    <w:rsid w:val="00E95DF7"/>
    <w:rsid w:val="00EA5C60"/>
    <w:rsid w:val="00ED5F02"/>
    <w:rsid w:val="00EE4129"/>
    <w:rsid w:val="00F3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71A"/>
    <w:pPr>
      <w:ind w:left="720"/>
      <w:contextualSpacing/>
    </w:pPr>
  </w:style>
  <w:style w:type="paragraph" w:styleId="a5">
    <w:name w:val="No Spacing"/>
    <w:uiPriority w:val="1"/>
    <w:qFormat/>
    <w:rsid w:val="00E95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40</cp:revision>
  <dcterms:created xsi:type="dcterms:W3CDTF">2014-08-21T04:57:00Z</dcterms:created>
  <dcterms:modified xsi:type="dcterms:W3CDTF">2018-10-01T02:56:00Z</dcterms:modified>
</cp:coreProperties>
</file>