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6458CF" w:rsidRDefault="00B42A76" w:rsidP="006458CF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B42A76" w:rsidRDefault="00B42A76" w:rsidP="006458CF">
      <w:pPr>
        <w:jc w:val="center"/>
        <w:rPr>
          <w:sz w:val="32"/>
          <w:szCs w:val="32"/>
        </w:rPr>
      </w:pPr>
    </w:p>
    <w:p w:rsidR="00B42A76" w:rsidRPr="004034F3" w:rsidRDefault="00B42A76" w:rsidP="006458CF">
      <w:pPr>
        <w:jc w:val="center"/>
        <w:rPr>
          <w:sz w:val="32"/>
          <w:szCs w:val="32"/>
        </w:rPr>
      </w:pPr>
    </w:p>
    <w:p w:rsidR="006458CF" w:rsidRPr="004034F3" w:rsidRDefault="006458CF" w:rsidP="006458CF">
      <w:pPr>
        <w:ind w:right="-284"/>
        <w:jc w:val="center"/>
        <w:rPr>
          <w:sz w:val="32"/>
          <w:szCs w:val="32"/>
        </w:rPr>
      </w:pPr>
    </w:p>
    <w:p w:rsidR="006458CF" w:rsidRPr="00B730C3" w:rsidRDefault="000E51CF" w:rsidP="006458CF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56515</wp:posOffset>
            </wp:positionV>
            <wp:extent cx="1716405" cy="1781810"/>
            <wp:effectExtent l="19050" t="0" r="0" b="0"/>
            <wp:wrapNone/>
            <wp:docPr id="3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8CF" w:rsidRPr="00B730C3">
        <w:rPr>
          <w:sz w:val="32"/>
          <w:szCs w:val="32"/>
        </w:rPr>
        <w:t>УТВЕРЖДАЮ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6458CF" w:rsidRPr="00B730C3" w:rsidRDefault="006458CF" w:rsidP="006458CF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6458CF" w:rsidRPr="00D716C6" w:rsidRDefault="006458CF" w:rsidP="006458CF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887885" w:rsidRPr="000202E7">
        <w:rPr>
          <w:sz w:val="32"/>
          <w:szCs w:val="32"/>
        </w:rPr>
        <w:t xml:space="preserve">№ </w:t>
      </w:r>
      <w:r w:rsidR="00887885">
        <w:rPr>
          <w:sz w:val="32"/>
          <w:szCs w:val="32"/>
        </w:rPr>
        <w:t xml:space="preserve">121/1 </w:t>
      </w:r>
      <w:r w:rsidR="00896FD7">
        <w:rPr>
          <w:sz w:val="32"/>
          <w:szCs w:val="32"/>
        </w:rPr>
        <w:t xml:space="preserve">от  </w:t>
      </w:r>
      <w:r w:rsidR="00887885">
        <w:rPr>
          <w:sz w:val="32"/>
          <w:szCs w:val="32"/>
        </w:rPr>
        <w:t>30</w:t>
      </w:r>
      <w:r>
        <w:rPr>
          <w:sz w:val="32"/>
          <w:szCs w:val="32"/>
        </w:rPr>
        <w:t>.08 201</w:t>
      </w:r>
      <w:r w:rsidR="00887885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6458CF" w:rsidRPr="004034F3" w:rsidRDefault="006458CF" w:rsidP="006458CF">
      <w:pPr>
        <w:ind w:left="720" w:right="-284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0E3FF4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6458CF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6458CF">
      <w:pPr>
        <w:ind w:left="1077" w:hanging="935"/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68</w:t>
      </w:r>
    </w:p>
    <w:p w:rsidR="006458CF" w:rsidRPr="004034F3" w:rsidRDefault="006458CF" w:rsidP="006458CF">
      <w:pPr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B729AD">
        <w:rPr>
          <w:sz w:val="32"/>
          <w:szCs w:val="32"/>
        </w:rPr>
        <w:t>Резвых Т.П.</w:t>
      </w:r>
    </w:p>
    <w:p w:rsidR="006458CF" w:rsidRPr="00042680" w:rsidRDefault="006458CF" w:rsidP="006458CF">
      <w:pPr>
        <w:jc w:val="both"/>
        <w:rPr>
          <w:sz w:val="32"/>
          <w:szCs w:val="32"/>
        </w:rPr>
      </w:pPr>
    </w:p>
    <w:p w:rsidR="006458CF" w:rsidRPr="004034F3" w:rsidRDefault="006458CF" w:rsidP="006458CF">
      <w:pPr>
        <w:jc w:val="both"/>
        <w:rPr>
          <w:sz w:val="32"/>
          <w:szCs w:val="32"/>
          <w:u w:val="single"/>
        </w:rPr>
      </w:pPr>
    </w:p>
    <w:p w:rsidR="006458CF" w:rsidRDefault="006458CF" w:rsidP="006458CF">
      <w:pPr>
        <w:jc w:val="both"/>
        <w:rPr>
          <w:sz w:val="32"/>
          <w:szCs w:val="32"/>
        </w:rPr>
      </w:pPr>
    </w:p>
    <w:p w:rsidR="006458CF" w:rsidRDefault="006458CF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6458CF" w:rsidRPr="004034F3" w:rsidRDefault="006458CF" w:rsidP="000E3FF4">
      <w:pPr>
        <w:jc w:val="both"/>
      </w:pP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Программа разработана на основе </w:t>
      </w:r>
      <w:r w:rsidRPr="00F977FA">
        <w:rPr>
          <w:color w:val="000000"/>
          <w:sz w:val="28"/>
          <w:szCs w:val="28"/>
        </w:rPr>
        <w:t>Программы общеобразовательных учреждений Геометрия 7-9 / Т.А. Бурмистрова</w:t>
      </w:r>
      <w:r w:rsidRPr="00F977FA">
        <w:rPr>
          <w:sz w:val="28"/>
          <w:szCs w:val="28"/>
        </w:rPr>
        <w:t>– 2-е издание, доработанное  М.: Просвешение, 2014</w:t>
      </w:r>
      <w:r w:rsidR="00B729AD">
        <w:rPr>
          <w:sz w:val="28"/>
          <w:szCs w:val="28"/>
        </w:rPr>
        <w:t xml:space="preserve"> г</w:t>
      </w:r>
      <w:r w:rsidRPr="00F977FA">
        <w:rPr>
          <w:sz w:val="28"/>
          <w:szCs w:val="28"/>
        </w:rPr>
        <w:t>.</w:t>
      </w: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  По </w:t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  <w:t xml:space="preserve"> учебнику геометрия, 7-9: учебник  </w:t>
      </w:r>
      <w:r w:rsidR="00B729AD">
        <w:rPr>
          <w:sz w:val="28"/>
          <w:szCs w:val="28"/>
        </w:rPr>
        <w:t>г</w:t>
      </w:r>
      <w:r w:rsidRPr="00F977FA">
        <w:rPr>
          <w:sz w:val="28"/>
          <w:szCs w:val="28"/>
        </w:rPr>
        <w:t>для общеобразовательных учреждений/ Л.С.Атанасян, В.Ф.Бутузов, С.Б.Кадомцев, Э.Г.Позняк, И.И.Юдина.- 2</w:t>
      </w:r>
      <w:r>
        <w:rPr>
          <w:sz w:val="28"/>
          <w:szCs w:val="28"/>
        </w:rPr>
        <w:t>0-е изд. – М.: Просвещение, 2015</w:t>
      </w:r>
      <w:r w:rsidR="00B729AD">
        <w:rPr>
          <w:sz w:val="28"/>
          <w:szCs w:val="28"/>
        </w:rPr>
        <w:t xml:space="preserve"> г</w:t>
      </w:r>
      <w:r w:rsidRPr="00F977FA">
        <w:rPr>
          <w:sz w:val="28"/>
          <w:szCs w:val="28"/>
        </w:rPr>
        <w:t>.</w:t>
      </w:r>
    </w:p>
    <w:p w:rsidR="000E3FF4" w:rsidRPr="00F977FA" w:rsidRDefault="000E3FF4" w:rsidP="000E3FF4">
      <w:pPr>
        <w:jc w:val="both"/>
        <w:rPr>
          <w:sz w:val="28"/>
          <w:szCs w:val="28"/>
          <w:u w:val="single"/>
        </w:rPr>
      </w:pPr>
    </w:p>
    <w:p w:rsidR="006458CF" w:rsidRDefault="006458CF" w:rsidP="006458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0E3FF4" w:rsidRPr="00B42A76" w:rsidRDefault="00B42A76" w:rsidP="00B42A7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201</w:t>
      </w:r>
      <w:r w:rsidR="00887885">
        <w:rPr>
          <w:sz w:val="32"/>
          <w:szCs w:val="32"/>
          <w:lang w:eastAsia="ru-RU"/>
        </w:rPr>
        <w:t>8</w:t>
      </w:r>
      <w:r>
        <w:rPr>
          <w:sz w:val="32"/>
          <w:szCs w:val="32"/>
          <w:lang w:eastAsia="ru-RU"/>
        </w:rPr>
        <w:t xml:space="preserve"> г</w:t>
      </w:r>
      <w:r w:rsidR="00572153">
        <w:rPr>
          <w:sz w:val="32"/>
          <w:szCs w:val="32"/>
          <w:lang w:eastAsia="ru-RU"/>
        </w:rPr>
        <w:t>.</w:t>
      </w:r>
    </w:p>
    <w:p w:rsidR="006458CF" w:rsidRDefault="006458CF" w:rsidP="00572153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526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C5AED" w:rsidRPr="004E67BB" w:rsidRDefault="009C5AED" w:rsidP="009C5AE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Рабочая программа по геометрии  для 7 класса составлена в соответствии с правовыми и нормативными документами: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6458CF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B729AD" w:rsidRDefault="00B729AD" w:rsidP="006458CF">
      <w:pPr>
        <w:jc w:val="both"/>
      </w:pPr>
    </w:p>
    <w:p w:rsidR="006458CF" w:rsidRPr="004E67BB" w:rsidRDefault="006458CF" w:rsidP="006458CF">
      <w:pPr>
        <w:jc w:val="both"/>
      </w:pPr>
      <w:r w:rsidRPr="004E67BB">
        <w:t xml:space="preserve">Программа разработана на основе </w:t>
      </w:r>
      <w:r w:rsidRPr="004E67BB">
        <w:rPr>
          <w:color w:val="000000"/>
        </w:rPr>
        <w:t>Программы общеобразовательных учреждений Геометрия 7-9 / Т.А. Бурмистрова</w:t>
      </w:r>
      <w:r w:rsidR="00B729AD">
        <w:t xml:space="preserve">– 2-е издание, доработанное </w:t>
      </w:r>
      <w:r w:rsidRPr="004E67BB">
        <w:t>М.: Просвешение, 2014.</w:t>
      </w:r>
    </w:p>
    <w:p w:rsidR="006458CF" w:rsidRPr="004E67BB" w:rsidRDefault="006458CF" w:rsidP="006458CF">
      <w:pPr>
        <w:widowControl w:val="0"/>
        <w:autoSpaceDE w:val="0"/>
        <w:autoSpaceDN w:val="0"/>
        <w:adjustRightInd w:val="0"/>
        <w:jc w:val="both"/>
      </w:pPr>
      <w:r w:rsidRPr="004E67BB">
        <w:t xml:space="preserve">  По </w:t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  <w:t xml:space="preserve"> учебнику геометрия, 7-9: учебник  для общеобразовательных учреждений/ Л.С.Атанасян, В.Ф.Бутузов, С.Б.Кадомцев, Э.Г.Позняк, И.И.Юдина.- 20-е изд. – М.: </w:t>
      </w:r>
      <w:r w:rsidR="00B42A76">
        <w:t>Просвещение, 2017</w:t>
      </w:r>
      <w:r w:rsidR="00B729AD">
        <w:t xml:space="preserve"> г</w:t>
      </w:r>
      <w:r w:rsidRPr="004E67BB">
        <w:t>.</w:t>
      </w:r>
    </w:p>
    <w:p w:rsidR="006458CF" w:rsidRDefault="006458CF" w:rsidP="006458CF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4E67BB">
        <w:rPr>
          <w:color w:val="000000"/>
        </w:rPr>
        <w:t>Рабочая программа по геометрии составлена</w:t>
      </w:r>
      <w:r w:rsidRPr="004E67BB">
        <w:t xml:space="preserve"> с учетом возрастных особенностей класса,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B729AD" w:rsidRDefault="00B729A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B729AD" w:rsidRPr="00896FD7" w:rsidRDefault="00B729A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 xml:space="preserve">Федеральный базисный план отводит </w:t>
      </w:r>
      <w:r w:rsidRPr="004E67BB">
        <w:rPr>
          <w:kern w:val="2"/>
          <w:u w:val="single"/>
          <w:lang w:eastAsia="ru-RU"/>
        </w:rPr>
        <w:t>68</w:t>
      </w:r>
      <w:r w:rsidRPr="004E67BB">
        <w:rPr>
          <w:kern w:val="2"/>
          <w:lang w:eastAsia="ru-RU"/>
        </w:rPr>
        <w:t xml:space="preserve"> часов для образовательного изучения </w:t>
      </w:r>
      <w:r w:rsidRPr="004E67BB">
        <w:rPr>
          <w:kern w:val="2"/>
          <w:u w:val="single"/>
          <w:lang w:eastAsia="ru-RU"/>
        </w:rPr>
        <w:t>геометрии</w:t>
      </w:r>
      <w:r w:rsidRPr="004E67BB">
        <w:rPr>
          <w:kern w:val="2"/>
          <w:lang w:eastAsia="ru-RU"/>
        </w:rPr>
        <w:t xml:space="preserve"> в </w:t>
      </w:r>
      <w:r w:rsidRPr="004E67BB">
        <w:rPr>
          <w:kern w:val="2"/>
          <w:u w:val="single"/>
          <w:lang w:eastAsia="ru-RU"/>
        </w:rPr>
        <w:t>7</w:t>
      </w:r>
      <w:r w:rsidRPr="004E67BB">
        <w:rPr>
          <w:kern w:val="2"/>
          <w:lang w:eastAsia="ru-RU"/>
        </w:rPr>
        <w:t xml:space="preserve"> классе из расчёта </w:t>
      </w:r>
      <w:r w:rsidRPr="004E67BB">
        <w:rPr>
          <w:kern w:val="2"/>
          <w:u w:val="single"/>
          <w:lang w:eastAsia="ru-RU"/>
        </w:rPr>
        <w:t>2</w:t>
      </w:r>
      <w:r w:rsidRPr="004E67BB">
        <w:rPr>
          <w:kern w:val="2"/>
          <w:lang w:eastAsia="ru-RU"/>
        </w:rPr>
        <w:t xml:space="preserve"> часа в неделю.</w:t>
      </w:r>
    </w:p>
    <w:p w:rsidR="00B729AD" w:rsidRPr="00B729AD" w:rsidRDefault="00B729AD" w:rsidP="00B729AD">
      <w:pPr>
        <w:keepNext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4E67BB">
        <w:rPr>
          <w:bCs/>
        </w:rPr>
        <w:t>Реализация школьной программы  рассчитана на 68 часов (2 часа в неделю) в рабочей программе предусмотрено 5 контрольных работ + итоговый тест</w:t>
      </w:r>
    </w:p>
    <w:p w:rsidR="00572153" w:rsidRDefault="00572153" w:rsidP="00572153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center"/>
        <w:rPr>
          <w:b/>
          <w:kern w:val="2"/>
          <w:sz w:val="28"/>
          <w:szCs w:val="28"/>
          <w:lang w:eastAsia="ru-RU"/>
        </w:rPr>
      </w:pPr>
      <w:r w:rsidRPr="00042680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572153" w:rsidRPr="00B729AD" w:rsidRDefault="00572153" w:rsidP="00572153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204"/>
        <w:gridCol w:w="1713"/>
        <w:gridCol w:w="1740"/>
      </w:tblGrid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№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Разделы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по программе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фактически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  <w:r w:rsidRPr="004E67BB">
              <w:t>1.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11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  <w:r w:rsidRPr="004E67BB">
              <w:t>2.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17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18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  <w:r w:rsidRPr="004E67BB">
              <w:t>3.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13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13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  <w:r w:rsidRPr="004E67BB">
              <w:t>4.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18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20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  <w:r w:rsidRPr="004E67BB">
              <w:t>5.</w:t>
            </w:r>
          </w:p>
        </w:tc>
        <w:tc>
          <w:tcPr>
            <w:tcW w:w="5204" w:type="dxa"/>
          </w:tcPr>
          <w:p w:rsidR="00572153" w:rsidRPr="004E67BB" w:rsidRDefault="00572153" w:rsidP="00572153">
            <w:pPr>
              <w:jc w:val="both"/>
            </w:pPr>
            <w:r w:rsidRPr="004E67BB">
              <w:t>Повторение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6</w:t>
            </w:r>
          </w:p>
        </w:tc>
      </w:tr>
      <w:tr w:rsidR="00572153" w:rsidRPr="004E67BB" w:rsidTr="00572153">
        <w:tc>
          <w:tcPr>
            <w:tcW w:w="709" w:type="dxa"/>
          </w:tcPr>
          <w:p w:rsidR="00572153" w:rsidRPr="004E67BB" w:rsidRDefault="00572153" w:rsidP="00572153">
            <w:pPr>
              <w:jc w:val="both"/>
            </w:pPr>
          </w:p>
        </w:tc>
        <w:tc>
          <w:tcPr>
            <w:tcW w:w="5204" w:type="dxa"/>
          </w:tcPr>
          <w:p w:rsidR="00572153" w:rsidRPr="004E67BB" w:rsidRDefault="00572153" w:rsidP="00572153">
            <w:r w:rsidRPr="004E67BB">
              <w:t>Итого</w:t>
            </w:r>
          </w:p>
        </w:tc>
        <w:tc>
          <w:tcPr>
            <w:tcW w:w="1713" w:type="dxa"/>
          </w:tcPr>
          <w:p w:rsidR="00572153" w:rsidRPr="004E67BB" w:rsidRDefault="00572153" w:rsidP="00572153">
            <w:pPr>
              <w:jc w:val="center"/>
            </w:pPr>
            <w:r w:rsidRPr="004E67BB">
              <w:t>68</w:t>
            </w:r>
          </w:p>
        </w:tc>
        <w:tc>
          <w:tcPr>
            <w:tcW w:w="1740" w:type="dxa"/>
          </w:tcPr>
          <w:p w:rsidR="00572153" w:rsidRPr="004E67BB" w:rsidRDefault="00572153" w:rsidP="00572153">
            <w:pPr>
              <w:jc w:val="center"/>
            </w:pPr>
            <w:r w:rsidRPr="004E67BB">
              <w:t>68</w:t>
            </w:r>
          </w:p>
        </w:tc>
      </w:tr>
    </w:tbl>
    <w:p w:rsidR="00572153" w:rsidRPr="004E67BB" w:rsidRDefault="00572153" w:rsidP="00572153">
      <w:pPr>
        <w:jc w:val="both"/>
        <w:rPr>
          <w:b/>
        </w:rPr>
      </w:pPr>
    </w:p>
    <w:p w:rsidR="00572153" w:rsidRPr="00572153" w:rsidRDefault="00572153" w:rsidP="00572153">
      <w:pPr>
        <w:rPr>
          <w:b/>
          <w:sz w:val="28"/>
        </w:rPr>
      </w:pPr>
      <w:r w:rsidRPr="00572153">
        <w:rPr>
          <w:b/>
          <w:sz w:val="28"/>
        </w:rPr>
        <w:t>УМК:</w:t>
      </w:r>
    </w:p>
    <w:p w:rsidR="00572153" w:rsidRPr="00B42A76" w:rsidRDefault="00572153" w:rsidP="00572153">
      <w:pPr>
        <w:pStyle w:val="a3"/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lastRenderedPageBreak/>
        <w:t>1. Л.С. Атанасян Геометрия 7-9: учеб. для общеобразовательных учреждений – М.: Просвещение, 2017</w:t>
      </w:r>
      <w:r>
        <w:rPr>
          <w:bCs/>
        </w:rPr>
        <w:t xml:space="preserve"> г.</w:t>
      </w:r>
    </w:p>
    <w:p w:rsidR="00572153" w:rsidRPr="00B42A76" w:rsidRDefault="00572153" w:rsidP="00572153">
      <w:pPr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t>2.Л.С.Атанасян Геометрия: рабочая тетрадь для 7 класса общеобразовательных учреждений –М.: Просвещение, 2014</w:t>
      </w:r>
      <w:r>
        <w:rPr>
          <w:bCs/>
        </w:rPr>
        <w:t xml:space="preserve"> г.</w:t>
      </w:r>
    </w:p>
    <w:p w:rsidR="00572153" w:rsidRPr="00B42A76" w:rsidRDefault="00572153" w:rsidP="00572153">
      <w:pPr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t>3. Л.С. Атанасян Изучение геометрии в 7-9 классах: методические рекомендации для учителя – М.: Просвещение, 2011</w:t>
      </w:r>
      <w:r>
        <w:rPr>
          <w:bCs/>
        </w:rPr>
        <w:t>г.</w:t>
      </w:r>
    </w:p>
    <w:p w:rsidR="00572153" w:rsidRPr="00B42A76" w:rsidRDefault="00572153" w:rsidP="00572153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>4. В.И. Жохов Карточки для проведения контрольных работ. Геометрия. 7 класс. – М.: Мнемозина, 2012</w:t>
      </w:r>
      <w:r>
        <w:rPr>
          <w:bCs/>
        </w:rPr>
        <w:t>г.</w:t>
      </w:r>
    </w:p>
    <w:p w:rsidR="00572153" w:rsidRPr="00B42A76" w:rsidRDefault="00572153" w:rsidP="00572153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>5. Б.Г. Зив Дидактические материалы по геометрии для 7 класса – М.: Просвещение, 2015</w:t>
      </w:r>
      <w:r>
        <w:rPr>
          <w:bCs/>
        </w:rPr>
        <w:t>г.</w:t>
      </w:r>
    </w:p>
    <w:p w:rsidR="00572153" w:rsidRPr="00572153" w:rsidRDefault="00572153" w:rsidP="00572153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>6. С.М. Саврасова Упражнения по планиметрии по готовым чертежам – М.: Просвещение, 2015</w:t>
      </w:r>
      <w:r>
        <w:rPr>
          <w:bCs/>
        </w:rPr>
        <w:t>г.</w:t>
      </w:r>
    </w:p>
    <w:p w:rsidR="00572153" w:rsidRDefault="00572153" w:rsidP="00B729AD">
      <w:pPr>
        <w:pStyle w:val="a7"/>
        <w:spacing w:before="0" w:beforeAutospacing="0" w:after="0" w:afterAutospacing="0"/>
        <w:jc w:val="both"/>
        <w:rPr>
          <w:b/>
          <w:bCs/>
          <w:sz w:val="28"/>
        </w:rPr>
      </w:pPr>
    </w:p>
    <w:p w:rsidR="003D3D6D" w:rsidRPr="00B729AD" w:rsidRDefault="003D3D6D" w:rsidP="00B729AD">
      <w:pPr>
        <w:pStyle w:val="a7"/>
        <w:spacing w:before="0" w:beforeAutospacing="0" w:after="0" w:afterAutospacing="0"/>
        <w:jc w:val="both"/>
        <w:rPr>
          <w:sz w:val="28"/>
        </w:rPr>
      </w:pPr>
      <w:r w:rsidRPr="00B729AD">
        <w:rPr>
          <w:b/>
          <w:bCs/>
          <w:sz w:val="28"/>
        </w:rPr>
        <w:t>Цели: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142"/>
        <w:jc w:val="both"/>
      </w:pPr>
      <w:r w:rsidRPr="00B42A76">
        <w:rPr>
          <w:b/>
          <w:bCs/>
        </w:rPr>
        <w:t>овладение</w:t>
      </w:r>
      <w:r w:rsidRPr="00B42A76">
        <w:rPr>
          <w:rStyle w:val="apple-converted-space"/>
        </w:rPr>
        <w:t> </w:t>
      </w:r>
      <w:r w:rsidRPr="00B42A76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интеллектуальное развитие,</w:t>
      </w:r>
      <w:r w:rsidRPr="00B42A76">
        <w:rPr>
          <w:rStyle w:val="apple-converted-space"/>
          <w:b/>
          <w:bCs/>
        </w:rPr>
        <w:t> </w:t>
      </w:r>
      <w:r w:rsidRPr="00B42A7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формирование представлений</w:t>
      </w:r>
      <w:r w:rsidRPr="00B42A76">
        <w:rPr>
          <w:rStyle w:val="apple-converted-space"/>
        </w:rPr>
        <w:t> </w:t>
      </w:r>
      <w:r w:rsidRPr="00B42A76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воспитание</w:t>
      </w:r>
      <w:r w:rsidRPr="00B42A76">
        <w:rPr>
          <w:rStyle w:val="apple-converted-space"/>
        </w:rPr>
        <w:t> </w:t>
      </w:r>
      <w:r w:rsidRPr="00B42A76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729AD" w:rsidRPr="00B729AD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приобретение</w:t>
      </w:r>
      <w:r w:rsidRPr="00B42A76">
        <w:rPr>
          <w:rStyle w:val="apple-converted-space"/>
        </w:rPr>
        <w:t> </w:t>
      </w:r>
      <w:r w:rsidRPr="00B42A76"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D3D6D" w:rsidRPr="00B729AD" w:rsidRDefault="003D3D6D" w:rsidP="00B729AD">
      <w:pPr>
        <w:pStyle w:val="a7"/>
        <w:spacing w:before="0" w:beforeAutospacing="0" w:after="0" w:afterAutospacing="0"/>
        <w:rPr>
          <w:color w:val="000000"/>
          <w:sz w:val="28"/>
        </w:rPr>
      </w:pPr>
      <w:r w:rsidRPr="00B729AD">
        <w:rPr>
          <w:b/>
          <w:bCs/>
          <w:iCs/>
          <w:color w:val="000000"/>
          <w:sz w:val="28"/>
        </w:rPr>
        <w:t>Задачи: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ввести основные геометрические понятия, научить различать их взаимное расположение;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научить распознавать геометрические фигуры и изображать их;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ввести понятия: теорема, доказательство, признак, свойство;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изучить все о треугольниках (элементы, признаки равенства);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изучить признаки параллельности прямых и научить применять их при решении задач и доказательстве теорем;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научить решать геометрические задачи на доказательства и вычисления;</w:t>
      </w:r>
    </w:p>
    <w:p w:rsidR="003D3D6D" w:rsidRPr="004E67BB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подготовить к дальнейшему изучению геометрии на ступени основного общего и среднего полного образования.</w:t>
      </w:r>
    </w:p>
    <w:p w:rsidR="00B729AD" w:rsidRPr="00B729AD" w:rsidRDefault="009C5AE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ab/>
      </w:r>
    </w:p>
    <w:p w:rsidR="00091015" w:rsidRDefault="00091015" w:rsidP="006458CF">
      <w:pPr>
        <w:pStyle w:val="a5"/>
        <w:jc w:val="both"/>
        <w:rPr>
          <w:sz w:val="28"/>
          <w:szCs w:val="28"/>
        </w:rPr>
      </w:pPr>
    </w:p>
    <w:p w:rsidR="00DB2693" w:rsidRDefault="00DB2693" w:rsidP="006458CF">
      <w:pPr>
        <w:pStyle w:val="a5"/>
        <w:jc w:val="both"/>
        <w:rPr>
          <w:sz w:val="28"/>
          <w:szCs w:val="28"/>
        </w:rPr>
      </w:pPr>
    </w:p>
    <w:p w:rsidR="00091015" w:rsidRPr="00B11012" w:rsidRDefault="00091015" w:rsidP="006458CF">
      <w:pPr>
        <w:pStyle w:val="a5"/>
        <w:jc w:val="both"/>
        <w:rPr>
          <w:sz w:val="28"/>
          <w:szCs w:val="28"/>
        </w:rPr>
      </w:pPr>
    </w:p>
    <w:p w:rsidR="006458CF" w:rsidRDefault="006458CF" w:rsidP="006458CF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DB2693" w:rsidRDefault="00DB2693" w:rsidP="004E67BB">
      <w:pPr>
        <w:tabs>
          <w:tab w:val="left" w:pos="993"/>
        </w:tabs>
        <w:rPr>
          <w:b/>
          <w:kern w:val="2"/>
          <w:sz w:val="28"/>
          <w:szCs w:val="28"/>
        </w:rPr>
        <w:sectPr w:rsidR="00DB2693" w:rsidSect="000E3FF4">
          <w:pgSz w:w="11906" w:h="16838"/>
          <w:pgMar w:top="568" w:right="991" w:bottom="709" w:left="1134" w:header="708" w:footer="708" w:gutter="0"/>
          <w:cols w:space="708"/>
          <w:docGrid w:linePitch="360"/>
        </w:sectPr>
      </w:pPr>
    </w:p>
    <w:p w:rsidR="006458CF" w:rsidRDefault="00091015" w:rsidP="00572153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Содержание учебного предмет</w:t>
      </w:r>
      <w:r w:rsidR="003374E6">
        <w:rPr>
          <w:b/>
          <w:kern w:val="2"/>
          <w:sz w:val="28"/>
          <w:szCs w:val="28"/>
        </w:rPr>
        <w:t>а</w:t>
      </w:r>
    </w:p>
    <w:p w:rsidR="00DB2693" w:rsidRDefault="00DB2693" w:rsidP="00B729AD">
      <w:pPr>
        <w:tabs>
          <w:tab w:val="left" w:pos="993"/>
        </w:tabs>
        <w:rPr>
          <w:color w:val="C00000"/>
          <w:kern w:val="2"/>
          <w:sz w:val="28"/>
          <w:szCs w:val="28"/>
        </w:rPr>
      </w:pPr>
    </w:p>
    <w:p w:rsidR="00DB2693" w:rsidRDefault="00DB2693" w:rsidP="00DB2693">
      <w:pPr>
        <w:tabs>
          <w:tab w:val="left" w:pos="993"/>
        </w:tabs>
        <w:jc w:val="both"/>
        <w:rPr>
          <w:color w:val="C00000"/>
          <w:kern w:val="2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8"/>
        <w:tblW w:w="14850" w:type="dxa"/>
        <w:tblLayout w:type="fixed"/>
        <w:tblLook w:val="04A0"/>
      </w:tblPr>
      <w:tblGrid>
        <w:gridCol w:w="567"/>
        <w:gridCol w:w="2376"/>
        <w:gridCol w:w="709"/>
        <w:gridCol w:w="3969"/>
        <w:gridCol w:w="7229"/>
      </w:tblGrid>
      <w:tr w:rsidR="00DB2693" w:rsidRPr="008E0EBF" w:rsidTr="00B729AD">
        <w:tc>
          <w:tcPr>
            <w:tcW w:w="567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№ п/п</w:t>
            </w:r>
          </w:p>
        </w:tc>
        <w:tc>
          <w:tcPr>
            <w:tcW w:w="2376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</w:rPr>
              <w:t>Содержание</w:t>
            </w:r>
          </w:p>
        </w:tc>
        <w:tc>
          <w:tcPr>
            <w:tcW w:w="7229" w:type="dxa"/>
          </w:tcPr>
          <w:p w:rsidR="00DB2693" w:rsidRPr="008E0EBF" w:rsidRDefault="00DB2693" w:rsidP="00B729AD">
            <w:pPr>
              <w:jc w:val="center"/>
              <w:rPr>
                <w:b/>
                <w:kern w:val="2"/>
                <w:lang w:eastAsia="ru-RU"/>
              </w:rPr>
            </w:pPr>
            <w:r w:rsidRPr="008E0EBF">
              <w:rPr>
                <w:b/>
                <w:kern w:val="2"/>
                <w:lang w:eastAsia="ru-RU"/>
              </w:rPr>
              <w:t xml:space="preserve">Планируемые результаты </w:t>
            </w:r>
          </w:p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обучения</w:t>
            </w:r>
          </w:p>
        </w:tc>
      </w:tr>
      <w:tr w:rsidR="00DB2693" w:rsidRPr="00E825FC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6" w:type="dxa"/>
          </w:tcPr>
          <w:p w:rsidR="00DB2693" w:rsidRPr="000A7DE3" w:rsidRDefault="00DB2693" w:rsidP="00B729AD">
            <w:pPr>
              <w:rPr>
                <w:b/>
              </w:rPr>
            </w:pPr>
            <w:r w:rsidRPr="000A7DE3">
              <w:rPr>
                <w:b/>
              </w:rPr>
              <w:t xml:space="preserve">Глава </w:t>
            </w:r>
            <w:r w:rsidRPr="000A7DE3">
              <w:rPr>
                <w:b/>
                <w:lang w:val="en-US"/>
              </w:rPr>
              <w:t>I</w:t>
            </w:r>
            <w:r w:rsidRPr="000A7DE3">
              <w:rPr>
                <w:b/>
              </w:rPr>
              <w:t>.</w:t>
            </w:r>
          </w:p>
          <w:p w:rsidR="00DB2693" w:rsidRPr="000A7DE3" w:rsidRDefault="00DB2693" w:rsidP="00B729AD">
            <w:r w:rsidRPr="000A7DE3">
              <w:rPr>
                <w:b/>
              </w:rPr>
              <w:t xml:space="preserve"> Начальные геометрические сведения </w:t>
            </w:r>
            <w:r w:rsidRPr="000A7DE3">
              <w:t>.</w:t>
            </w:r>
          </w:p>
          <w:p w:rsidR="00DB2693" w:rsidRPr="008E0EBF" w:rsidRDefault="00DB2693" w:rsidP="00B729AD">
            <w:pPr>
              <w:rPr>
                <w:b/>
              </w:rPr>
            </w:pPr>
          </w:p>
        </w:tc>
        <w:tc>
          <w:tcPr>
            <w:tcW w:w="709" w:type="dxa"/>
          </w:tcPr>
          <w:p w:rsidR="00DB2693" w:rsidRPr="00380A86" w:rsidRDefault="00DB2693" w:rsidP="00B729AD">
            <w:pPr>
              <w:rPr>
                <w:b/>
              </w:rPr>
            </w:pPr>
            <w:r w:rsidRPr="00380A86">
              <w:rPr>
                <w:b/>
              </w:rPr>
              <w:t>11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Начальные понятия планиметрии. Геометрические фигу</w:t>
            </w:r>
            <w:r w:rsidRPr="00211849">
              <w:softHyphen/>
      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      </w:r>
            <w:r w:rsidRPr="00211849">
              <w:softHyphen/>
              <w:t>ства. Перпендикулярные прямые.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систематизировать знания учащих</w:t>
            </w:r>
            <w:r w:rsidRPr="00211849">
              <w:softHyphen/>
              <w:t>ся об основных свойствах простейших геометрических фигур, ввести понятие равенства фигур.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Основное внимание в учебном материале этой темы уде</w:t>
            </w:r>
            <w:r w:rsidRPr="00211849">
              <w:softHyphen/>
      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      </w:r>
            <w:r w:rsidRPr="00211849">
              <w:softHyphen/>
              <w:t>нений.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Изучение данной темы должно также решать задачу введе</w:t>
            </w:r>
            <w:r w:rsidRPr="00211849">
              <w:softHyphen/>
              <w:t>ния терминологии, развития навыков изображения планимет</w:t>
            </w:r>
            <w:r w:rsidRPr="00211849">
              <w:softHyphen/>
              <w:t xml:space="preserve">рических </w:t>
            </w:r>
            <w:r w:rsidRPr="00211849">
              <w:lastRenderedPageBreak/>
              <w:t>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      </w:r>
          </w:p>
          <w:p w:rsidR="00DB2693" w:rsidRPr="00E825FC" w:rsidRDefault="00DB2693" w:rsidP="00B729AD"/>
        </w:tc>
        <w:tc>
          <w:tcPr>
            <w:tcW w:w="7229" w:type="dxa"/>
          </w:tcPr>
          <w:p w:rsidR="00DB2693" w:rsidRPr="000C7887" w:rsidRDefault="00DB2693" w:rsidP="00B729AD">
            <w:pPr>
              <w:ind w:hanging="69"/>
              <w:rPr>
                <w:color w:val="000000"/>
              </w:rPr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0C7887">
              <w:rPr>
                <w:rStyle w:val="c0"/>
                <w:b/>
              </w:rPr>
              <w:t>:</w:t>
            </w:r>
            <w:r w:rsidRPr="000C7887">
              <w:rPr>
                <w:color w:val="000000"/>
              </w:rPr>
              <w:t xml:space="preserve"> независимость и критичность мышления; </w:t>
            </w:r>
          </w:p>
          <w:p w:rsidR="00DB2693" w:rsidRPr="000C7887" w:rsidRDefault="00DB2693" w:rsidP="00B729AD">
            <w:pPr>
              <w:ind w:hanging="69"/>
              <w:rPr>
                <w:color w:val="000000"/>
              </w:rPr>
            </w:pPr>
            <w:r w:rsidRPr="000C7887">
              <w:rPr>
                <w:b/>
                <w:color w:val="000000"/>
              </w:rPr>
              <w:t xml:space="preserve"> –</w:t>
            </w:r>
            <w:r w:rsidRPr="000C7887">
              <w:rPr>
                <w:color w:val="000000"/>
              </w:rPr>
              <w:t xml:space="preserve"> воля и настойчивость в достижении цели.</w:t>
            </w:r>
          </w:p>
          <w:p w:rsidR="00DB2693" w:rsidRDefault="00DB2693" w:rsidP="00B729AD">
            <w:pPr>
              <w:rPr>
                <w:b/>
                <w:i/>
              </w:rPr>
            </w:pPr>
            <w:r w:rsidRPr="00A83CD5">
              <w:rPr>
                <w:b/>
                <w:i/>
              </w:rPr>
              <w:t>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0C7887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способы построения перпендикулярных прямых на местности 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DB2693" w:rsidRDefault="00DB2693" w:rsidP="00B729AD">
            <w:pPr>
              <w:spacing w:line="18" w:lineRule="atLeast"/>
              <w:ind w:hanging="108"/>
            </w:pPr>
            <w:r w:rsidRPr="000C7887">
              <w:t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</w:t>
            </w:r>
            <w:r>
              <w:t>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0C7887">
              <w:rPr>
                <w:b/>
                <w:bCs/>
                <w:i/>
              </w:rPr>
              <w:t>Умение:</w:t>
            </w:r>
            <w:r w:rsidRPr="000C7887"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Регулятивные:</w:t>
            </w:r>
            <w:r w:rsidRPr="000C7887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0C7887">
              <w:lastRenderedPageBreak/>
              <w:t xml:space="preserve"> - </w:t>
            </w:r>
            <w:r w:rsidRPr="000C7887">
              <w:rPr>
                <w:lang w:eastAsia="ru-RU"/>
              </w:rPr>
              <w:t>различать способ и результат действия.</w:t>
            </w:r>
          </w:p>
          <w:p w:rsidR="00DB2693" w:rsidRPr="000C7887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0C7887">
              <w:t xml:space="preserve"> -  </w:t>
            </w:r>
            <w:r w:rsidRPr="000C7887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0C7887" w:rsidRDefault="00DB2693" w:rsidP="00B729AD">
            <w:pPr>
              <w:ind w:left="-69"/>
              <w:rPr>
                <w:rStyle w:val="c0"/>
              </w:rPr>
            </w:pPr>
            <w:r w:rsidRPr="000C7887">
              <w:rPr>
                <w:lang w:eastAsia="ru-RU"/>
              </w:rPr>
              <w:t xml:space="preserve"> -  </w:t>
            </w:r>
            <w:r w:rsidRPr="000C7887">
              <w:rPr>
                <w:rStyle w:val="c0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DB2693" w:rsidRPr="000C7887" w:rsidRDefault="00DB2693" w:rsidP="00B729AD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Коммуникативные:</w:t>
            </w:r>
            <w:r w:rsidRPr="000C7887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C7887">
              <w:t>;</w:t>
            </w:r>
          </w:p>
          <w:p w:rsidR="00DB2693" w:rsidRPr="000C7887" w:rsidRDefault="00DB2693" w:rsidP="00B729AD">
            <w:pPr>
              <w:ind w:left="-69"/>
            </w:pPr>
            <w:r w:rsidRPr="000C7887">
              <w:t xml:space="preserve"> -  </w:t>
            </w:r>
            <w:r w:rsidRPr="000C7887">
              <w:rPr>
                <w:lang w:eastAsia="ru-RU"/>
              </w:rPr>
              <w:t>контролировать действия партнера</w:t>
            </w:r>
          </w:p>
          <w:p w:rsidR="00DB2693" w:rsidRPr="000C7887" w:rsidRDefault="00DB2693" w:rsidP="00B729AD">
            <w:pPr>
              <w:ind w:left="-69"/>
            </w:pPr>
            <w:r w:rsidRPr="000C7887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0C7887" w:rsidRDefault="00DB2693" w:rsidP="00B729AD">
            <w:pPr>
              <w:spacing w:line="18" w:lineRule="atLeast"/>
              <w:ind w:hanging="108"/>
              <w:rPr>
                <w:rStyle w:val="c0"/>
              </w:rPr>
            </w:pPr>
            <w:r w:rsidRPr="000C7887">
              <w:t xml:space="preserve"> - </w:t>
            </w:r>
            <w:r w:rsidRPr="000C7887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DB2693" w:rsidRPr="00E825FC" w:rsidRDefault="00DB2693" w:rsidP="00B729AD">
            <w:pPr>
              <w:jc w:val="both"/>
            </w:pPr>
          </w:p>
        </w:tc>
      </w:tr>
      <w:tr w:rsidR="00DB2693" w:rsidRPr="00E825FC" w:rsidTr="00B729AD">
        <w:trPr>
          <w:trHeight w:val="2472"/>
        </w:trPr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76" w:type="dxa"/>
          </w:tcPr>
          <w:p w:rsidR="00DB2693" w:rsidRPr="00D646F2" w:rsidRDefault="00DB2693" w:rsidP="00B729AD">
            <w:pPr>
              <w:rPr>
                <w:b/>
              </w:rPr>
            </w:pPr>
            <w:r w:rsidRPr="00FB4CE6">
              <w:rPr>
                <w:rFonts w:eastAsia="Times New Roman"/>
                <w:b/>
                <w:iCs/>
              </w:rPr>
              <w:t>Треугольники</w:t>
            </w:r>
          </w:p>
        </w:tc>
        <w:tc>
          <w:tcPr>
            <w:tcW w:w="709" w:type="dxa"/>
          </w:tcPr>
          <w:p w:rsidR="00DB2693" w:rsidRPr="00D646F2" w:rsidRDefault="00DB2693" w:rsidP="00B729A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Треугольник. Признаки равенства треугольников. Перпен</w:t>
            </w:r>
            <w:r w:rsidRPr="00211849">
              <w:softHyphen/>
              <w:t>дикуляр к прямой. Медианы, биссектрисы и высоты треуголь</w:t>
            </w:r>
            <w:r w:rsidRPr="00211849">
              <w:softHyphen/>
              <w:t>ника. Равнобедренный треугольник и его свойства. Основные задачи на построение с помощью циркуля и линейки.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 xml:space="preserve">При изучении темы следует основное внимание уделить </w:t>
            </w:r>
            <w:r w:rsidRPr="00211849">
              <w:lastRenderedPageBreak/>
              <w:t>формированию у учащихся умения доказывать равенство тре</w:t>
            </w:r>
            <w:r w:rsidRPr="00211849">
              <w:softHyphen/>
      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      </w:r>
            <w:r w:rsidRPr="00211849">
              <w:softHyphen/>
              <w:t>сти, решению задач по готовым чертежам.</w:t>
            </w:r>
          </w:p>
          <w:p w:rsidR="00DB2693" w:rsidRPr="00D646F2" w:rsidRDefault="00DB2693" w:rsidP="00B729AD">
            <w:pPr>
              <w:shd w:val="clear" w:color="auto" w:fill="FFFFFF"/>
              <w:tabs>
                <w:tab w:val="left" w:pos="360"/>
              </w:tabs>
              <w:spacing w:line="250" w:lineRule="exact"/>
              <w:ind w:left="180" w:right="14" w:hanging="180"/>
              <w:jc w:val="both"/>
            </w:pPr>
          </w:p>
        </w:tc>
        <w:tc>
          <w:tcPr>
            <w:tcW w:w="7229" w:type="dxa"/>
          </w:tcPr>
          <w:p w:rsidR="00DB2693" w:rsidRPr="0080668F" w:rsidRDefault="00DB2693" w:rsidP="00B729AD">
            <w:pPr>
              <w:jc w:val="both"/>
            </w:pPr>
            <w:r w:rsidRPr="0080668F">
              <w:rPr>
                <w:rStyle w:val="c0"/>
                <w:b/>
                <w:i/>
              </w:rPr>
              <w:lastRenderedPageBreak/>
              <w:t>Личностные:</w:t>
            </w:r>
            <w:r w:rsidRPr="00D646F2">
              <w:t>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DB2693" w:rsidRPr="0080668F" w:rsidRDefault="00DB2693" w:rsidP="00B729AD">
            <w:pPr>
              <w:ind w:hanging="69"/>
              <w:rPr>
                <w:b/>
                <w:i/>
                <w:color w:val="000000"/>
              </w:rPr>
            </w:pPr>
            <w:r w:rsidRPr="0080668F">
              <w:rPr>
                <w:b/>
                <w:i/>
                <w:color w:val="000000"/>
              </w:rPr>
              <w:t>Предметные</w:t>
            </w:r>
            <w:r w:rsidR="00B729AD">
              <w:rPr>
                <w:b/>
                <w:i/>
                <w:color w:val="000000"/>
              </w:rPr>
              <w:t>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80668F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</w:t>
            </w:r>
            <w:r w:rsidRPr="0080668F">
              <w:rPr>
                <w:rFonts w:ascii="Times New Roman" w:hAnsi="Times New Roman" w:cs="Times New Roman"/>
              </w:rPr>
              <w:lastRenderedPageBreak/>
              <w:t>треугольников  медиана, высота, биссектриса, равнобедренный треугольник, основание, боковые стороны, равносторонний треугольник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- доказательства и применения при решении теоремы о свойствах равнобедренного треугольника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</w:rPr>
            </w:pPr>
            <w:r w:rsidRPr="0080668F">
              <w:rPr>
                <w:rFonts w:ascii="Times New Roman" w:hAnsi="Times New Roman" w:cs="Times New Roman"/>
                <w:b/>
                <w:bCs/>
                <w:i/>
              </w:rPr>
              <w:t>Умение: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проводить доказательные рассуждения, понимать специфику математического языка.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- 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DB2693" w:rsidRPr="0080668F" w:rsidRDefault="00DB2693" w:rsidP="00B729AD">
            <w:pPr>
              <w:ind w:hanging="69"/>
              <w:rPr>
                <w:color w:val="000000"/>
              </w:rPr>
            </w:pP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 xml:space="preserve"> Познавательные</w:t>
            </w:r>
            <w:r>
              <w:rPr>
                <w:rStyle w:val="c0"/>
                <w:b/>
              </w:rPr>
              <w:t>:</w:t>
            </w:r>
            <w:r w:rsidRPr="0080668F">
              <w:rPr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DB2693" w:rsidRPr="0080668F" w:rsidRDefault="00DB2693" w:rsidP="00B729AD">
            <w:pPr>
              <w:ind w:left="-69"/>
            </w:pPr>
            <w:r w:rsidRPr="0080668F">
              <w:rPr>
                <w:rStyle w:val="c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80668F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t xml:space="preserve"> - </w:t>
            </w:r>
            <w:r w:rsidRPr="0080668F">
              <w:rPr>
                <w:lang w:eastAsia="ru-RU"/>
              </w:rPr>
              <w:t>различать способ и результат действия.</w:t>
            </w:r>
          </w:p>
          <w:p w:rsidR="00DB2693" w:rsidRPr="0080668F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80668F">
              <w:lastRenderedPageBreak/>
              <w:t xml:space="preserve"> -  </w:t>
            </w:r>
            <w:r w:rsidRPr="0080668F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80668F" w:rsidRDefault="00DB2693" w:rsidP="00B729AD">
            <w:pPr>
              <w:ind w:left="-69"/>
              <w:rPr>
                <w:rStyle w:val="c0"/>
              </w:rPr>
            </w:pPr>
            <w:r w:rsidRPr="0080668F">
              <w:rPr>
                <w:lang w:eastAsia="ru-RU"/>
              </w:rPr>
              <w:t xml:space="preserve"> -  </w:t>
            </w:r>
            <w:r w:rsidRPr="0080668F">
              <w:rPr>
                <w:rStyle w:val="c0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Коммуникативные:</w:t>
            </w:r>
            <w:r w:rsidRPr="0080668F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80668F">
              <w:t>;</w:t>
            </w:r>
          </w:p>
          <w:p w:rsidR="00DB2693" w:rsidRPr="0080668F" w:rsidRDefault="00DB2693" w:rsidP="00B729AD">
            <w:pPr>
              <w:ind w:left="-69"/>
            </w:pPr>
            <w:r w:rsidRPr="0080668F">
              <w:t xml:space="preserve"> -  </w:t>
            </w:r>
            <w:r w:rsidRPr="0080668F">
              <w:rPr>
                <w:lang w:eastAsia="ru-RU"/>
              </w:rPr>
              <w:t>контролировать действия партнера</w:t>
            </w:r>
          </w:p>
          <w:p w:rsidR="00DB2693" w:rsidRPr="0080668F" w:rsidRDefault="00DB2693" w:rsidP="00B729AD">
            <w:pPr>
              <w:ind w:left="-69"/>
            </w:pPr>
            <w:r w:rsidRPr="0080668F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80668F" w:rsidRDefault="00DB2693" w:rsidP="00B729AD">
            <w:pPr>
              <w:spacing w:line="18" w:lineRule="atLeast"/>
              <w:ind w:hanging="108"/>
              <w:rPr>
                <w:rStyle w:val="c0"/>
              </w:rPr>
            </w:pPr>
            <w:r w:rsidRPr="0080668F">
              <w:t xml:space="preserve"> - </w:t>
            </w:r>
            <w:r w:rsidRPr="0080668F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DB2693" w:rsidRPr="0080668F" w:rsidRDefault="00DB2693" w:rsidP="00B729AD"/>
        </w:tc>
      </w:tr>
      <w:tr w:rsidR="00DB2693" w:rsidRPr="00D646F2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376" w:type="dxa"/>
          </w:tcPr>
          <w:p w:rsidR="00DB2693" w:rsidRPr="0080668F" w:rsidRDefault="00DB2693" w:rsidP="00B729AD">
            <w:pPr>
              <w:rPr>
                <w:b/>
                <w:i/>
              </w:rPr>
            </w:pPr>
            <w:r w:rsidRPr="0080668F">
              <w:rPr>
                <w:rFonts w:eastAsia="Times New Roman"/>
                <w:b/>
                <w:i/>
                <w:iCs/>
              </w:rPr>
              <w:t>Параллельные прямые</w:t>
            </w:r>
          </w:p>
        </w:tc>
        <w:tc>
          <w:tcPr>
            <w:tcW w:w="709" w:type="dxa"/>
          </w:tcPr>
          <w:p w:rsidR="00DB2693" w:rsidRPr="0080668F" w:rsidRDefault="00DB2693" w:rsidP="00B729A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Признаки параллельности прямых. Аксиома параллельных прямых. Свойства параллельных прямых.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Основная цель — дать систематические сведения о параллельности прямых; ввести аксиому параллельных пря</w:t>
            </w:r>
            <w:r w:rsidRPr="00211849">
              <w:softHyphen/>
              <w:t>мых.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 уделить значительное внимание фор</w:t>
            </w:r>
            <w:r w:rsidRPr="00211849">
              <w:softHyphen/>
              <w:t>мированию умений доказывать параллельность прямых с исполь</w:t>
            </w:r>
            <w:r w:rsidRPr="00211849">
              <w:softHyphen/>
              <w:t xml:space="preserve">зованием соответствующих признаков, находить равные утлы </w:t>
            </w:r>
            <w:r w:rsidRPr="00211849">
              <w:lastRenderedPageBreak/>
              <w:t>при параллельных прямых и секущей.</w:t>
            </w:r>
          </w:p>
          <w:p w:rsidR="00DB2693" w:rsidRPr="00D646F2" w:rsidRDefault="00DB2693" w:rsidP="00B729AD"/>
        </w:tc>
        <w:tc>
          <w:tcPr>
            <w:tcW w:w="7229" w:type="dxa"/>
          </w:tcPr>
          <w:p w:rsidR="00DB2693" w:rsidRDefault="00DB2693" w:rsidP="00B729AD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>: умение аккуратно выполнять чертежи при решении задач на построение;умение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DB2693" w:rsidRPr="00472474" w:rsidRDefault="00DB2693" w:rsidP="00B729AD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472474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DB2693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t xml:space="preserve">параллельности прямых на основе признаков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параллельности, записи решения с помощью принятых обозначений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построенных прямых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472474">
              <w:rPr>
                <w:rFonts w:ascii="Times New Roman" w:hAnsi="Times New Roman" w:cs="Times New Roman"/>
              </w:rPr>
              <w:br/>
              <w:t xml:space="preserve">к данной, теорема-следствие–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</w:t>
            </w:r>
            <w:r>
              <w:rPr>
                <w:rFonts w:ascii="Times New Roman" w:hAnsi="Times New Roman" w:cs="Times New Roman"/>
              </w:rPr>
              <w:t xml:space="preserve">с помощью принятых обозначений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Умение: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shd w:val="clear" w:color="auto" w:fill="FFFFFF"/>
              </w:rPr>
              <w:t xml:space="preserve">– передавать содержание прослушанного материала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br/>
              <w:t>в сжатом виде (конспект);</w:t>
            </w:r>
          </w:p>
          <w:p w:rsidR="00DB2693" w:rsidRPr="00472474" w:rsidRDefault="00DB2693" w:rsidP="00B729AD">
            <w:pPr>
              <w:jc w:val="both"/>
              <w:rPr>
                <w:shd w:val="clear" w:color="auto" w:fill="FFFFFF"/>
              </w:rPr>
            </w:pPr>
            <w:r w:rsidRPr="00472474">
              <w:rPr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shd w:val="clear" w:color="auto" w:fill="FFFFFF"/>
              </w:rPr>
              <w:t>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DB2693" w:rsidRDefault="00DB2693" w:rsidP="00B729AD">
            <w:pPr>
              <w:jc w:val="both"/>
              <w:rPr>
                <w:lang w:eastAsia="ru-RU"/>
              </w:rPr>
            </w:pPr>
            <w:r w:rsidRPr="00472474">
              <w:rPr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признакам</w:t>
            </w:r>
            <w:r w:rsidRPr="00472474">
              <w:rPr>
                <w:lang w:eastAsia="ru-RU"/>
              </w:rPr>
              <w:t>(углов, полученных при пересечении двух прямых) по заданным признакам использовать соответствующие инструменты для решения практических задач, точно выполнять инструкции.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472474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472474">
              <w:t xml:space="preserve"> - </w:t>
            </w:r>
            <w:r w:rsidRPr="00472474">
              <w:rPr>
                <w:lang w:eastAsia="ru-RU"/>
              </w:rPr>
              <w:t>различать способ и результат действия.</w:t>
            </w:r>
          </w:p>
          <w:p w:rsidR="00DB2693" w:rsidRPr="00472474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472474">
              <w:t xml:space="preserve"> -  </w:t>
            </w:r>
            <w:r w:rsidRPr="00472474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472474" w:rsidRDefault="00DB2693" w:rsidP="00B729AD">
            <w:pPr>
              <w:ind w:left="-69"/>
              <w:rPr>
                <w:rStyle w:val="c0"/>
              </w:rPr>
            </w:pPr>
            <w:r w:rsidRPr="00472474">
              <w:rPr>
                <w:lang w:eastAsia="ru-RU"/>
              </w:rPr>
              <w:t xml:space="preserve"> -  </w:t>
            </w:r>
            <w:r w:rsidRPr="00472474">
              <w:rPr>
                <w:rStyle w:val="c0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lastRenderedPageBreak/>
              <w:t>Коммуникативные:</w:t>
            </w:r>
            <w:r w:rsidRPr="00472474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472474">
              <w:t>;</w:t>
            </w:r>
          </w:p>
          <w:p w:rsidR="00DB2693" w:rsidRPr="00472474" w:rsidRDefault="00DB2693" w:rsidP="00B729AD">
            <w:pPr>
              <w:ind w:left="-69"/>
            </w:pPr>
            <w:r w:rsidRPr="00472474">
              <w:t xml:space="preserve"> -  </w:t>
            </w:r>
            <w:r w:rsidRPr="00472474">
              <w:rPr>
                <w:lang w:eastAsia="ru-RU"/>
              </w:rPr>
              <w:t>контролировать действия партнера</w:t>
            </w:r>
          </w:p>
          <w:p w:rsidR="00DB2693" w:rsidRPr="00472474" w:rsidRDefault="00DB2693" w:rsidP="00B729AD">
            <w:pPr>
              <w:ind w:left="-69"/>
            </w:pPr>
            <w:r w:rsidRPr="00472474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D646F2" w:rsidRDefault="00DB2693" w:rsidP="00B729AD">
            <w:pPr>
              <w:jc w:val="both"/>
            </w:pPr>
            <w:r w:rsidRPr="00472474">
              <w:t xml:space="preserve"> - </w:t>
            </w:r>
            <w:r w:rsidRPr="00472474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</w:tr>
      <w:tr w:rsidR="00DB2693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76" w:type="dxa"/>
          </w:tcPr>
          <w:p w:rsidR="00DB2693" w:rsidRPr="00036D96" w:rsidRDefault="00DB2693" w:rsidP="00B729AD">
            <w:pPr>
              <w:shd w:val="clear" w:color="auto" w:fill="FFFFFF"/>
              <w:spacing w:line="180" w:lineRule="atLeast"/>
              <w:rPr>
                <w:i/>
              </w:rPr>
            </w:pPr>
            <w:r w:rsidRPr="00036D96">
              <w:rPr>
                <w:rFonts w:eastAsia="Times New Roman"/>
                <w:b/>
                <w:i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</w:tcPr>
          <w:p w:rsidR="00DB2693" w:rsidRPr="00380A86" w:rsidRDefault="00DB2693" w:rsidP="00B729AD">
            <w:pPr>
              <w:rPr>
                <w:b/>
              </w:rPr>
            </w:pPr>
            <w:r w:rsidRPr="00380A86">
              <w:rPr>
                <w:b/>
              </w:rPr>
              <w:t>20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      </w:r>
            <w:r w:rsidRPr="00211849">
              <w:softHyphen/>
              <w:t>роение.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расширить знания учащихся о тре</w:t>
            </w:r>
            <w:r w:rsidRPr="00211849">
              <w:softHyphen/>
              <w:t>угольниках.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В данной теме рассматривается одна из важнейших тео</w:t>
            </w:r>
            <w:r w:rsidRPr="00211849">
              <w:softHyphen/>
              <w:t>рем курса — теорема о сумме углов треугольника, в которой впервые формулируется неочевидный факт. Теорема позво</w:t>
            </w:r>
            <w:r w:rsidRPr="00211849">
              <w:softHyphen/>
              <w:t>ляет получить важные следствия — свойство внешнего угла треугольника, некоторые свойства и признаки прямоуголь</w:t>
            </w:r>
            <w:r w:rsidRPr="00211849">
              <w:softHyphen/>
              <w:t>ных треугольников.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При введении понятия расстояния между параллельными прямыми у учащихся формируется представление о парал</w:t>
            </w:r>
            <w:r w:rsidRPr="00211849">
              <w:softHyphen/>
              <w:t xml:space="preserve">лельных прямых как равноотстоящих друг от друга (точка, движущаяся по одной </w:t>
            </w:r>
            <w:r w:rsidRPr="00211849">
              <w:lastRenderedPageBreak/>
              <w:t>из параллельных прямых, все время на</w:t>
            </w:r>
            <w:r w:rsidRPr="00211849">
              <w:softHyphen/>
              <w:t>ходится на одном и том же расстоянии от другой прямой), что будет использоваться в дальнейшем курсе геометрии и при изучении стереометрии.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При решении задач на построение в VII классе рекомендует</w:t>
            </w:r>
            <w:r w:rsidRPr="00211849">
              <w:softHyphen/>
              <w:t>ся ограничиваться только выполнением построения искомой фигуры циркулем и линейкой. В отдельных случаях можно про</w:t>
            </w:r>
            <w:r w:rsidRPr="00211849">
              <w:softHyphen/>
              <w:t>водить устно анализ и доказательство, а элементы исследования могут присутствовать лишь тогда, когда это оговорено условием задачи.</w:t>
            </w:r>
          </w:p>
          <w:p w:rsidR="00DB2693" w:rsidRPr="00D646F2" w:rsidRDefault="00DB2693" w:rsidP="00B729AD"/>
        </w:tc>
        <w:tc>
          <w:tcPr>
            <w:tcW w:w="7229" w:type="dxa"/>
          </w:tcPr>
          <w:p w:rsidR="00DB2693" w:rsidRPr="00036D96" w:rsidRDefault="00DB2693" w:rsidP="00B729AD">
            <w:pPr>
              <w:ind w:hanging="69"/>
              <w:rPr>
                <w:color w:val="000000"/>
              </w:rPr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>:</w:t>
            </w:r>
            <w:r w:rsidRPr="00036D96">
              <w:rPr>
                <w:color w:val="000000"/>
              </w:rPr>
              <w:t xml:space="preserve"> независимость и критичность мышления; </w:t>
            </w:r>
          </w:p>
          <w:p w:rsidR="00DB2693" w:rsidRDefault="00DB2693" w:rsidP="00B729AD">
            <w:pPr>
              <w:ind w:hanging="69"/>
              <w:rPr>
                <w:color w:val="000000"/>
              </w:rPr>
            </w:pPr>
            <w:r w:rsidRPr="00036D96">
              <w:rPr>
                <w:b/>
                <w:color w:val="000000"/>
              </w:rPr>
              <w:t xml:space="preserve"> –</w:t>
            </w:r>
            <w:r w:rsidRPr="00036D96">
              <w:rPr>
                <w:color w:val="000000"/>
              </w:rPr>
              <w:t xml:space="preserve"> воля и настойчивость в достижении цели.</w:t>
            </w:r>
          </w:p>
          <w:p w:rsidR="00DB2693" w:rsidRPr="00036D96" w:rsidRDefault="00DB2693" w:rsidP="00B729AD">
            <w:pPr>
              <w:ind w:hanging="69"/>
              <w:rPr>
                <w:b/>
                <w:i/>
                <w:color w:val="000000"/>
              </w:rPr>
            </w:pPr>
            <w:r w:rsidRPr="00036D96">
              <w:rPr>
                <w:b/>
                <w:i/>
                <w:color w:val="000000"/>
              </w:rPr>
              <w:t>Предметные</w:t>
            </w:r>
            <w:r w:rsidR="00B729AD">
              <w:rPr>
                <w:b/>
                <w:i/>
                <w:color w:val="000000"/>
              </w:rPr>
              <w:t>: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36D96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содержания ключевых понятий: внутренний угол треугольника, внешний угол треугольника, сумма углов треугольника ;</w:t>
            </w:r>
          </w:p>
          <w:p w:rsidR="00DB2693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треугольник ;  признаков равенства прямоугольных треугольников способов их доказательства, алгоритмов решения задач на нахождение углов треугольника, записи решения с помощью принятых обозначений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– основных понятий темы: перпендикуляр, расстояние от данной точки до прямой, расстояние между параллельными прямыми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заданному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  <w:b/>
                <w:bCs/>
                <w:i/>
              </w:rPr>
              <w:t>Умение:</w:t>
            </w:r>
            <w:r w:rsidRPr="00036D96">
              <w:rPr>
                <w:rFonts w:ascii="Times New Roman" w:hAnsi="Times New Roman" w:cs="Times New Roman"/>
              </w:rPr>
              <w:t xml:space="preserve">проводить исследования несложных ситуаций </w:t>
            </w:r>
            <w:r w:rsidRPr="00036D96">
              <w:rPr>
                <w:rFonts w:ascii="Times New Roman" w:hAnsi="Times New Roman" w:cs="Times New Roman"/>
              </w:rPr>
              <w:br/>
              <w:t xml:space="preserve">(измерение углов треугольника и вычисление их суммы),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формулировать гипотезу исследования, понимать необходимость ее проверки, </w:t>
            </w:r>
          </w:p>
          <w:p w:rsidR="00DB2693" w:rsidRPr="00036D96" w:rsidRDefault="00DB2693" w:rsidP="00B729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lastRenderedPageBreak/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DB2693" w:rsidRPr="00036D96" w:rsidRDefault="00DB2693" w:rsidP="00B729AD">
            <w:pPr>
              <w:spacing w:line="18" w:lineRule="atLeast"/>
              <w:jc w:val="both"/>
              <w:rPr>
                <w:lang w:eastAsia="ru-RU"/>
              </w:rPr>
            </w:pPr>
            <w:r w:rsidRPr="00036D96">
              <w:rPr>
                <w:lang w:eastAsia="ru-RU"/>
              </w:rPr>
              <w:t>– осуществлять перевод понятий из печатного (текст) в графический образ</w:t>
            </w:r>
          </w:p>
          <w:p w:rsidR="00DB2693" w:rsidRPr="00036D96" w:rsidRDefault="00DB2693" w:rsidP="00B729A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основных понятий темы: треугольника с углом в 30° ;</w:t>
            </w:r>
          </w:p>
          <w:p w:rsidR="00DB2693" w:rsidRPr="00036D96" w:rsidRDefault="00DB2693" w:rsidP="00B729AD">
            <w:pPr>
              <w:ind w:hanging="69"/>
              <w:jc w:val="both"/>
              <w:rPr>
                <w:lang w:eastAsia="ru-RU"/>
              </w:rPr>
            </w:pPr>
            <w:r w:rsidRPr="00036D96">
              <w:rPr>
                <w:lang w:eastAsia="ru-RU"/>
              </w:rPr>
              <w:t>– доказательств свойств прямоугольного треугольника, признаков равенства прямоугольных треугольников; применения их при решении поисковых задач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DB2693" w:rsidRPr="00497593" w:rsidRDefault="00DB2693" w:rsidP="00497593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осуществлять перевод понятий из текстовой формы в графическую.</w:t>
            </w:r>
          </w:p>
          <w:p w:rsidR="00DB2693" w:rsidRPr="00036D96" w:rsidRDefault="00DB2693" w:rsidP="00497593">
            <w:pPr>
              <w:ind w:hanging="108"/>
            </w:pPr>
            <w:r w:rsidRPr="00686245">
              <w:rPr>
                <w:rStyle w:val="c0"/>
                <w:b/>
                <w:i/>
              </w:rPr>
              <w:t>Познавательные:</w:t>
            </w:r>
            <w:r w:rsidRPr="00036D96">
              <w:rPr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DB2693" w:rsidRPr="00036D96" w:rsidRDefault="00DB2693" w:rsidP="00B729AD">
            <w:pPr>
              <w:ind w:left="-69"/>
            </w:pPr>
            <w:r w:rsidRPr="00036D96">
              <w:rPr>
                <w:rStyle w:val="c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036D96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036D96">
              <w:t xml:space="preserve"> - </w:t>
            </w:r>
            <w:r w:rsidRPr="00036D96">
              <w:rPr>
                <w:lang w:eastAsia="ru-RU"/>
              </w:rPr>
              <w:t>различать способ и результат действия.</w:t>
            </w:r>
          </w:p>
          <w:p w:rsidR="00DB2693" w:rsidRPr="00036D96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036D96">
              <w:t xml:space="preserve"> -  </w:t>
            </w:r>
            <w:r w:rsidRPr="00036D96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036D96" w:rsidRDefault="00DB2693" w:rsidP="00B729AD">
            <w:pPr>
              <w:ind w:left="-69"/>
              <w:rPr>
                <w:rStyle w:val="c0"/>
              </w:rPr>
            </w:pPr>
            <w:r w:rsidRPr="00036D96">
              <w:rPr>
                <w:lang w:eastAsia="ru-RU"/>
              </w:rPr>
              <w:t xml:space="preserve"> -  </w:t>
            </w:r>
            <w:r w:rsidRPr="00036D96">
              <w:rPr>
                <w:rStyle w:val="c0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DB2693" w:rsidRPr="00472474" w:rsidRDefault="00DB2693" w:rsidP="00B729AD">
            <w:pPr>
              <w:spacing w:line="18" w:lineRule="atLeast"/>
            </w:pP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lastRenderedPageBreak/>
              <w:t>Коммуникативные:</w:t>
            </w:r>
            <w:r w:rsidRPr="00036D96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36D96">
              <w:t>;</w:t>
            </w:r>
          </w:p>
          <w:p w:rsidR="00DB2693" w:rsidRPr="00036D96" w:rsidRDefault="00DB2693" w:rsidP="00B729AD">
            <w:pPr>
              <w:ind w:left="-69"/>
            </w:pPr>
            <w:r w:rsidRPr="00036D96">
              <w:t xml:space="preserve"> -  </w:t>
            </w:r>
            <w:r w:rsidRPr="00036D96">
              <w:rPr>
                <w:lang w:eastAsia="ru-RU"/>
              </w:rPr>
              <w:t>контролировать действия партнера</w:t>
            </w:r>
          </w:p>
          <w:p w:rsidR="00DB2693" w:rsidRPr="00036D96" w:rsidRDefault="00DB2693" w:rsidP="00B729AD">
            <w:pPr>
              <w:ind w:left="-69"/>
            </w:pPr>
            <w:r w:rsidRPr="00036D96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Default="00DB2693" w:rsidP="000A2347">
            <w:pPr>
              <w:spacing w:line="18" w:lineRule="atLeast"/>
              <w:ind w:hanging="108"/>
            </w:pPr>
            <w:r w:rsidRPr="00036D96">
              <w:t xml:space="preserve"> - </w:t>
            </w:r>
            <w:r w:rsidRPr="00036D96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</w:tr>
      <w:tr w:rsidR="00DB2693" w:rsidRPr="00EA7E2F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376" w:type="dxa"/>
          </w:tcPr>
          <w:p w:rsidR="00DB2693" w:rsidRPr="005A18F6" w:rsidRDefault="00DB2693" w:rsidP="00B729AD">
            <w:pPr>
              <w:shd w:val="clear" w:color="auto" w:fill="FFFFFF"/>
              <w:spacing w:line="180" w:lineRule="atLeast"/>
              <w:ind w:firstLine="357"/>
              <w:jc w:val="both"/>
              <w:rPr>
                <w:b/>
                <w:i/>
              </w:rPr>
            </w:pPr>
            <w:r w:rsidRPr="005A18F6">
              <w:rPr>
                <w:b/>
                <w:i/>
              </w:rPr>
              <w:t>Повторение</w:t>
            </w:r>
          </w:p>
        </w:tc>
        <w:tc>
          <w:tcPr>
            <w:tcW w:w="709" w:type="dxa"/>
          </w:tcPr>
          <w:p w:rsidR="00DB2693" w:rsidRDefault="00DB2693" w:rsidP="00B729AD">
            <w:pPr>
              <w:rPr>
                <w:b/>
                <w:i/>
              </w:rPr>
            </w:pPr>
            <w:r w:rsidRPr="005A18F6">
              <w:rPr>
                <w:b/>
                <w:i/>
              </w:rPr>
              <w:t>6</w:t>
            </w:r>
          </w:p>
          <w:p w:rsidR="00DB2693" w:rsidRPr="00380A86" w:rsidRDefault="00DB2693" w:rsidP="00B729AD">
            <w:pPr>
              <w:rPr>
                <w:b/>
                <w:i/>
                <w:color w:val="C00000"/>
              </w:rPr>
            </w:pP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      </w:r>
          </w:p>
          <w:p w:rsidR="00DB2693" w:rsidRPr="005A18F6" w:rsidRDefault="00DB2693" w:rsidP="00B729AD">
            <w:pPr>
              <w:jc w:val="both"/>
              <w:rPr>
                <w:b/>
                <w:i/>
              </w:rPr>
            </w:pPr>
          </w:p>
        </w:tc>
        <w:tc>
          <w:tcPr>
            <w:tcW w:w="7229" w:type="dxa"/>
          </w:tcPr>
          <w:p w:rsidR="00DB2693" w:rsidRDefault="00DB2693" w:rsidP="00B729AD">
            <w:pPr>
              <w:jc w:val="both"/>
            </w:pPr>
            <w:r w:rsidRPr="008E0EBF">
              <w:rPr>
                <w:b/>
                <w:i/>
              </w:rPr>
              <w:t>Личностные</w:t>
            </w:r>
            <w:r w:rsidRPr="008E0EBF">
              <w:t>: умение объяснять самому себе отдельные ближайшие цели самообразования;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DB2693" w:rsidRDefault="00DB2693" w:rsidP="00B729AD">
            <w:pPr>
              <w:jc w:val="both"/>
              <w:rPr>
                <w:b/>
                <w:i/>
              </w:rPr>
            </w:pPr>
            <w:r w:rsidRPr="005A18F6">
              <w:rPr>
                <w:b/>
                <w:i/>
              </w:rPr>
              <w:t>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5A18F6" w:rsidRDefault="00DB2693" w:rsidP="00B729AD">
            <w:pPr>
              <w:jc w:val="both"/>
            </w:pPr>
            <w:r w:rsidRPr="005A18F6">
              <w:t>Умение применять изученные понятия, методы для решения задач практического содержания</w:t>
            </w:r>
          </w:p>
          <w:p w:rsidR="00DB2693" w:rsidRPr="008E0EBF" w:rsidRDefault="00DB2693" w:rsidP="00B729AD">
            <w:pPr>
              <w:jc w:val="both"/>
            </w:pPr>
            <w:r w:rsidRPr="008E0EBF">
              <w:rPr>
                <w:b/>
                <w:i/>
              </w:rPr>
              <w:t xml:space="preserve">Регулятивные: </w:t>
            </w:r>
            <w:r w:rsidRPr="008E0EB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DB2693" w:rsidRPr="008E0EBF" w:rsidRDefault="00DB2693" w:rsidP="00B729AD">
            <w:pPr>
              <w:ind w:right="34"/>
              <w:contextualSpacing/>
              <w:jc w:val="both"/>
            </w:pPr>
            <w:r w:rsidRPr="008E0EBF">
              <w:rPr>
                <w:b/>
                <w:i/>
              </w:rPr>
              <w:t xml:space="preserve">Познавательные: </w:t>
            </w:r>
            <w:r w:rsidRPr="008E0EB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DB2693" w:rsidRPr="00EA7E2F" w:rsidRDefault="00DB2693" w:rsidP="00B729AD">
            <w:pPr>
              <w:jc w:val="both"/>
            </w:pPr>
            <w:r w:rsidRPr="008E0EBF">
              <w:rPr>
                <w:b/>
                <w:i/>
              </w:rPr>
              <w:t>Коммуникативные:</w:t>
            </w:r>
            <w:r w:rsidRPr="008E0EBF">
              <w:t xml:space="preserve"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</w:t>
            </w:r>
            <w:r w:rsidRPr="008E0EBF">
              <w:lastRenderedPageBreak/>
              <w:t>относиться к своему мнению.</w:t>
            </w:r>
          </w:p>
        </w:tc>
      </w:tr>
      <w:tr w:rsidR="00DB2693" w:rsidRPr="00EA7E2F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</w:p>
        </w:tc>
        <w:tc>
          <w:tcPr>
            <w:tcW w:w="2376" w:type="dxa"/>
          </w:tcPr>
          <w:p w:rsidR="00DB2693" w:rsidRPr="00EA7E2F" w:rsidRDefault="00DB2693" w:rsidP="00B729AD">
            <w:pPr>
              <w:shd w:val="clear" w:color="auto" w:fill="FFFFFF"/>
              <w:spacing w:line="180" w:lineRule="atLeast"/>
              <w:ind w:firstLine="346"/>
              <w:jc w:val="both"/>
            </w:pPr>
            <w:r w:rsidRPr="008E0EBF">
              <w:t>Итого:</w:t>
            </w:r>
          </w:p>
        </w:tc>
        <w:tc>
          <w:tcPr>
            <w:tcW w:w="709" w:type="dxa"/>
          </w:tcPr>
          <w:p w:rsidR="00DB2693" w:rsidRPr="00EA7E2F" w:rsidRDefault="00DB2693" w:rsidP="00B729AD">
            <w:r>
              <w:t>68</w:t>
            </w:r>
          </w:p>
        </w:tc>
        <w:tc>
          <w:tcPr>
            <w:tcW w:w="3969" w:type="dxa"/>
          </w:tcPr>
          <w:p w:rsidR="00DB2693" w:rsidRPr="00EA7E2F" w:rsidRDefault="00DB2693" w:rsidP="00B729AD">
            <w:pPr>
              <w:pStyle w:val="a5"/>
              <w:jc w:val="both"/>
            </w:pPr>
          </w:p>
        </w:tc>
        <w:tc>
          <w:tcPr>
            <w:tcW w:w="7229" w:type="dxa"/>
          </w:tcPr>
          <w:p w:rsidR="00DB2693" w:rsidRPr="00EA7E2F" w:rsidRDefault="00DB2693" w:rsidP="00B729AD">
            <w:pPr>
              <w:jc w:val="both"/>
            </w:pPr>
          </w:p>
        </w:tc>
      </w:tr>
    </w:tbl>
    <w:p w:rsidR="00DB2693" w:rsidRDefault="00DB2693" w:rsidP="00DB2693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DB2693" w:rsidRDefault="00DB2693" w:rsidP="00DB2693"/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DB2693">
      <w:pPr>
        <w:tabs>
          <w:tab w:val="left" w:pos="993"/>
        </w:tabs>
        <w:rPr>
          <w:color w:val="C00000"/>
          <w:kern w:val="2"/>
          <w:sz w:val="28"/>
          <w:szCs w:val="28"/>
        </w:rPr>
        <w:sectPr w:rsidR="00DB2693" w:rsidSect="00DB2693">
          <w:pgSz w:w="16838" w:h="11906" w:orient="landscape"/>
          <w:pgMar w:top="1134" w:right="567" w:bottom="992" w:left="709" w:header="709" w:footer="709" w:gutter="0"/>
          <w:cols w:space="708"/>
          <w:docGrid w:linePitch="360"/>
        </w:sectPr>
      </w:pPr>
    </w:p>
    <w:p w:rsidR="00091015" w:rsidRPr="00091015" w:rsidRDefault="00091015" w:rsidP="000A2347">
      <w:pPr>
        <w:tabs>
          <w:tab w:val="left" w:pos="993"/>
        </w:tabs>
        <w:rPr>
          <w:color w:val="C00000"/>
          <w:kern w:val="2"/>
          <w:sz w:val="28"/>
          <w:szCs w:val="28"/>
        </w:rPr>
      </w:pPr>
    </w:p>
    <w:p w:rsidR="006458CF" w:rsidRPr="00360F53" w:rsidRDefault="006458CF" w:rsidP="00497593">
      <w:pPr>
        <w:jc w:val="center"/>
        <w:rPr>
          <w:b/>
          <w:sz w:val="28"/>
          <w:szCs w:val="28"/>
        </w:rPr>
      </w:pPr>
      <w:r w:rsidRPr="00360F53">
        <w:rPr>
          <w:b/>
          <w:sz w:val="28"/>
          <w:szCs w:val="28"/>
        </w:rPr>
        <w:t>Тематическое планирование</w:t>
      </w:r>
    </w:p>
    <w:p w:rsidR="006458CF" w:rsidRDefault="006458CF" w:rsidP="006458C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5360"/>
        <w:gridCol w:w="1701"/>
        <w:gridCol w:w="1843"/>
      </w:tblGrid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№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Разделы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 xml:space="preserve">Кол-во часов 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  <w:kern w:val="2"/>
              </w:rPr>
              <w:t>В том числе контрольные работы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1.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2.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3.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4.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20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5.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Повторение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  <w:tc>
          <w:tcPr>
            <w:tcW w:w="1843" w:type="dxa"/>
          </w:tcPr>
          <w:p w:rsidR="006458CF" w:rsidRPr="004E67BB" w:rsidRDefault="00FA2374" w:rsidP="00FA2374">
            <w:r w:rsidRPr="004E67BB">
              <w:t>Итоговый тест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</w:p>
        </w:tc>
        <w:tc>
          <w:tcPr>
            <w:tcW w:w="5360" w:type="dxa"/>
          </w:tcPr>
          <w:p w:rsidR="006458CF" w:rsidRPr="004E67BB" w:rsidRDefault="006458CF" w:rsidP="006458CF">
            <w:r w:rsidRPr="004E67BB">
              <w:t>Итого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</w:p>
        </w:tc>
      </w:tr>
    </w:tbl>
    <w:p w:rsidR="006458CF" w:rsidRDefault="006458CF" w:rsidP="006458CF">
      <w:pPr>
        <w:rPr>
          <w:b/>
        </w:rPr>
      </w:pPr>
    </w:p>
    <w:p w:rsidR="006458CF" w:rsidRDefault="006458CF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497593" w:rsidRDefault="00497593" w:rsidP="006458CF">
      <w:pPr>
        <w:rPr>
          <w:b/>
        </w:rPr>
      </w:pPr>
    </w:p>
    <w:p w:rsidR="00497593" w:rsidRDefault="00497593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B46C5A" w:rsidRDefault="00B46C5A" w:rsidP="006458CF">
      <w:pPr>
        <w:rPr>
          <w:b/>
        </w:rPr>
      </w:pPr>
    </w:p>
    <w:p w:rsidR="006458CF" w:rsidRPr="004169B4" w:rsidRDefault="006458CF" w:rsidP="00497593">
      <w:pPr>
        <w:jc w:val="center"/>
        <w:rPr>
          <w:b/>
          <w:sz w:val="28"/>
          <w:szCs w:val="28"/>
        </w:rPr>
      </w:pPr>
      <w:r w:rsidRPr="004169B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6458CF" w:rsidRPr="004169B4" w:rsidRDefault="006458CF" w:rsidP="006458CF">
      <w:pPr>
        <w:pStyle w:val="a3"/>
        <w:ind w:left="360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680"/>
        <w:gridCol w:w="851"/>
        <w:gridCol w:w="5101"/>
        <w:gridCol w:w="1416"/>
        <w:gridCol w:w="1417"/>
      </w:tblGrid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b/>
              </w:rPr>
            </w:pPr>
            <w:r w:rsidRPr="00322323">
              <w:rPr>
                <w:b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rPr>
                <w:b/>
              </w:rPr>
            </w:pPr>
            <w:r w:rsidRPr="00322323">
              <w:rPr>
                <w:b/>
              </w:rPr>
              <w:t xml:space="preserve">№ </w:t>
            </w:r>
          </w:p>
          <w:p w:rsidR="00322323" w:rsidRPr="00322323" w:rsidRDefault="00322323" w:rsidP="00322323">
            <w:pPr>
              <w:rPr>
                <w:b/>
              </w:rPr>
            </w:pPr>
            <w:r w:rsidRPr="00322323">
              <w:rPr>
                <w:b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  <w:rPr>
                <w:b/>
              </w:rPr>
            </w:pPr>
            <w:r w:rsidRPr="00322323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b/>
              </w:rPr>
            </w:pPr>
            <w:r w:rsidRPr="00322323">
              <w:rPr>
                <w:b/>
              </w:rPr>
              <w:t>Дата</w:t>
            </w:r>
          </w:p>
          <w:p w:rsidR="00322323" w:rsidRPr="00322323" w:rsidRDefault="00322323" w:rsidP="00322323">
            <w:pPr>
              <w:jc w:val="center"/>
              <w:rPr>
                <w:b/>
              </w:rPr>
            </w:pPr>
            <w:r w:rsidRPr="00322323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b/>
              </w:rPr>
            </w:pPr>
            <w:r w:rsidRPr="00322323">
              <w:rPr>
                <w:b/>
              </w:rPr>
              <w:t>Дата</w:t>
            </w:r>
          </w:p>
          <w:p w:rsidR="00322323" w:rsidRPr="00322323" w:rsidRDefault="00322323" w:rsidP="00322323">
            <w:pPr>
              <w:jc w:val="center"/>
              <w:rPr>
                <w:b/>
              </w:rPr>
            </w:pPr>
            <w:r w:rsidRPr="00322323">
              <w:rPr>
                <w:b/>
              </w:rPr>
              <w:t>факт</w:t>
            </w:r>
          </w:p>
        </w:tc>
      </w:tr>
      <w:tr w:rsidR="00322323" w:rsidRPr="00322323" w:rsidTr="00322323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rPr>
                <w:b/>
                <w:color w:val="000000"/>
              </w:rPr>
            </w:pPr>
            <w:r w:rsidRPr="00322323">
              <w:rPr>
                <w:b/>
                <w:color w:val="000000"/>
              </w:rPr>
              <w:t xml:space="preserve">Глава </w:t>
            </w:r>
            <w:r w:rsidRPr="00322323">
              <w:rPr>
                <w:b/>
                <w:color w:val="000000"/>
                <w:lang w:val="en-US"/>
              </w:rPr>
              <w:t>I</w:t>
            </w:r>
            <w:r w:rsidRPr="00322323">
              <w:rPr>
                <w:b/>
                <w:color w:val="000000"/>
              </w:rPr>
              <w:t>. Начальные геометрические сведения  -11 часов</w:t>
            </w:r>
          </w:p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Точки, прямые, отрезки. </w:t>
            </w:r>
            <w:r w:rsidRPr="00322323">
              <w:t xml:space="preserve"> Провешивание прямой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04.09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rPr>
                <w:color w:val="000000"/>
              </w:rPr>
              <w:t>Луч, угол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Сравнение  отрезков и углов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Длина отрезка. 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Градусная мера угла. Измерение углов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Смежные и вертикальные углы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Перпендикулярные прямые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b/>
                <w:i/>
                <w:color w:val="000000"/>
              </w:rPr>
            </w:pPr>
            <w:r w:rsidRPr="00322323">
              <w:rPr>
                <w:b/>
                <w:i/>
                <w:color w:val="000000"/>
              </w:rP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rPr>
                <w:b/>
              </w:rPr>
            </w:pPr>
            <w:r w:rsidRPr="00322323">
              <w:rPr>
                <w:b/>
                <w:color w:val="000000"/>
              </w:rPr>
              <w:t xml:space="preserve">Глава </w:t>
            </w:r>
            <w:r w:rsidRPr="00322323">
              <w:rPr>
                <w:b/>
                <w:color w:val="000000"/>
                <w:lang w:val="en-US"/>
              </w:rPr>
              <w:t>II</w:t>
            </w:r>
            <w:r w:rsidRPr="00322323">
              <w:rPr>
                <w:b/>
                <w:color w:val="000000"/>
              </w:rPr>
              <w:t>. Треугольники -1</w:t>
            </w:r>
            <w:r w:rsidRPr="00322323">
              <w:rPr>
                <w:b/>
              </w:rPr>
              <w:t xml:space="preserve">8 </w:t>
            </w:r>
            <w:r w:rsidRPr="00322323">
              <w:rPr>
                <w:b/>
                <w:color w:val="000000"/>
              </w:rPr>
              <w:t>часов</w:t>
            </w:r>
          </w:p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Треугольники. Первый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Перпендикуляр к прямой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Свойства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на применения второго признака равенства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Решение задач на применение  признаков равенства треугольников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Окружность. Построение циркулем и линейкой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26,</w:t>
            </w:r>
          </w:p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15,16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04.12, 06.12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b/>
                <w:i/>
              </w:rPr>
            </w:pPr>
            <w:r w:rsidRPr="00322323">
              <w:rPr>
                <w:b/>
                <w:i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Работанад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23" w:rsidRPr="00322323" w:rsidRDefault="00322323" w:rsidP="00322323">
            <w:r w:rsidRPr="00322323">
              <w:rPr>
                <w:b/>
                <w:color w:val="000000"/>
              </w:rPr>
              <w:t>Глава Ш. Параллельные прямые – 13часов</w:t>
            </w:r>
          </w:p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t>Определение параллельных прямых.</w:t>
            </w:r>
            <w:r w:rsidRPr="00322323">
              <w:rPr>
                <w:color w:val="000000"/>
              </w:rPr>
              <w:t xml:space="preserve"> Признаки параллельности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27.12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Практические способы построения </w:t>
            </w:r>
            <w:r w:rsidRPr="00322323">
              <w:rPr>
                <w:color w:val="000000"/>
              </w:rPr>
              <w:lastRenderedPageBreak/>
              <w:t>параллельных прямых. 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lastRenderedPageBreak/>
              <w:t>10.01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Аксиома параллельных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Свойства параллельных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«Свойства параллельных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«Параллельные прямые». 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31.01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Урок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</w:pPr>
            <w:r w:rsidRPr="00322323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b/>
                <w:i/>
                <w:color w:val="000000"/>
              </w:rPr>
            </w:pPr>
            <w:r w:rsidRPr="00322323">
              <w:rPr>
                <w:b/>
                <w:i/>
                <w:color w:val="000000"/>
              </w:rPr>
              <w:t>Контрольная 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23" w:rsidRPr="00322323" w:rsidRDefault="00322323" w:rsidP="00322323">
            <w:pPr>
              <w:rPr>
                <w:b/>
                <w:color w:val="000000"/>
              </w:rPr>
            </w:pPr>
            <w:r w:rsidRPr="00322323">
              <w:rPr>
                <w:b/>
                <w:color w:val="000000"/>
              </w:rPr>
              <w:t xml:space="preserve">Глава </w:t>
            </w:r>
            <w:r w:rsidRPr="00322323">
              <w:rPr>
                <w:b/>
                <w:color w:val="000000"/>
                <w:lang w:val="en-US"/>
              </w:rPr>
              <w:t>IV</w:t>
            </w:r>
            <w:r w:rsidRPr="00322323">
              <w:rPr>
                <w:b/>
                <w:color w:val="000000"/>
              </w:rPr>
              <w:t>. Соотношения между сторонами и углами треугольника -20 часов</w:t>
            </w:r>
          </w:p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Сумма углов треугольника</w:t>
            </w:r>
          </w:p>
          <w:p w:rsidR="00322323" w:rsidRPr="00322323" w:rsidRDefault="00322323" w:rsidP="00322323">
            <w:r w:rsidRPr="00322323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4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  Сумма углов треугольника. Решение задач</w:t>
            </w:r>
          </w:p>
          <w:p w:rsidR="00322323" w:rsidRPr="00322323" w:rsidRDefault="00322323" w:rsidP="0032232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4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Виды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6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Неравенство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rPr>
          <w:trHeight w:val="6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50,</w:t>
            </w:r>
          </w:p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51</w:t>
            </w:r>
          </w:p>
          <w:p w:rsidR="00322323" w:rsidRPr="00322323" w:rsidRDefault="00322323" w:rsidP="0032232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8,9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07.03,12.03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rPr>
                <w:b/>
                <w:i/>
              </w:rPr>
              <w:t xml:space="preserve">Контрольная работа №4 </w:t>
            </w:r>
            <w:r w:rsidRPr="00322323">
              <w:t>по теме «Сумма углов треугольника. Соотношения между сторонами и углами треугольника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Прямоугольные треугольники и некоторые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54-56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12-14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Решение задач на применение свойств прямоугольного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02.04, 04.04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Признаки равенства прямоугольных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Решение задач по теме «Прямоугольный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Расстояние от точки  до прямой. Расстояние между параллельными прямыми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r w:rsidRPr="00322323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b/>
                <w:i/>
              </w:rPr>
            </w:pPr>
            <w:r w:rsidRPr="00322323">
              <w:rPr>
                <w:b/>
                <w:i/>
              </w:rPr>
              <w:t xml:space="preserve">Контрольная работа №5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rPr>
                <w:b/>
              </w:rPr>
              <w:t>Повторение – 6 часов</w:t>
            </w:r>
          </w:p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Повторение темы «Начальные геометрические сведения»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30.04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07.05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Повторение темы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Повторение темы «Соотношения между сторонами и углами 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  <w:tr w:rsidR="00322323" w:rsidRPr="00322323" w:rsidTr="003223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pPr>
              <w:jc w:val="center"/>
              <w:rPr>
                <w:color w:val="000000"/>
              </w:rPr>
            </w:pPr>
            <w:r w:rsidRPr="0032232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323" w:rsidRPr="00322323" w:rsidRDefault="00322323" w:rsidP="00322323">
            <w:pPr>
              <w:rPr>
                <w:color w:val="000000"/>
              </w:rPr>
            </w:pPr>
            <w:r w:rsidRPr="00322323">
              <w:rPr>
                <w:color w:val="000000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23" w:rsidRPr="00322323" w:rsidRDefault="00322323" w:rsidP="00322323">
            <w:r w:rsidRPr="00322323">
              <w:t>23.05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23" w:rsidRPr="00322323" w:rsidRDefault="00322323" w:rsidP="00322323"/>
        </w:tc>
      </w:tr>
    </w:tbl>
    <w:p w:rsidR="006458CF" w:rsidRPr="004E67BB" w:rsidRDefault="006458CF" w:rsidP="006458CF">
      <w:bookmarkStart w:id="0" w:name="_GoBack"/>
      <w:bookmarkEnd w:id="0"/>
    </w:p>
    <w:p w:rsidR="006458CF" w:rsidRPr="004E67BB" w:rsidRDefault="006458CF" w:rsidP="006458CF">
      <w:pPr>
        <w:rPr>
          <w:b/>
        </w:rPr>
      </w:pPr>
    </w:p>
    <w:p w:rsidR="009D070E" w:rsidRPr="00DB2693" w:rsidRDefault="009D070E" w:rsidP="00DB2693">
      <w:pPr>
        <w:tabs>
          <w:tab w:val="left" w:pos="851"/>
        </w:tabs>
        <w:suppressAutoHyphens w:val="0"/>
        <w:rPr>
          <w:b/>
          <w:sz w:val="28"/>
          <w:szCs w:val="28"/>
          <w:lang w:eastAsia="ru-RU"/>
        </w:rPr>
      </w:pPr>
      <w:r w:rsidRPr="00DB2693">
        <w:rPr>
          <w:b/>
          <w:kern w:val="2"/>
          <w:sz w:val="28"/>
          <w:szCs w:val="28"/>
          <w:lang w:eastAsia="ru-RU"/>
        </w:rPr>
        <w:t xml:space="preserve">Планируемые </w:t>
      </w:r>
      <w:r w:rsidRPr="00DB2693">
        <w:rPr>
          <w:b/>
          <w:sz w:val="28"/>
          <w:szCs w:val="28"/>
          <w:lang w:eastAsia="ru-RU"/>
        </w:rPr>
        <w:t>результаты освоения учебного</w:t>
      </w:r>
      <w:r w:rsidRPr="00DB2693">
        <w:rPr>
          <w:b/>
          <w:kern w:val="2"/>
          <w:sz w:val="28"/>
          <w:szCs w:val="28"/>
          <w:lang w:eastAsia="ru-RU"/>
        </w:rPr>
        <w:t xml:space="preserve"> предмета </w:t>
      </w:r>
      <w:r w:rsidRPr="00DB2693">
        <w:rPr>
          <w:b/>
          <w:sz w:val="28"/>
          <w:szCs w:val="28"/>
          <w:lang w:eastAsia="ru-RU"/>
        </w:rPr>
        <w:t>и система их оценки</w:t>
      </w:r>
    </w:p>
    <w:p w:rsidR="0017126B" w:rsidRPr="004E67BB" w:rsidRDefault="0017126B" w:rsidP="009D070E">
      <w:pPr>
        <w:tabs>
          <w:tab w:val="left" w:pos="851"/>
        </w:tabs>
        <w:suppressAutoHyphens w:val="0"/>
        <w:jc w:val="center"/>
        <w:rPr>
          <w:kern w:val="2"/>
          <w:lang w:eastAsia="ru-RU"/>
        </w:rPr>
      </w:pPr>
    </w:p>
    <w:p w:rsidR="0017126B" w:rsidRPr="00B42A76" w:rsidRDefault="0017126B" w:rsidP="0017126B">
      <w:pPr>
        <w:jc w:val="both"/>
      </w:pPr>
      <w:r w:rsidRPr="00B42A76">
        <w:t>В результате изучения курса геометрии 7 класса ученик научится: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использовать язык геометрии для описания предметов окружающего мира;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распознавать и изображать на чертежах и рисунках геометрические фигуры и их отношения;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использовать свойства измерения длин и углов при решении задач на нахождение длины отрезка и градусной меры угла;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180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ind w:left="709" w:hanging="283"/>
        <w:jc w:val="both"/>
      </w:pPr>
      <w:r w:rsidRPr="00B42A76">
        <w:rPr>
          <w:rFonts w:eastAsiaTheme="minorEastAsia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несложные задачи на построение циркуля и линейки;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7126B" w:rsidRPr="00B42A76" w:rsidRDefault="0017126B" w:rsidP="0017126B">
      <w:pPr>
        <w:ind w:left="360"/>
        <w:jc w:val="both"/>
        <w:rPr>
          <w:i/>
        </w:rPr>
      </w:pPr>
      <w:r w:rsidRPr="00B42A76">
        <w:rPr>
          <w:i/>
        </w:rPr>
        <w:t>Ученик получит возможность:</w:t>
      </w:r>
    </w:p>
    <w:p w:rsidR="0017126B" w:rsidRPr="00B42A76" w:rsidRDefault="0017126B" w:rsidP="000A2347">
      <w:pPr>
        <w:pStyle w:val="a3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методами решения задач на вычисления и доказательства: методом от противного;</w:t>
      </w:r>
    </w:p>
    <w:p w:rsidR="00DD7174" w:rsidRPr="00B729AD" w:rsidRDefault="0017126B" w:rsidP="000A2347">
      <w:pPr>
        <w:pStyle w:val="a3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9D070E" w:rsidRPr="004E67BB" w:rsidRDefault="009D070E" w:rsidP="004E67BB">
      <w:pPr>
        <w:ind w:firstLine="454"/>
        <w:outlineLvl w:val="0"/>
        <w:rPr>
          <w:b/>
          <w:i/>
        </w:rPr>
      </w:pPr>
      <w:r w:rsidRPr="004E67BB">
        <w:rPr>
          <w:b/>
          <w:i/>
        </w:rPr>
        <w:t>Оценка предметных результатов</w:t>
      </w:r>
    </w:p>
    <w:p w:rsidR="009D070E" w:rsidRPr="004E67BB" w:rsidRDefault="009D070E" w:rsidP="009D070E">
      <w:pPr>
        <w:ind w:firstLine="454"/>
        <w:jc w:val="both"/>
      </w:pPr>
      <w:r w:rsidRPr="004E67BB">
        <w:t xml:space="preserve">Оценка предметных результатов </w:t>
      </w:r>
      <w:r w:rsidRPr="004E67BB">
        <w:rPr>
          <w:bCs/>
        </w:rPr>
        <w:t>представляет собой оценку достижения обучаю</w:t>
      </w:r>
      <w:r w:rsidRPr="004E67BB">
        <w:rPr>
          <w:bCs/>
        </w:rPr>
        <w:softHyphen/>
        <w:t xml:space="preserve">щимся </w:t>
      </w:r>
      <w:r w:rsidRPr="004E67BB">
        <w:t>планируемых результатов по учебному предмету:</w:t>
      </w:r>
    </w:p>
    <w:p w:rsidR="009D070E" w:rsidRPr="004E67BB" w:rsidRDefault="009D070E" w:rsidP="000A2347">
      <w:pPr>
        <w:pStyle w:val="2"/>
        <w:numPr>
          <w:ilvl w:val="0"/>
          <w:numId w:val="4"/>
        </w:numPr>
        <w:ind w:left="426"/>
        <w:jc w:val="both"/>
      </w:pPr>
      <w:r w:rsidRPr="004E67BB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9D070E" w:rsidRPr="004E67BB" w:rsidRDefault="009D070E" w:rsidP="000A2347">
      <w:pPr>
        <w:pStyle w:val="2"/>
        <w:numPr>
          <w:ilvl w:val="0"/>
          <w:numId w:val="4"/>
        </w:numPr>
        <w:ind w:left="426"/>
        <w:jc w:val="both"/>
      </w:pPr>
      <w:r w:rsidRPr="004E67BB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9D070E" w:rsidRPr="004E67BB" w:rsidRDefault="009D070E" w:rsidP="009D070E">
      <w:pPr>
        <w:ind w:firstLine="454"/>
        <w:jc w:val="both"/>
      </w:pPr>
      <w:r w:rsidRPr="004E67BB">
        <w:t>Базовый уровень достижений — уровень, который демонстрирует освоение учеб</w:t>
      </w:r>
      <w:r w:rsidRPr="004E67BB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4E67BB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D070E" w:rsidRPr="004E67BB" w:rsidRDefault="009D070E" w:rsidP="009D070E">
      <w:pPr>
        <w:ind w:firstLine="454"/>
        <w:jc w:val="both"/>
      </w:pPr>
      <w:r w:rsidRPr="004E67BB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4E67BB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4E67BB">
        <w:rPr>
          <w:sz w:val="24"/>
          <w:szCs w:val="24"/>
        </w:rPr>
        <w:softHyphen/>
        <w:t>метка «4»);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4E67BB">
        <w:rPr>
          <w:sz w:val="24"/>
          <w:szCs w:val="24"/>
        </w:rPr>
        <w:softHyphen/>
        <w:t>метка «5»).</w:t>
      </w:r>
    </w:p>
    <w:p w:rsidR="009D070E" w:rsidRPr="004E67BB" w:rsidRDefault="009D070E" w:rsidP="009D070E">
      <w:pPr>
        <w:ind w:firstLine="454"/>
        <w:jc w:val="both"/>
      </w:pPr>
      <w:r w:rsidRPr="004E67BB">
        <w:t>Повышенный и высокий уровни достижения отличаются по полноте освоения планируе</w:t>
      </w:r>
      <w:r w:rsidRPr="004E67BB">
        <w:softHyphen/>
        <w:t>мых результатов, уровню овладения учебными действиями и сформированно</w:t>
      </w:r>
      <w:r w:rsidRPr="004E67BB">
        <w:softHyphen/>
        <w:t>стью интересов к данной предметной области.</w:t>
      </w:r>
    </w:p>
    <w:p w:rsidR="009D070E" w:rsidRPr="004E67BB" w:rsidRDefault="009D070E" w:rsidP="009D070E">
      <w:pPr>
        <w:ind w:firstLine="454"/>
        <w:jc w:val="both"/>
      </w:pPr>
      <w:r w:rsidRPr="004E67BB">
        <w:t>Для описания подготовки обучающихся, уровень достижений которых ниже базового, целесо</w:t>
      </w:r>
      <w:r w:rsidRPr="004E67BB">
        <w:softHyphen/>
        <w:t>образно выделить также два уровня: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низкий уровень достижений, оценка «плохо» (отметка «1»).</w:t>
      </w:r>
    </w:p>
    <w:p w:rsidR="009D070E" w:rsidRPr="00896FD7" w:rsidRDefault="009D070E" w:rsidP="00896FD7">
      <w:pPr>
        <w:ind w:firstLine="454"/>
        <w:jc w:val="both"/>
      </w:pPr>
      <w:r w:rsidRPr="004E67BB">
        <w:lastRenderedPageBreak/>
        <w:t>Недостижение базового уровня (пониженный и низкий уровни достижений) фиксиру</w:t>
      </w:r>
      <w:r w:rsidRPr="004E67BB">
        <w:softHyphen/>
        <w:t>ется в зависимости от объёма и уровня освоенного и не</w:t>
      </w:r>
      <w:r w:rsidR="00896FD7">
        <w:t>освоенного содержания предмета.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Критерии и нормы оценки  знаний, умений и навыков обучающихся по математике</w:t>
      </w:r>
    </w:p>
    <w:p w:rsidR="00FA2374" w:rsidRDefault="00FA2374" w:rsidP="00FA2374">
      <w:pPr>
        <w:pStyle w:val="a5"/>
        <w:jc w:val="both"/>
      </w:pPr>
      <w:r w:rsidRPr="004E67BB">
        <w:t>Для оценки достижений учащихся применяется пятибалльная система оценивания.</w:t>
      </w:r>
    </w:p>
    <w:p w:rsidR="00896FD7" w:rsidRPr="004E67BB" w:rsidRDefault="00896FD7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rPr>
          <w:b/>
          <w:i/>
        </w:rPr>
        <w:t>1. Оценка письменных контрольных работ обучающихся по математике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Ответ оценивается отметкой «5», 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2) в логических рассуждениях и обосновании решения нет пробелов и ошибок;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«4»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«3»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«2»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«1»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t> 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t> 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</w:rPr>
      </w:pPr>
      <w:r w:rsidRPr="004E67BB">
        <w:rPr>
          <w:b/>
        </w:rPr>
        <w:t>2.Оценка устных ответов обучающихся по математике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«5», если ученик: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полно раскрыл содержание материала в объеме, предусмотренном программой и учебником;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правильно выполнил рисунки, чертежи, графики, сопутствующие ответу;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отвечал самостоятельно, без наводящих вопросов учителя;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«4», если удовлетворяет в основном требованиям на оценку «5»,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но при этом имеет один из недостатков: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lastRenderedPageBreak/>
        <w:t>в изложении допущены небольшие пробелы, не исказившее математическое содержание ответа;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t>допущены один – два недочета при освещении основного содержания ответа, исправленные после замечания учителя;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«3» ставится в следующих случаях: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«2» ставится в следующих случаях: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не раскрыто основное содержание учебного материала;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обнаружено незнание учеником большей или наиболее важной части учебного материала;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«1» ставится, если:</w:t>
      </w:r>
    </w:p>
    <w:p w:rsidR="00FA2374" w:rsidRPr="004E67BB" w:rsidRDefault="00FA2374" w:rsidP="000A2347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4E67B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0A2347" w:rsidRPr="00497593" w:rsidTr="00B46C5A">
        <w:trPr>
          <w:trHeight w:val="1977"/>
        </w:trPr>
        <w:tc>
          <w:tcPr>
            <w:tcW w:w="5015" w:type="dxa"/>
          </w:tcPr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Резвых Т.П. /________/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 xml:space="preserve">« </w:t>
            </w:r>
            <w:r w:rsidR="00887885" w:rsidRPr="00497593">
              <w:rPr>
                <w:sz w:val="28"/>
                <w:szCs w:val="28"/>
                <w:u w:val="single"/>
              </w:rPr>
              <w:t xml:space="preserve">30 </w:t>
            </w:r>
            <w:r w:rsidRPr="00497593">
              <w:rPr>
                <w:sz w:val="28"/>
                <w:szCs w:val="28"/>
              </w:rPr>
              <w:t>» августа 201</w:t>
            </w:r>
            <w:r w:rsidR="00887885" w:rsidRPr="00497593">
              <w:rPr>
                <w:sz w:val="28"/>
                <w:szCs w:val="28"/>
              </w:rPr>
              <w:t>8</w:t>
            </w:r>
            <w:r w:rsidRPr="004975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62" w:type="dxa"/>
          </w:tcPr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ПРИНЯТО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Решением педагогического совета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МБОУ «Степановская СОШ»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  <w:r w:rsidRPr="00497593">
              <w:rPr>
                <w:sz w:val="28"/>
                <w:szCs w:val="28"/>
              </w:rPr>
              <w:t>от «</w:t>
            </w:r>
            <w:r w:rsidR="00887885" w:rsidRPr="00497593">
              <w:rPr>
                <w:sz w:val="28"/>
                <w:szCs w:val="28"/>
                <w:u w:val="single"/>
              </w:rPr>
              <w:t xml:space="preserve">30 </w:t>
            </w:r>
            <w:r w:rsidRPr="00497593">
              <w:rPr>
                <w:sz w:val="28"/>
                <w:szCs w:val="28"/>
              </w:rPr>
              <w:t>»     августа    201</w:t>
            </w:r>
            <w:r w:rsidR="00887885" w:rsidRPr="00497593">
              <w:rPr>
                <w:sz w:val="28"/>
                <w:szCs w:val="28"/>
              </w:rPr>
              <w:t>8</w:t>
            </w:r>
            <w:r w:rsidRPr="00497593">
              <w:rPr>
                <w:sz w:val="28"/>
                <w:szCs w:val="28"/>
              </w:rPr>
              <w:t xml:space="preserve">г. Протокол  №1 </w:t>
            </w:r>
          </w:p>
          <w:p w:rsidR="000A2347" w:rsidRPr="00497593" w:rsidRDefault="000A2347" w:rsidP="00B46C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4A4A" w:rsidRDefault="00384A4A" w:rsidP="000A2347">
      <w:pPr>
        <w:tabs>
          <w:tab w:val="left" w:pos="993"/>
        </w:tabs>
        <w:suppressAutoHyphens w:val="0"/>
      </w:pPr>
    </w:p>
    <w:sectPr w:rsidR="00384A4A" w:rsidSect="00DB2693">
      <w:pgSz w:w="11906" w:h="16838"/>
      <w:pgMar w:top="567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8C2761D"/>
    <w:multiLevelType w:val="hybridMultilevel"/>
    <w:tmpl w:val="F68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1758"/>
    <w:multiLevelType w:val="multilevel"/>
    <w:tmpl w:val="CF4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15081"/>
    <w:multiLevelType w:val="hybridMultilevel"/>
    <w:tmpl w:val="38E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15446"/>
    <w:multiLevelType w:val="hybridMultilevel"/>
    <w:tmpl w:val="C9A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2344D"/>
    <w:multiLevelType w:val="hybridMultilevel"/>
    <w:tmpl w:val="44C2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244BF"/>
    <w:multiLevelType w:val="hybridMultilevel"/>
    <w:tmpl w:val="182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05A9A"/>
    <w:multiLevelType w:val="hybridMultilevel"/>
    <w:tmpl w:val="FEF2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458CF"/>
    <w:rsid w:val="00021775"/>
    <w:rsid w:val="00032DD7"/>
    <w:rsid w:val="00091015"/>
    <w:rsid w:val="000A2347"/>
    <w:rsid w:val="000E3FF4"/>
    <w:rsid w:val="000E51CF"/>
    <w:rsid w:val="0014382E"/>
    <w:rsid w:val="0017126B"/>
    <w:rsid w:val="001D1678"/>
    <w:rsid w:val="00217B47"/>
    <w:rsid w:val="00253604"/>
    <w:rsid w:val="002B08DD"/>
    <w:rsid w:val="002B342E"/>
    <w:rsid w:val="00322323"/>
    <w:rsid w:val="003374E6"/>
    <w:rsid w:val="00384A4A"/>
    <w:rsid w:val="003D3D6D"/>
    <w:rsid w:val="003F0117"/>
    <w:rsid w:val="003F0DF8"/>
    <w:rsid w:val="00497593"/>
    <w:rsid w:val="004B1ED0"/>
    <w:rsid w:val="004E67BB"/>
    <w:rsid w:val="0055693A"/>
    <w:rsid w:val="00572153"/>
    <w:rsid w:val="006458CF"/>
    <w:rsid w:val="006655C6"/>
    <w:rsid w:val="006658EB"/>
    <w:rsid w:val="0067081C"/>
    <w:rsid w:val="00682ECD"/>
    <w:rsid w:val="007028B3"/>
    <w:rsid w:val="00795E32"/>
    <w:rsid w:val="007F4B8C"/>
    <w:rsid w:val="008001AF"/>
    <w:rsid w:val="00887885"/>
    <w:rsid w:val="00896FD7"/>
    <w:rsid w:val="009078CE"/>
    <w:rsid w:val="009C3BA9"/>
    <w:rsid w:val="009C5AED"/>
    <w:rsid w:val="009D070E"/>
    <w:rsid w:val="00B30ED5"/>
    <w:rsid w:val="00B42A76"/>
    <w:rsid w:val="00B46C5A"/>
    <w:rsid w:val="00B729AD"/>
    <w:rsid w:val="00BF7509"/>
    <w:rsid w:val="00C44FBF"/>
    <w:rsid w:val="00CF13DF"/>
    <w:rsid w:val="00D62DB9"/>
    <w:rsid w:val="00DB2693"/>
    <w:rsid w:val="00DD7174"/>
    <w:rsid w:val="00E57C1A"/>
    <w:rsid w:val="00FA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58C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styleId="a4">
    <w:name w:val="Table Grid"/>
    <w:basedOn w:val="a1"/>
    <w:uiPriority w:val="59"/>
    <w:rsid w:val="0064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6458CF"/>
  </w:style>
  <w:style w:type="paragraph" w:styleId="a5">
    <w:name w:val="No Spacing"/>
    <w:link w:val="a6"/>
    <w:qFormat/>
    <w:rsid w:val="0064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4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8CF"/>
  </w:style>
  <w:style w:type="paragraph" w:styleId="a7">
    <w:name w:val="Normal (Web)"/>
    <w:basedOn w:val="a"/>
    <w:uiPriority w:val="99"/>
    <w:unhideWhenUsed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9D070E"/>
    <w:pPr>
      <w:ind w:left="720"/>
      <w:contextualSpacing/>
    </w:pPr>
  </w:style>
  <w:style w:type="paragraph" w:customStyle="1" w:styleId="a8">
    <w:name w:val="А_основной"/>
    <w:basedOn w:val="a"/>
    <w:link w:val="a9"/>
    <w:rsid w:val="009D070E"/>
    <w:pPr>
      <w:suppressAutoHyphens w:val="0"/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locked/>
    <w:rsid w:val="009D070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71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6B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DB2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DB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43</cp:revision>
  <cp:lastPrinted>2018-01-26T04:34:00Z</cp:lastPrinted>
  <dcterms:created xsi:type="dcterms:W3CDTF">2017-08-17T13:43:00Z</dcterms:created>
  <dcterms:modified xsi:type="dcterms:W3CDTF">2018-10-14T10:42:00Z</dcterms:modified>
</cp:coreProperties>
</file>