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«Степановская средняя общеобразовательная школа»</w:t>
      </w:r>
    </w:p>
    <w:p w:rsidR="008C797D" w:rsidRPr="004E069A" w:rsidRDefault="009059F7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241300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2F">
        <w:rPr>
          <w:rFonts w:ascii="Times New Roman" w:hAnsi="Times New Roman" w:cs="Times New Roman"/>
          <w:bCs/>
          <w:sz w:val="32"/>
          <w:szCs w:val="32"/>
        </w:rPr>
        <w:t>Верхнекетского района Томской области</w:t>
      </w: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024E2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УТВЕРЖДАЮ</w:t>
      </w:r>
    </w:p>
    <w:p w:rsidR="001D0ECE" w:rsidRDefault="008C797D" w:rsidP="00024E2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директор </w:t>
      </w:r>
    </w:p>
    <w:p w:rsidR="008C797D" w:rsidRPr="004E069A" w:rsidRDefault="008C797D" w:rsidP="00024E2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МБОУ«Степановская средняя </w:t>
      </w:r>
    </w:p>
    <w:p w:rsidR="008C797D" w:rsidRPr="004E069A" w:rsidRDefault="008C797D" w:rsidP="00024E2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общеобразовательная школа»</w:t>
      </w:r>
    </w:p>
    <w:p w:rsidR="008C797D" w:rsidRPr="004E069A" w:rsidRDefault="008C797D" w:rsidP="00024E2F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______________А.А.Андреев</w:t>
      </w:r>
    </w:p>
    <w:p w:rsidR="008C797D" w:rsidRPr="00350B20" w:rsidRDefault="008C797D" w:rsidP="001D0EC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:rsidR="001D0ECE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8C797D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1D0ECE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350B20" w:rsidRDefault="001D0ECE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>о русскому языку</w:t>
      </w:r>
    </w:p>
    <w:p w:rsidR="00350B20" w:rsidRPr="004E069A" w:rsidRDefault="00350B20" w:rsidP="00350B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</w:t>
      </w:r>
    </w:p>
    <w:p w:rsidR="00350B20" w:rsidRPr="0025445E" w:rsidRDefault="00350B20" w:rsidP="001D0EC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D0ECE" w:rsidRDefault="001D0ECE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70238A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Количество часов </w:t>
      </w:r>
      <w:r w:rsidR="008C797D" w:rsidRPr="004E069A">
        <w:rPr>
          <w:rFonts w:ascii="Times New Roman" w:hAnsi="Times New Roman" w:cs="Times New Roman"/>
          <w:bCs/>
          <w:sz w:val="32"/>
          <w:szCs w:val="32"/>
        </w:rPr>
        <w:t xml:space="preserve">165 </w:t>
      </w:r>
    </w:p>
    <w:p w:rsidR="001D0ECE" w:rsidRDefault="001D0ECE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8C797D" w:rsidRPr="004E069A" w:rsidRDefault="0025445E" w:rsidP="001D0EC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Учитель: Маталасова Н.Е.</w:t>
      </w:r>
    </w:p>
    <w:p w:rsidR="001D0ECE" w:rsidRDefault="001D0ECE" w:rsidP="001D0E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0ECE" w:rsidRDefault="001D0ECE" w:rsidP="001D0EC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D0ECE" w:rsidRDefault="001D0ECE" w:rsidP="001D0EC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D0ECE" w:rsidRPr="0025445E" w:rsidRDefault="001D0ECE" w:rsidP="0025445E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lastRenderedPageBreak/>
        <w:t xml:space="preserve">Рабочая программа  по русскому языку </w:t>
      </w:r>
      <w:r w:rsidR="0025445E">
        <w:rPr>
          <w:rFonts w:ascii="Times New Roman" w:hAnsi="Times New Roman"/>
          <w:kern w:val="26"/>
          <w:sz w:val="32"/>
          <w:szCs w:val="32"/>
        </w:rPr>
        <w:t xml:space="preserve">для 1  класса на 2017 – 2018 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учебный год </w:t>
      </w:r>
      <w:r w:rsidRPr="00CF7B8A">
        <w:rPr>
          <w:rFonts w:ascii="Times New Roman" w:hAnsi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>
        <w:rPr>
          <w:rFonts w:ascii="Times New Roman" w:hAnsi="Times New Roman"/>
          <w:color w:val="000000"/>
          <w:sz w:val="32"/>
          <w:szCs w:val="32"/>
        </w:rPr>
        <w:t xml:space="preserve">В. Г. Горецкого 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«Русский язык: </w:t>
      </w:r>
      <w:r w:rsidRPr="00CF7B8A">
        <w:rPr>
          <w:rFonts w:ascii="Times New Roman" w:hAnsi="Times New Roman"/>
          <w:sz w:val="32"/>
          <w:szCs w:val="32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32"/>
          <w:szCs w:val="32"/>
        </w:rPr>
        <w:t xml:space="preserve"> М.: «Просвещение»,2015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г., к учебнику Канакина В.П. </w:t>
      </w:r>
      <w:r>
        <w:rPr>
          <w:rFonts w:ascii="Times New Roman" w:hAnsi="Times New Roman"/>
          <w:color w:val="000000"/>
          <w:sz w:val="32"/>
          <w:szCs w:val="32"/>
        </w:rPr>
        <w:t>«</w:t>
      </w:r>
      <w:r w:rsidRPr="00CF7B8A">
        <w:rPr>
          <w:rFonts w:ascii="Times New Roman" w:hAnsi="Times New Roman"/>
          <w:color w:val="000000"/>
          <w:sz w:val="32"/>
          <w:szCs w:val="32"/>
        </w:rPr>
        <w:t>Русский язык</w:t>
      </w:r>
      <w:r>
        <w:rPr>
          <w:rFonts w:ascii="Times New Roman" w:hAnsi="Times New Roman"/>
          <w:color w:val="000000"/>
          <w:sz w:val="32"/>
          <w:szCs w:val="32"/>
        </w:rPr>
        <w:t>»,Москва</w:t>
      </w:r>
      <w:r w:rsidRPr="00CF7B8A">
        <w:rPr>
          <w:rFonts w:ascii="Times New Roman" w:hAnsi="Times New Roman"/>
          <w:color w:val="000000"/>
          <w:sz w:val="32"/>
          <w:szCs w:val="32"/>
        </w:rPr>
        <w:t xml:space="preserve"> «Просвещ</w:t>
      </w:r>
      <w:r>
        <w:rPr>
          <w:rFonts w:ascii="Times New Roman" w:hAnsi="Times New Roman"/>
          <w:color w:val="000000"/>
          <w:sz w:val="32"/>
          <w:szCs w:val="32"/>
        </w:rPr>
        <w:t>ение</w:t>
      </w:r>
      <w:r w:rsidR="00593170">
        <w:rPr>
          <w:rFonts w:ascii="Times New Roman" w:hAnsi="Times New Roman"/>
          <w:color w:val="000000"/>
          <w:sz w:val="32"/>
          <w:szCs w:val="32"/>
        </w:rPr>
        <w:t>»,2015</w:t>
      </w:r>
      <w:r w:rsidRPr="00593170">
        <w:rPr>
          <w:rFonts w:ascii="Times New Roman" w:hAnsi="Times New Roman"/>
          <w:color w:val="000000"/>
          <w:sz w:val="32"/>
          <w:szCs w:val="32"/>
        </w:rPr>
        <w:t>г.</w:t>
      </w:r>
      <w:bookmarkStart w:id="0" w:name="_GoBack"/>
      <w:bookmarkEnd w:id="0"/>
    </w:p>
    <w:p w:rsidR="0070238A" w:rsidRPr="001D0ECE" w:rsidRDefault="0025445E" w:rsidP="001D0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1D0ECE">
        <w:rPr>
          <w:rFonts w:ascii="Times New Roman" w:hAnsi="Times New Roman" w:cs="Times New Roman"/>
          <w:sz w:val="32"/>
          <w:szCs w:val="32"/>
        </w:rPr>
        <w:t>г</w:t>
      </w:r>
    </w:p>
    <w:p w:rsidR="0070238A" w:rsidRPr="004E069A" w:rsidRDefault="0070238A" w:rsidP="001D0ECE">
      <w:pPr>
        <w:spacing w:after="0"/>
        <w:rPr>
          <w:rFonts w:ascii="Times New Roman" w:hAnsi="Times New Roman" w:cs="Times New Roman"/>
        </w:rPr>
      </w:pPr>
    </w:p>
    <w:p w:rsidR="001D0ECE" w:rsidRPr="00402ECE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t>Пояснительная записка</w:t>
      </w:r>
    </w:p>
    <w:p w:rsidR="001D0ECE" w:rsidRPr="00CF7B8A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8117E2">
        <w:rPr>
          <w:kern w:val="2"/>
        </w:rPr>
        <w:tab/>
      </w:r>
      <w:r w:rsidRPr="00CF7B8A">
        <w:rPr>
          <w:rFonts w:ascii="Times New Roman" w:hAnsi="Times New Roman"/>
          <w:kern w:val="2"/>
          <w:sz w:val="24"/>
          <w:szCs w:val="24"/>
        </w:rPr>
        <w:t>Р</w:t>
      </w:r>
      <w:r>
        <w:rPr>
          <w:rFonts w:ascii="Times New Roman" w:hAnsi="Times New Roman"/>
          <w:kern w:val="2"/>
          <w:sz w:val="24"/>
          <w:szCs w:val="24"/>
        </w:rPr>
        <w:t>абочая программа по русскому  для 1</w:t>
      </w:r>
      <w:r w:rsidRPr="00CF7B8A">
        <w:rPr>
          <w:rFonts w:ascii="Times New Roman" w:hAnsi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1D0ECE" w:rsidRPr="00CF7B8A" w:rsidRDefault="001D0ECE" w:rsidP="001D0ECE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1D0ECE" w:rsidRPr="0069447F" w:rsidRDefault="001D0ECE" w:rsidP="001D0ECE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F7B8A">
        <w:rPr>
          <w:rFonts w:ascii="Times New Roman" w:hAnsi="Times New Roman"/>
          <w:sz w:val="24"/>
          <w:szCs w:val="24"/>
        </w:rPr>
        <w:t xml:space="preserve">-Авторская программа В.П. Канакиной, </w:t>
      </w:r>
      <w:r w:rsidRPr="00CF7B8A">
        <w:rPr>
          <w:rFonts w:ascii="Times New Roman" w:hAnsi="Times New Roman"/>
          <w:color w:val="000000"/>
          <w:sz w:val="24"/>
          <w:szCs w:val="24"/>
        </w:rPr>
        <w:t xml:space="preserve">В. Г. Горецкого «Русский язык: </w:t>
      </w:r>
      <w:r w:rsidRPr="00CF7B8A">
        <w:rPr>
          <w:rFonts w:ascii="Times New Roman" w:hAnsi="Times New Roman"/>
          <w:sz w:val="24"/>
          <w:szCs w:val="24"/>
        </w:rPr>
        <w:t xml:space="preserve">(из сборника рабочих программ  «Школа России»)  </w:t>
      </w:r>
      <w:r w:rsidR="00593170">
        <w:rPr>
          <w:rFonts w:ascii="Times New Roman" w:hAnsi="Times New Roman"/>
          <w:color w:val="000000"/>
          <w:sz w:val="24"/>
          <w:szCs w:val="24"/>
        </w:rPr>
        <w:t xml:space="preserve"> М.: «Просвещение»,2015</w:t>
      </w:r>
      <w:r w:rsidRPr="00CF7B8A">
        <w:rPr>
          <w:rFonts w:ascii="Times New Roman" w:hAnsi="Times New Roman"/>
          <w:color w:val="000000"/>
          <w:sz w:val="24"/>
          <w:szCs w:val="24"/>
        </w:rPr>
        <w:t>г., к учебнику Канакина В.П. «Русский язык», Москва «Просвещени</w:t>
      </w:r>
      <w:r w:rsidRPr="00593170">
        <w:rPr>
          <w:rFonts w:ascii="Times New Roman" w:hAnsi="Times New Roman"/>
          <w:color w:val="000000"/>
          <w:sz w:val="24"/>
          <w:szCs w:val="24"/>
        </w:rPr>
        <w:t>е</w:t>
      </w:r>
      <w:r w:rsidR="00593170">
        <w:rPr>
          <w:rFonts w:ascii="Times New Roman" w:hAnsi="Times New Roman"/>
          <w:color w:val="000000"/>
          <w:sz w:val="24"/>
          <w:szCs w:val="24"/>
        </w:rPr>
        <w:t>»,2015</w:t>
      </w:r>
      <w:r w:rsidRPr="00593170">
        <w:rPr>
          <w:rFonts w:ascii="Times New Roman" w:hAnsi="Times New Roman"/>
          <w:color w:val="000000"/>
          <w:sz w:val="24"/>
          <w:szCs w:val="24"/>
        </w:rPr>
        <w:t>г.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</w:t>
      </w:r>
      <w:r w:rsidRPr="003A6825">
        <w:rPr>
          <w:rFonts w:ascii="Times New Roman" w:hAnsi="Times New Roman"/>
          <w:color w:val="000000"/>
          <w:sz w:val="24"/>
          <w:szCs w:val="24"/>
        </w:rPr>
        <w:lastRenderedPageBreak/>
        <w:t>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первоклассников в целях,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речи, 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A6825" w:rsidRPr="003A6825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3A6825" w:rsidRPr="0069447F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A6825">
        <w:rPr>
          <w:rFonts w:ascii="Times New Roman" w:hAnsi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A6825" w:rsidRPr="0069447F" w:rsidRDefault="003A6825" w:rsidP="003A68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0ECE" w:rsidRPr="007014A1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Федеральный базисный план отводит </w:t>
      </w:r>
      <w:r w:rsidR="00593170">
        <w:rPr>
          <w:rFonts w:ascii="Times New Roman" w:hAnsi="Times New Roman"/>
          <w:b/>
          <w:kern w:val="2"/>
          <w:sz w:val="24"/>
          <w:szCs w:val="24"/>
        </w:rPr>
        <w:t xml:space="preserve">165 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часов для образовательног</w:t>
      </w:r>
      <w:r>
        <w:rPr>
          <w:rFonts w:ascii="Times New Roman" w:hAnsi="Times New Roman"/>
          <w:b/>
          <w:kern w:val="2"/>
          <w:sz w:val="24"/>
          <w:szCs w:val="24"/>
        </w:rPr>
        <w:t>о изучения  русского языка   в 1</w:t>
      </w:r>
      <w:r w:rsidRPr="007014A1">
        <w:rPr>
          <w:rFonts w:ascii="Times New Roman" w:hAnsi="Times New Roman"/>
          <w:b/>
          <w:kern w:val="2"/>
          <w:sz w:val="24"/>
          <w:szCs w:val="24"/>
        </w:rPr>
        <w:t xml:space="preserve"> классе из расчёта 5 часов  в неделю.</w:t>
      </w:r>
    </w:p>
    <w:p w:rsidR="001D0ECE" w:rsidRPr="007D38F7" w:rsidRDefault="001D0ECE" w:rsidP="001D0EC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/>
          <w:b/>
          <w:kern w:val="2"/>
          <w:sz w:val="24"/>
          <w:szCs w:val="24"/>
        </w:rPr>
        <w:t>УМК: «Школа России»</w:t>
      </w:r>
    </w:p>
    <w:p w:rsidR="001D0ECE" w:rsidRPr="00644C64" w:rsidRDefault="001D0ECE" w:rsidP="001D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C64">
        <w:rPr>
          <w:rFonts w:ascii="Times New Roman" w:hAnsi="Times New Roman"/>
          <w:sz w:val="24"/>
          <w:szCs w:val="24"/>
        </w:rPr>
        <w:t>1.В.Г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C64">
        <w:rPr>
          <w:rFonts w:ascii="Times New Roman" w:hAnsi="Times New Roman"/>
          <w:sz w:val="24"/>
          <w:szCs w:val="24"/>
        </w:rPr>
        <w:t xml:space="preserve"> Горецкий. В.П. Канакина и др. Русский язык. Рабочие программы. 1-4 кл.</w:t>
      </w:r>
    </w:p>
    <w:p w:rsidR="001D0ECE" w:rsidRPr="0094591F" w:rsidRDefault="001D0ECE" w:rsidP="001D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2.Учебники Русский язык 1</w:t>
      </w:r>
      <w:r w:rsidRPr="0094591F">
        <w:rPr>
          <w:rFonts w:ascii="Times New Roman" w:hAnsi="Times New Roman"/>
          <w:sz w:val="24"/>
          <w:szCs w:val="24"/>
        </w:rPr>
        <w:t xml:space="preserve"> класс в 2 х частях.</w:t>
      </w:r>
    </w:p>
    <w:p w:rsidR="00534FAE" w:rsidRPr="0069447F" w:rsidRDefault="00534FAE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F6DFA" w:rsidRPr="0069447F" w:rsidRDefault="00534FAE" w:rsidP="0069447F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1D0EC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Цели:</w:t>
      </w:r>
    </w:p>
    <w:p w:rsidR="00435684" w:rsidRPr="00C2296E" w:rsidRDefault="00435684" w:rsidP="001D0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гического мышления учащихся;</w:t>
      </w:r>
    </w:p>
    <w:p w:rsidR="00435684" w:rsidRPr="00C2296E" w:rsidRDefault="00435684" w:rsidP="001D0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учащихся: развитие уст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туры человека.</w:t>
      </w:r>
    </w:p>
    <w:p w:rsidR="00435684" w:rsidRPr="001D0ECE" w:rsidRDefault="00C76770" w:rsidP="00694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C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Задачи: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первоначальных представлений о единстве и много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образии языкового и культурного пространства России, о языке как ос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нове национального самосознания;</w:t>
      </w:r>
    </w:p>
    <w:p w:rsidR="00435684" w:rsidRPr="00C2296E" w:rsidRDefault="00435684" w:rsidP="001D0E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коммуникативных умений;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нравственных и эстетических чувств;</w:t>
      </w:r>
    </w:p>
    <w:p w:rsidR="00435684" w:rsidRPr="00C2296E" w:rsidRDefault="00435684" w:rsidP="001D0EC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к творческой деятельности. </w:t>
      </w:r>
    </w:p>
    <w:p w:rsidR="001D0ECE" w:rsidRDefault="001D0ECE" w:rsidP="001D0ECE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684" w:rsidRPr="00C2296E" w:rsidRDefault="00435684" w:rsidP="001D0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ряд </w:t>
      </w:r>
      <w:r w:rsidRPr="001D0ECE">
        <w:rPr>
          <w:rFonts w:ascii="Times New Roman" w:hAnsi="Times New Roman"/>
          <w:b/>
          <w:color w:val="000000"/>
          <w:sz w:val="24"/>
          <w:szCs w:val="24"/>
        </w:rPr>
        <w:t xml:space="preserve">практических </w:t>
      </w:r>
      <w:r w:rsidRPr="001D0ECE">
        <w:rPr>
          <w:rFonts w:ascii="Times New Roman" w:hAnsi="Times New Roman"/>
          <w:b/>
          <w:bCs/>
          <w:color w:val="000000"/>
          <w:sz w:val="24"/>
          <w:szCs w:val="24"/>
        </w:rPr>
        <w:t>задач,</w:t>
      </w:r>
      <w:r w:rsidRPr="00C2296E">
        <w:rPr>
          <w:rFonts w:ascii="Times New Roman" w:hAnsi="Times New Roman"/>
          <w:color w:val="000000"/>
          <w:sz w:val="24"/>
          <w:szCs w:val="24"/>
        </w:rPr>
        <w:t>решение которых обе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спечит достижение основных целей изучения предмета: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фоэпии, морфемике (состав слова), морфологии и синтаксисе;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5684" w:rsidRPr="00C2296E" w:rsidRDefault="00435684" w:rsidP="001D0E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6E">
        <w:rPr>
          <w:rFonts w:ascii="Times New Roman" w:hAnsi="Times New Roman"/>
          <w:color w:val="000000"/>
          <w:sz w:val="24"/>
          <w:szCs w:val="24"/>
        </w:rPr>
        <w:t>воспитание позитивного эмоционально-ценностного отношения к рус</w:t>
      </w:r>
      <w:r w:rsidRPr="00C2296E">
        <w:rPr>
          <w:rFonts w:ascii="Times New Roman" w:hAnsi="Times New Roman"/>
          <w:color w:val="000000"/>
          <w:sz w:val="24"/>
          <w:szCs w:val="24"/>
        </w:rPr>
        <w:softHyphen/>
        <w:t>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35684" w:rsidRDefault="00435684" w:rsidP="001D0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2C" w:rsidRDefault="00FC4F2C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06FF2" w:rsidRDefault="00806FF2" w:rsidP="00806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06FF2" w:rsidRDefault="00806FF2" w:rsidP="00806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3562"/>
        <w:gridCol w:w="1670"/>
        <w:gridCol w:w="4567"/>
        <w:gridCol w:w="4536"/>
      </w:tblGrid>
      <w:tr w:rsidR="00806FF2" w:rsidRPr="00045145" w:rsidTr="00972C74">
        <w:tc>
          <w:tcPr>
            <w:tcW w:w="657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2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670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67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806FF2" w:rsidRPr="00045145" w:rsidTr="00972C74">
        <w:tc>
          <w:tcPr>
            <w:tcW w:w="657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письму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670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7" w:type="dxa"/>
          </w:tcPr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внизу. Письмо короткой наклонной линии с закруглением вверху и внизу. Письмо овалов больших и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маленьких, их чередование. Письмо коротких наклонных линий. Письмо коротких и длинных наклонных линий, их чередование. Письмо длинных и коротких наклонных линий с закруглением влево и вправо. Письмо наклонных линий с петлей вверху и внизу. Строчная и заглавная буквы А.а; О,о; И,и; ы; У,у.</w:t>
            </w:r>
          </w:p>
        </w:tc>
        <w:tc>
          <w:tcPr>
            <w:tcW w:w="4536" w:type="dxa"/>
          </w:tcPr>
          <w:p w:rsidR="00806FF2" w:rsidRDefault="00806FF2" w:rsidP="00972C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B6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6FF2" w:rsidRPr="00DF3AD3" w:rsidRDefault="00806FF2" w:rsidP="00972C7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806FF2" w:rsidRDefault="00806FF2" w:rsidP="00972C74">
            <w:pPr>
              <w:spacing w:after="0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УУД:</w:t>
            </w: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806FF2" w:rsidRPr="00B63518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действия: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окружающей действительностью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условий.– моделирование;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</w:tc>
      </w:tr>
      <w:tr w:rsidR="00806FF2" w:rsidRPr="00045145" w:rsidTr="00972C74">
        <w:tc>
          <w:tcPr>
            <w:tcW w:w="657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 </w:t>
            </w:r>
          </w:p>
        </w:tc>
        <w:tc>
          <w:tcPr>
            <w:tcW w:w="1670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7" w:type="dxa"/>
          </w:tcPr>
          <w:p w:rsidR="00806FF2" w:rsidRPr="00B63518" w:rsidRDefault="00806FF2" w:rsidP="00972C74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>Строчные и заглавные буквы Н, н; С,с; К, к; Т,т; Л,л; Р,р; В,в; Е, е; П, п; М,м; З, з; Б, б; Д, д; Я,я; Г,г; Ч,ч; ь; Ш,ш; Ж, ж; Ё,ё; Й,й; Х,х; Ю,ю; Ц,ц; Э,э; Щ,щ; Ф,ф; ь и ъ.</w:t>
            </w:r>
          </w:p>
          <w:p w:rsidR="00806FF2" w:rsidRPr="00B63518" w:rsidRDefault="00806FF2" w:rsidP="00972C74">
            <w:pPr>
              <w:pStyle w:val="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63518">
              <w:rPr>
                <w:rFonts w:ascii="Times New Roman" w:hAnsi="Times New Roman" w:cs="Times New Roman"/>
              </w:rPr>
              <w:t>Повторение и закрепление изученного. Письмо слогов и слов с изученными буквами.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 на букварный период 10 часов.</w:t>
            </w:r>
          </w:p>
        </w:tc>
        <w:tc>
          <w:tcPr>
            <w:tcW w:w="4536" w:type="dxa"/>
          </w:tcPr>
          <w:p w:rsidR="00806FF2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ЛичностныеУУД:</w:t>
            </w:r>
          </w:p>
          <w:p w:rsidR="00806FF2" w:rsidRPr="00DF3AD3" w:rsidRDefault="00806FF2" w:rsidP="00972C7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806FF2" w:rsidRPr="00DF3AD3" w:rsidRDefault="00806FF2" w:rsidP="00972C74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F3A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уважительного отношения к иному мнению, истории и культуре других народов.</w:t>
            </w:r>
          </w:p>
          <w:p w:rsidR="00806FF2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6FF2" w:rsidRPr="00DF3AD3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806FF2" w:rsidRPr="00DF3AD3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>Использование знаково-символических средств представления информации.</w:t>
            </w:r>
          </w:p>
          <w:p w:rsidR="00806FF2" w:rsidRPr="00DF3AD3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DF3AD3">
              <w:rPr>
                <w:rStyle w:val="c33"/>
                <w:color w:val="000000"/>
              </w:rPr>
              <w:t xml:space="preserve">Активное использование речевых </w:t>
            </w:r>
            <w:r w:rsidRPr="00DF3AD3">
              <w:rPr>
                <w:rStyle w:val="c33"/>
                <w:color w:val="000000"/>
              </w:rPr>
              <w:lastRenderedPageBreak/>
              <w:t>средств и средств для решения коммуникативных и познавательных задач.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результата действия.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806FF2" w:rsidRPr="00B63518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806FF2" w:rsidRDefault="00806FF2" w:rsidP="00972C7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806FF2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rPr>
                <w:rStyle w:val="c33"/>
                <w:sz w:val="22"/>
                <w:szCs w:val="22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общения.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</w:pPr>
          </w:p>
        </w:tc>
      </w:tr>
      <w:tr w:rsidR="00806FF2" w:rsidRPr="00045145" w:rsidTr="00972C74">
        <w:tc>
          <w:tcPr>
            <w:tcW w:w="657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2" w:type="dxa"/>
          </w:tcPr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670" w:type="dxa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7" w:type="dxa"/>
          </w:tcPr>
          <w:p w:rsidR="00806FF2" w:rsidRPr="008961FB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sz w:val="24"/>
                <w:szCs w:val="24"/>
              </w:rPr>
              <w:t>Уроки письма в послебукварный период носят обобщающий характер. Их планирует сам учитель в соответствии с уровнем подготовленности учащихся.</w:t>
            </w:r>
          </w:p>
        </w:tc>
        <w:tc>
          <w:tcPr>
            <w:tcW w:w="4536" w:type="dxa"/>
          </w:tcPr>
          <w:p w:rsidR="00806FF2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ЛичностныеУУД:</w:t>
            </w:r>
          </w:p>
          <w:p w:rsidR="00806FF2" w:rsidRPr="008961FB" w:rsidRDefault="00806FF2" w:rsidP="00806FF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806FF2" w:rsidRPr="008961FB" w:rsidRDefault="00806FF2" w:rsidP="00806FF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06FF2" w:rsidRPr="008961FB" w:rsidRDefault="00806FF2" w:rsidP="00806FF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4" w:firstLine="42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806FF2" w:rsidRPr="008961FB" w:rsidRDefault="00806FF2" w:rsidP="00972C74">
            <w:pPr>
              <w:shd w:val="clear" w:color="auto" w:fill="FFFFFF"/>
              <w:spacing w:after="0" w:line="240" w:lineRule="auto"/>
              <w:ind w:firstLine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61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806FF2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УуД:</w:t>
            </w:r>
          </w:p>
          <w:p w:rsidR="00806FF2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33"/>
                <w:color w:val="000000"/>
                <w:sz w:val="22"/>
                <w:szCs w:val="22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806FF2" w:rsidRDefault="00806FF2" w:rsidP="00972C74">
            <w:pPr>
              <w:pStyle w:val="c3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000000"/>
                <w:sz w:val="22"/>
                <w:szCs w:val="22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806FF2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000000"/>
                <w:sz w:val="22"/>
                <w:szCs w:val="22"/>
              </w:rPr>
              <w:t xml:space="preserve">Освоение первоначальных научных представлений о системе и структуре русского языка: фонетике и графике, лексике, </w:t>
            </w:r>
            <w:r>
              <w:rPr>
                <w:rStyle w:val="c33"/>
                <w:color w:val="000000"/>
                <w:sz w:val="22"/>
                <w:szCs w:val="22"/>
              </w:rPr>
              <w:lastRenderedPageBreak/>
              <w:t>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806FF2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3"/>
                <w:color w:val="000000"/>
                <w:sz w:val="22"/>
                <w:szCs w:val="22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806FF2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МетапредметныеУУД: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806FF2" w:rsidRPr="008961FB" w:rsidRDefault="00806FF2" w:rsidP="00972C74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</w:rPr>
            </w:pPr>
            <w:r w:rsidRPr="008961FB">
              <w:rPr>
                <w:rStyle w:val="c33"/>
                <w:color w:val="000000"/>
              </w:rPr>
              <w:lastRenderedPageBreak/>
      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806FF2" w:rsidRPr="008961FB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действия: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действия: 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 рефлексия способов и условий действия; контроль и оценка процесса и 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синтез; установление причинно- следственных связей; построение логической цепи рассуждений;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доказательство; выдвижение гипотез и их обоснование, подведение  под понятие; выведение следствия.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действия: </w:t>
            </w:r>
          </w:p>
          <w:p w:rsidR="00806FF2" w:rsidRPr="00B63518" w:rsidRDefault="00806FF2" w:rsidP="009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806FF2" w:rsidRPr="00B63518" w:rsidRDefault="00806FF2" w:rsidP="009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806FF2" w:rsidRPr="00B63518" w:rsidRDefault="00806FF2" w:rsidP="009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806FF2" w:rsidRPr="00B63518" w:rsidRDefault="00806FF2" w:rsidP="009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Концентрировать волю для преодоления интеллектуальных затруднений; строить 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слушать и понимать речь других.</w:t>
            </w:r>
          </w:p>
          <w:p w:rsidR="00806FF2" w:rsidRPr="00B63518" w:rsidRDefault="00806FF2" w:rsidP="0097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FF2" w:rsidRPr="00045145" w:rsidTr="00972C74">
        <w:trPr>
          <w:trHeight w:val="23887"/>
        </w:trPr>
        <w:tc>
          <w:tcPr>
            <w:tcW w:w="657" w:type="dxa"/>
            <w:vMerge w:val="restart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2" w:type="dxa"/>
            <w:vMerge w:val="restart"/>
          </w:tcPr>
          <w:p w:rsidR="00806FF2" w:rsidRPr="008D4C69" w:rsidRDefault="00806FF2" w:rsidP="0097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6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 и предложение.</w:t>
            </w: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Style w:val="FontStyle64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A50B30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 w:val="restart"/>
          </w:tcPr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Язык и речь. Их значение в жизни людей. Виды речи (общее представление): слушание, говорение, чтение, письмо, речь про себя. Наблюдение над особенностями устной и письменной речи, введение понятий «устная речь», «письменная речь».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Членение речи на предложения. Общее представление о тексте и предложении как единицах речи. Связь слов в предложении. Оформление предложений в устной речи и на письме. Составление предложений. Запись предложений после их предварительного анализа. Текст устный и письменный. Общее представление о признаках текста, теме текста. Подбор заголовка к тексту. Диалог (общее представление). Оформление предложений в диалогической речи. Составление устного текста (рассказа, сказки) по рисунку, серии рисунков, по теме и запись одного или нескольких предложений из составленного текста.</w:t>
            </w:r>
          </w:p>
          <w:p w:rsidR="00806FF2" w:rsidRPr="00684C38" w:rsidRDefault="00806FF2" w:rsidP="00972C74">
            <w:pPr>
              <w:spacing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 в речи. Слова — названия предметов, признаков и действий предметов (общее представление), слова, отвечающие на вопросы </w:t>
            </w:r>
            <w:r w:rsidRPr="00684C38">
              <w:rPr>
                <w:rStyle w:val="razriadka"/>
                <w:sz w:val="24"/>
                <w:szCs w:val="24"/>
              </w:rPr>
              <w:t>кто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какой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какая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какое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какие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делает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делают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84C38">
              <w:rPr>
                <w:rStyle w:val="razriadka"/>
                <w:sz w:val="24"/>
                <w:szCs w:val="24"/>
              </w:rPr>
              <w:t>что сделал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? и др. Тематические группы слов. Наблюдение над употреблением в речи однозначных и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слов, синонимов и антонимов, омонимов (без терминологии). Вежливые слова: слова благодарности, слова приветствия, слова прощания. Знакомство со словарями учебника.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(Работа над текстом, предложением, словом является стержневой и проводится в процессе изучения всего программного материала по русскому языку.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Упражнение в выделении в слове слогов и составлении слов из слогов.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Словообразующая и смыслоразличительная функция ударения. Графическое обозначение ударения в слове. Ударные и безударные слоги. Упражнение в выделении ударного слога в произносимом и написанном словах. Работа над правильным орфоэпическим произношением слов 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алфавит, звонить, красивее, магазин, строчная (буква), повторить, щавель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и др. Знакомство с орфоэпическим словарем в учебнике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знаний о звуках и буквах, полученных учащимися в период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грамоте.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звуков и букв в слове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алфавите. Названия букв. Общепринятый порядок букв русского алфавита. Значение алфавита. Упражнения на запоминание названий букв и порядка букв в алфавите, на умение располагать слова в алфавитном порядке. Алфавитное расположение слов в словарях русского языка и словарях учебника.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Буквы, обозначающие гласные звуки. Смыслоразличительная роль гласных звуков в слове. Распознавание гласных звуков по их признакам. Слогообразующая роль гласных звуков. Упражнение в произношении гласных звуков. Определение «работы» гласных букв в слове. Звук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[э]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слове. Наблюдение над обозначением гласных звуков буквами в ударных и безударных слогах слов. Общее представление о правиле обозначения буквой гласного звука в словах. Особенности проверочных и проверяемых слов. Упражнение в обозначении гласных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буквами в безударных слогах двусложных слов. Слова с безударной гласной, не проверяемой ударением. Знакомство с орфографическим словарем русского языка и орфографическим словарем учебника.</w:t>
            </w:r>
          </w:p>
          <w:p w:rsidR="00806FF2" w:rsidRPr="00684C38" w:rsidRDefault="00806FF2" w:rsidP="0097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Буквы, обозначающие согласные звуки. Смыслоразличительная роль согласных звуков в слове. Распознавание согласных звуков по их признакам. Упражнение в произношении согласных звуков и в правильном назывании букв, обозначающих согласные звуки. Двойные согласные буквы в наиболее часто употребляемых словах: 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класс, суббота, касса, ванна, Алла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и др. Звук [й’] и буква 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 краткое»</w:t>
            </w:r>
            <w:r w:rsidRPr="00684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твердых и мягких согласных звуков. Парные твердые и мягкие согласные звуки, их обозначение на письме. Роль букв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е, ё, и, ю, я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Наблюдение над словами, в которых количество звуков не совпадает с количеством букв </w:t>
            </w:r>
            <w:r w:rsidRPr="00684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маяк, юла</w:t>
            </w:r>
            <w:r w:rsidRPr="00684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Обозначение на письме мягкости согласного звука мягким знаком в конце слова и в середине слова перед согласным. Упражнение в правописании слов с мягким знаком. Звуко-буквенный анализ слов типа 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конь, письмо.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глухих и 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звонких согласных звуков. Парные и непарные звонкие и глухие согласные звуки. Буквы, обозначающие парные и непарные согласные звуки. Наблюдение над обозначением парных по глухости-звонкости согласных звуков буквами на конце слова. Общее представление о правиле обозначения буквой парного по глухости-звонкости согласного звука. Особенности проверочных и проверяемых слов. Упражнение в правописании слов с парным по глухости-звонкости согласным звуком на конце слова.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шипящих согласных звуков. Буквы, обозначающие шипящие согласные звуки. Упражнение в распознавании и правильном произношении шипящих согласных звуков в слове.</w:t>
            </w:r>
          </w:p>
          <w:p w:rsidR="00806FF2" w:rsidRPr="00AA21A5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чк, чн, нч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правописании часто употребляемых слов с буквосочетаниями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чк, чн, нч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Ознакомление с правилом написания ударных гласных после шипящих в буквосочетаниях </w:t>
            </w:r>
            <w:r w:rsidRPr="00684C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 — ши, ча — ща, чу — щу</w:t>
            </w: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. Правописание слов с данными буквосочетаниям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переноса слов. Упражнение на перенос слов с одной строки на другую </w:t>
            </w:r>
            <w:r w:rsidRPr="00684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кас-са, май-ка, </w:t>
            </w:r>
            <w:r w:rsidRPr="00684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крыль-цо</w:t>
            </w:r>
          </w:p>
          <w:p w:rsidR="00806FF2" w:rsidRPr="00684C3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написания слов с заглавной буквы (имена, отчества людей, клички животных, названия городов, рек, деревень, улиц, площадей). Упражнение в правописании имен собственных. Знакомство с формами обращения к собеседнику</w:t>
            </w:r>
          </w:p>
        </w:tc>
        <w:tc>
          <w:tcPr>
            <w:tcW w:w="4536" w:type="dxa"/>
          </w:tcPr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6FF2" w:rsidRPr="00B63518" w:rsidRDefault="00806FF2" w:rsidP="00972C7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1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</w:t>
            </w:r>
          </w:p>
          <w:p w:rsidR="00806FF2" w:rsidRPr="00B63518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DF3AD3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предмета, действие предмета); классифицировать и объединять слова по значению в тематические группы.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 и при работе со знаковой информацией форзаца учебника.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чувство личной ответственности за своё поведение на 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содержания текстов учебника; проявлять познавательный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  <w:p w:rsidR="00806FF2" w:rsidRPr="00DF3AD3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806FF2" w:rsidRPr="00DF3AD3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806FF2" w:rsidRPr="00DF3AD3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806FF2" w:rsidRPr="00DF3AD3" w:rsidRDefault="00806FF2" w:rsidP="00972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806FF2" w:rsidRPr="00DF3AD3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F3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6FF2" w:rsidRPr="00B63518" w:rsidRDefault="00806FF2" w:rsidP="00972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D3">
              <w:rPr>
                <w:rFonts w:ascii="Times New Roman" w:hAnsi="Times New Roman" w:cs="Times New Roman"/>
                <w:sz w:val="24"/>
                <w:szCs w:val="24"/>
              </w:rPr>
              <w:t xml:space="preserve">- Учащийся научится различать слово и слог; определять количество в слове слогов; научитсяпереносить слова по слогам; </w:t>
            </w:r>
          </w:p>
        </w:tc>
      </w:tr>
      <w:tr w:rsidR="00806FF2" w:rsidRPr="00045145" w:rsidTr="00972C74">
        <w:trPr>
          <w:trHeight w:val="6318"/>
        </w:trPr>
        <w:tc>
          <w:tcPr>
            <w:tcW w:w="657" w:type="dxa"/>
            <w:vMerge/>
          </w:tcPr>
          <w:p w:rsidR="00806FF2" w:rsidRPr="00B63518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806FF2" w:rsidRPr="00890BF9" w:rsidRDefault="00806FF2" w:rsidP="00972C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70" w:type="dxa"/>
            <w:vMerge/>
          </w:tcPr>
          <w:p w:rsidR="00806FF2" w:rsidRPr="00890BF9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7" w:type="dxa"/>
            <w:vMerge/>
          </w:tcPr>
          <w:p w:rsidR="00806FF2" w:rsidRPr="00890BF9" w:rsidRDefault="00806FF2" w:rsidP="00972C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806FF2" w:rsidRPr="00B63518" w:rsidRDefault="00806FF2" w:rsidP="00972C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06FF2" w:rsidRDefault="00806FF2" w:rsidP="00806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6FF2" w:rsidRDefault="00806FF2" w:rsidP="00806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6FF2" w:rsidRPr="00BE44C9" w:rsidRDefault="00806FF2" w:rsidP="00806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4C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0121"/>
        <w:gridCol w:w="1696"/>
        <w:gridCol w:w="1552"/>
      </w:tblGrid>
      <w:tr w:rsidR="00806FF2" w:rsidRPr="00197FB4" w:rsidTr="00972C74">
        <w:tc>
          <w:tcPr>
            <w:tcW w:w="93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1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806FF2" w:rsidRPr="00197FB4" w:rsidTr="00972C74">
        <w:tc>
          <w:tcPr>
            <w:tcW w:w="938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19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69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F2" w:rsidRPr="00197FB4" w:rsidTr="00972C74">
        <w:tc>
          <w:tcPr>
            <w:tcW w:w="938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19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696" w:type="dxa"/>
          </w:tcPr>
          <w:p w:rsidR="00806FF2" w:rsidRPr="00A50B30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5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FF2" w:rsidRPr="00197FB4" w:rsidTr="00972C74">
        <w:trPr>
          <w:gridAfter w:val="1"/>
          <w:wAfter w:w="1552" w:type="dxa"/>
        </w:trPr>
        <w:tc>
          <w:tcPr>
            <w:tcW w:w="938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19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696" w:type="dxa"/>
          </w:tcPr>
          <w:p w:rsidR="00806FF2" w:rsidRPr="00A50B30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06FF2" w:rsidRPr="00197FB4" w:rsidTr="00972C74">
        <w:tc>
          <w:tcPr>
            <w:tcW w:w="938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19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</w:rPr>
              <w:t>Русский язык. Слово и предложение</w:t>
            </w:r>
          </w:p>
        </w:tc>
        <w:tc>
          <w:tcPr>
            <w:tcW w:w="169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806FF2" w:rsidRPr="00A9313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06FF2" w:rsidRPr="00197FB4" w:rsidTr="00972C74">
        <w:trPr>
          <w:trHeight w:val="244"/>
        </w:trPr>
        <w:tc>
          <w:tcPr>
            <w:tcW w:w="93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1" w:type="dxa"/>
          </w:tcPr>
          <w:p w:rsidR="00806FF2" w:rsidRPr="00044F53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2" w:type="dxa"/>
          </w:tcPr>
          <w:p w:rsidR="00806FF2" w:rsidRPr="00A9313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6FF2" w:rsidRDefault="00806FF2" w:rsidP="00806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FF2" w:rsidRPr="00334F26" w:rsidRDefault="00806FF2" w:rsidP="00806F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62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10246"/>
        <w:gridCol w:w="1717"/>
        <w:gridCol w:w="1994"/>
      </w:tblGrid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94" w:type="dxa"/>
          </w:tcPr>
          <w:p w:rsidR="00806FF2" w:rsidRPr="0069169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06FF2" w:rsidRPr="00890BF9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6916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Прописи – первая учебная тетрадь.</w:t>
            </w:r>
          </w:p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Тренировка мелкой моторики руки.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24318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Тренировка мелкой моторики руки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24318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полуовалов и кругов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длинных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рямых наклонных линий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наклонных длинных линий с закруглением внизу (влево). Письмо коротких наклонных линий с закру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глением внизу (вправо).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 с закруглением вверху (влево). Письмо длинных наклонных линий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(вправо)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больших и маленьких овалов, их чередование. Письмо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отких наклонных линий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линий, их чередование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 по русскому языку. Письмо коротких наклонных линий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7636A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петлей вверху и внизу. Письмо полуовалов, их чередование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806FF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строчной и заглавной буквы Аа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69169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заглавной буквы Оо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Ии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изученных звуков и букв. Заглавная буква И.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ы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Уу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Нн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буквыСс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6" w:type="dxa"/>
          </w:tcPr>
          <w:p w:rsidR="00806FF2" w:rsidRPr="00A50B30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Письмо изученных букв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заглавн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строчной буквы Кк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заглавной буквы Тт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03.10-04.10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Лл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изученного,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написания  слов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Рр.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Вв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заглавной буквы Ее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буквы Пп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Письмо слов и предложений с Пп.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Мм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Зз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 по русскому языку.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ьмо с изученными буквами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69169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Бб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06FF2" w:rsidRPr="00A9313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23.10-24.10-25.10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заглавной буквы Дд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A56CB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 с изученными буквами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Работа по развитию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ечи. Списывание текстов.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заглавной буквы Яя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07.11-08.11-09.11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слов</w:t>
            </w: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. Письмо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 изученными буквами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Гг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B23008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13.11-14.11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изученными буквами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Чч, правописание сочетаний ЧА-ЧУ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Развитие речи, слого-звуковой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правописание сочетаний ЧА-ЧУ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сочетаний ЧА-ЧУ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23008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Ь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21.11-22.11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Шш.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ШИ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ШИ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Жж. Правописание сочетаний ЖИ-ШИ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30.11.-31.11.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Ёё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ЖИ-ШИ, ЧА-ЧУ.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текстов с Ё в прописях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8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Йй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F3214D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Хх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06FF2" w:rsidRPr="00F9412D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12-07.12-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изученных букв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B67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Юю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B23008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12.12-13.13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Цц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F3214D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12-15.12</w:t>
            </w:r>
          </w:p>
        </w:tc>
      </w:tr>
      <w:tr w:rsidR="00806FF2" w:rsidRPr="00197FB4" w:rsidTr="00972C74">
        <w:trPr>
          <w:trHeight w:val="270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буквой Ц.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B67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Ээ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Ээ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B67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Щщ.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ЧУ-ЩУ, ЧА-ЩА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69169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буквы Щ,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ЧА-ЩА, ЧУ-ЩУ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B67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Фф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разделительными Ь и Ъ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691692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букварному периоду «Азбуки»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Уроки письма с 80 по 95 являются резервными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06FF2" w:rsidRPr="0091331D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букварный период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Письмо слов, предложений о Родине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материала: орфографическое оформление границ предложений,Ь как показатель мягкости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изученного(двойная роль Е,Ё, Ю,Я), (правописание ЖИ- ШИ, ЧА-ща, ЧУ-щу)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 материала:Ь-показатель мягкости в середине и конце слова)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изученного(непарные по зв./ глух.имяг./твсогл. Звуки и соответствующие им буквы)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способы обозначения звука Й на письме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изученного:темы СЛОГ, УДАРЕНИЕ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изученного:лексический материал Азбуки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37B8E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фонетике, графике, орфографии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44F53">
              <w:t>25.01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пропедевтических сведений по морфемике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на материале стихотворений С.Я.Маршака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30.01.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синтаксиса на базе слов тематической группы « Природа»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 по лексике на материале темы « Труд кормит, а лень порти»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обозначения Й на письме, двойной роли Е,Ё,Ю,Я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02.01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«Проверим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оценим свои достижения»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08.02.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09.02.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20.02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Предложение .</w:t>
            </w: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21.02.</w:t>
            </w:r>
          </w:p>
        </w:tc>
      </w:tr>
      <w:tr w:rsidR="00806FF2" w:rsidRPr="00197FB4" w:rsidTr="00972C74">
        <w:trPr>
          <w:trHeight w:val="1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22.02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Роль слова в речи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26.02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27.02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28.02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слова. Близкие и противоположные по значению слова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F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Ударение(общее представление)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, или Азбука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Буквы Е,Ё,Ю,Я и их функция в словах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044F53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426698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19.03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на письме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 слов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21.03.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ударных и безударных  слогах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05.04.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2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06.04.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09.04.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426698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Слова с буквами Ии Й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145-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20.04</w:t>
            </w:r>
          </w:p>
        </w:tc>
      </w:tr>
      <w:tr w:rsidR="00806FF2" w:rsidRPr="00197FB4" w:rsidTr="00972C74">
        <w:trPr>
          <w:trHeight w:val="416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 парных  звонких  и глухих согласных  звуков  на конце слов 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25.04.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26.04-27.04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30.04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ЧН,ЧТ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02.05.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ЧК, ЧН,ЧТ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03.05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Буквосочетания  ЖИ-ШИ,ЧА-ЩА, ЧУ-ЩУ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04.05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  ЖИ-ШИ,ЧА-ЩА, ЧУ-ЩУ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B4382F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07.05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7145A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08.05.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E7145A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10.05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06FF2" w:rsidRPr="001F15D0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11.05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  <w:tc>
          <w:tcPr>
            <w:tcW w:w="10246" w:type="dxa"/>
          </w:tcPr>
          <w:p w:rsidR="00806FF2" w:rsidRPr="00197FB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717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06FF2" w:rsidRPr="002969D1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14.05.</w:t>
            </w:r>
          </w:p>
        </w:tc>
      </w:tr>
      <w:tr w:rsidR="00806FF2" w:rsidRPr="00197FB4" w:rsidTr="00972C74">
        <w:trPr>
          <w:trHeight w:val="244"/>
        </w:trPr>
        <w:tc>
          <w:tcPr>
            <w:tcW w:w="822" w:type="dxa"/>
          </w:tcPr>
          <w:p w:rsidR="00806FF2" w:rsidRPr="00197FB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6" w:type="dxa"/>
          </w:tcPr>
          <w:p w:rsidR="00806FF2" w:rsidRPr="000968D4" w:rsidRDefault="00806FF2" w:rsidP="00972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7" w:type="dxa"/>
          </w:tcPr>
          <w:p w:rsidR="00806FF2" w:rsidRPr="000968D4" w:rsidRDefault="00806FF2" w:rsidP="0097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D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994" w:type="dxa"/>
          </w:tcPr>
          <w:p w:rsidR="00806FF2" w:rsidRDefault="00806FF2" w:rsidP="00972C7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806FF2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6FF2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6FF2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6FF2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6FF2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06FF2" w:rsidRPr="00EA7714" w:rsidRDefault="00806FF2" w:rsidP="00806FF2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Планируемые </w:t>
      </w:r>
      <w:r w:rsidRPr="00EA7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</w:t>
      </w:r>
      <w:r w:rsidRPr="00EA7714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предмета </w:t>
      </w:r>
      <w:r w:rsidRPr="00EA77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система их оценки</w:t>
      </w:r>
    </w:p>
    <w:p w:rsidR="00806FF2" w:rsidRPr="008117E2" w:rsidRDefault="00806FF2" w:rsidP="00806FF2">
      <w:pPr>
        <w:tabs>
          <w:tab w:val="left" w:pos="851"/>
        </w:tabs>
        <w:jc w:val="both"/>
        <w:rPr>
          <w:lang w:eastAsia="ru-RU"/>
        </w:rPr>
      </w:pP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06FF2" w:rsidRPr="00F1371D" w:rsidRDefault="00806FF2" w:rsidP="00806FF2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06FF2" w:rsidRPr="00EA7714" w:rsidRDefault="00806FF2" w:rsidP="00806F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714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06FF2" w:rsidRPr="00F1371D" w:rsidRDefault="00806FF2" w:rsidP="0080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06FF2" w:rsidRPr="00F1371D" w:rsidRDefault="00806FF2" w:rsidP="0080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06FF2" w:rsidRPr="00F1371D" w:rsidRDefault="00806FF2" w:rsidP="0080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06FF2" w:rsidRPr="00F1371D" w:rsidRDefault="00806FF2" w:rsidP="00806F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06FF2" w:rsidRPr="00F1371D" w:rsidRDefault="00806FF2" w:rsidP="0080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F2" w:rsidRPr="00EA7714" w:rsidRDefault="00806FF2" w:rsidP="00806FF2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EA7714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06FF2" w:rsidRPr="00F1371D" w:rsidRDefault="00806FF2" w:rsidP="00806F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06FF2" w:rsidRPr="00F1371D" w:rsidRDefault="00806FF2" w:rsidP="00806F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06FF2" w:rsidRDefault="00806FF2" w:rsidP="0080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D0349">
        <w:rPr>
          <w:rFonts w:ascii="Times New Roman" w:hAnsi="Times New Roman" w:cs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 w:cs="Times New Roman"/>
          <w:b/>
          <w:bCs/>
          <w:i/>
          <w:iCs/>
        </w:rPr>
        <w:t>знать (понимать):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способ оформления предложений на письме;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смысл близких детям по тематике пословиц и поговорок;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слова, называющие предмет, действие предмета и признак предмета;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различие между звуками и буквами; гласные и согласные звуки и буквы, их обозначающие;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 xml:space="preserve">– звук [й’] и букву </w:t>
      </w:r>
      <w:r w:rsidRPr="007D0349">
        <w:rPr>
          <w:rFonts w:ascii="Times New Roman" w:hAnsi="Times New Roman" w:cs="Times New Roman"/>
          <w:b/>
          <w:bCs/>
          <w:i/>
          <w:iCs/>
        </w:rPr>
        <w:t>й</w:t>
      </w:r>
      <w:r w:rsidRPr="007D0349">
        <w:rPr>
          <w:rFonts w:ascii="Times New Roman" w:hAnsi="Times New Roman" w:cs="Times New Roman"/>
        </w:rPr>
        <w:t>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о слогообразующей роли гласного звука в слове, о делении слова на слоги и для переноса;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lastRenderedPageBreak/>
        <w:t>– гласные ударные и безударные;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согласные твердые и мягкие, способы обозначения мягкости согласных на письме;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согласные только твердые, согласные только мягкие;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согласные, парные по звонкости и глухости;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 w:cs="Times New Roman"/>
          <w:i/>
          <w:iCs/>
        </w:rPr>
        <w:t>мел, мель, яма, ель</w:t>
      </w:r>
      <w:r w:rsidRPr="007D0349">
        <w:rPr>
          <w:rFonts w:ascii="Times New Roman" w:hAnsi="Times New Roman" w:cs="Times New Roman"/>
        </w:rPr>
        <w:t xml:space="preserve">; </w:t>
      </w:r>
    </w:p>
    <w:p w:rsidR="00806FF2" w:rsidRPr="007D0349" w:rsidRDefault="00806FF2" w:rsidP="00806FF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D0349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соблюдения орфоэпических норм;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деления слов на слоги и для переноса;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определения ударного слога в слове;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использования прописной буквы в именах собственных;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 xml:space="preserve">– написания слов с сочетаниями </w:t>
      </w:r>
      <w:r w:rsidRPr="007D0349">
        <w:rPr>
          <w:rFonts w:ascii="Times New Roman" w:hAnsi="Times New Roman" w:cs="Times New Roman"/>
          <w:i/>
          <w:iCs/>
        </w:rPr>
        <w:t>жи–ши, ча–ща, чу–щу</w:t>
      </w:r>
      <w:r w:rsidRPr="007D0349">
        <w:rPr>
          <w:rFonts w:ascii="Times New Roman" w:hAnsi="Times New Roman" w:cs="Times New Roman"/>
        </w:rPr>
        <w:t>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обозначения в словах мягкости согласных звуков на письме;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 xml:space="preserve">– правильного написания слов типа </w:t>
      </w:r>
      <w:r w:rsidRPr="007D0349">
        <w:rPr>
          <w:rFonts w:ascii="Times New Roman" w:hAnsi="Times New Roman" w:cs="Times New Roman"/>
          <w:i/>
          <w:iCs/>
        </w:rPr>
        <w:t>пень, яма</w:t>
      </w:r>
      <w:r w:rsidRPr="007D0349">
        <w:rPr>
          <w:rFonts w:ascii="Times New Roman" w:hAnsi="Times New Roman" w:cs="Times New Roman"/>
        </w:rPr>
        <w:t>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правописания слов с непроверяемыми орфограммами;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чёткого, без искажений написания строчных и прописных букв, соединений, слов;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правильного списывания слов и предложений, написанных печатным и рукописным шрифтом;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письма под диктовку текстов (15–17 слов) с известными орфограммами;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806FF2" w:rsidRPr="007D0349" w:rsidRDefault="00806FF2" w:rsidP="00806FF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 w:cs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806FF2" w:rsidRPr="007D0349" w:rsidRDefault="00806FF2" w:rsidP="00806FF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D0349">
        <w:rPr>
          <w:rFonts w:ascii="Times New Roman" w:hAnsi="Times New Roman" w:cs="Times New Roman"/>
          <w:b/>
          <w:bCs/>
        </w:rPr>
        <w:t>Чистописание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63F22">
        <w:rPr>
          <w:rFonts w:ascii="Times New Roman" w:hAnsi="Times New Roman" w:cs="Times New Roman"/>
        </w:rPr>
        <w:t>Целью</w:t>
      </w:r>
      <w:r w:rsidRPr="007D0349">
        <w:rPr>
          <w:rFonts w:ascii="Times New Roman" w:hAnsi="Times New Roman" w:cs="Times New Roman"/>
        </w:rPr>
        <w:t xml:space="preserve">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806FF2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806FF2" w:rsidRPr="007D0349" w:rsidRDefault="00806FF2" w:rsidP="00806F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D0349">
        <w:rPr>
          <w:rFonts w:ascii="Times New Roman" w:hAnsi="Times New Roman" w:cs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806FF2" w:rsidRPr="00F3068D" w:rsidRDefault="00806FF2" w:rsidP="00806F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за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806FF2" w:rsidRPr="00F3068D" w:rsidRDefault="00806FF2" w:rsidP="00806FF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806FF2" w:rsidRDefault="00806FF2" w:rsidP="00806FF2">
      <w:pPr>
        <w:rPr>
          <w:i/>
          <w:iCs/>
        </w:rPr>
      </w:pPr>
    </w:p>
    <w:p w:rsidR="00806FF2" w:rsidRPr="00AA21A5" w:rsidRDefault="00806FF2" w:rsidP="00806FF2">
      <w:pPr>
        <w:rPr>
          <w:i/>
          <w:iCs/>
        </w:rPr>
      </w:pPr>
    </w:p>
    <w:p w:rsidR="00806FF2" w:rsidRPr="00AA21A5" w:rsidRDefault="00806FF2" w:rsidP="00806FF2">
      <w:pPr>
        <w:widowControl w:val="0"/>
        <w:shd w:val="clear" w:color="auto" w:fill="FFFFFF"/>
        <w:tabs>
          <w:tab w:val="left" w:pos="518"/>
        </w:tabs>
        <w:autoSpaceDE w:val="0"/>
      </w:pPr>
    </w:p>
    <w:p w:rsidR="00806FF2" w:rsidRDefault="00806FF2" w:rsidP="00806FF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806FF2" w:rsidRPr="00017D01" w:rsidTr="00972C74">
        <w:tc>
          <w:tcPr>
            <w:tcW w:w="4609" w:type="dxa"/>
          </w:tcPr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Резвых Т.П. /________/</w:t>
            </w:r>
          </w:p>
          <w:p w:rsidR="00806FF2" w:rsidRPr="00A47CBE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«____»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«Степановская СОШ»</w:t>
            </w:r>
          </w:p>
          <w:p w:rsidR="00806FF2" w:rsidRPr="00A47CBE" w:rsidRDefault="00806FF2" w:rsidP="009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1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>30»авгус</w:t>
            </w:r>
            <w:r w:rsidRPr="00017D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47C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06FF2" w:rsidRPr="00A47CBE" w:rsidRDefault="00806FF2" w:rsidP="0097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FF2" w:rsidRPr="008117E2" w:rsidRDefault="00806FF2" w:rsidP="00806FF2">
      <w:pPr>
        <w:widowControl w:val="0"/>
        <w:shd w:val="clear" w:color="auto" w:fill="FFFFFF"/>
        <w:tabs>
          <w:tab w:val="left" w:pos="518"/>
        </w:tabs>
        <w:autoSpaceDE w:val="0"/>
        <w:sectPr w:rsidR="00806FF2" w:rsidRPr="008117E2" w:rsidSect="000968D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6FF2" w:rsidRPr="00AE542A" w:rsidRDefault="00806FF2" w:rsidP="00806FF2">
      <w:pPr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</w:p>
    <w:p w:rsidR="00FC4F2C" w:rsidRPr="00FC4F2C" w:rsidRDefault="00FC4F2C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34FAE" w:rsidRPr="008117E2" w:rsidRDefault="00534FAE" w:rsidP="001D0E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lang w:eastAsia="ru-RU"/>
        </w:rPr>
      </w:pPr>
    </w:p>
    <w:p w:rsidR="00534FAE" w:rsidRPr="00534FAE" w:rsidRDefault="00534FAE" w:rsidP="001D0E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C797D" w:rsidRPr="008C797D" w:rsidRDefault="008C797D" w:rsidP="001D0ECE">
      <w:pPr>
        <w:spacing w:after="0"/>
        <w:jc w:val="both"/>
        <w:rPr>
          <w:rFonts w:ascii="Times New Roman" w:hAnsi="Times New Roman" w:cs="Times New Roman"/>
        </w:rPr>
      </w:pPr>
    </w:p>
    <w:p w:rsidR="00EE32CC" w:rsidRDefault="00EE32CC" w:rsidP="001D0ECE">
      <w:pPr>
        <w:spacing w:after="0"/>
        <w:jc w:val="both"/>
      </w:pPr>
    </w:p>
    <w:sectPr w:rsidR="00EE32CC" w:rsidSect="008C79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1C5"/>
    <w:multiLevelType w:val="multilevel"/>
    <w:tmpl w:val="41C8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6A83"/>
    <w:multiLevelType w:val="hybridMultilevel"/>
    <w:tmpl w:val="DDC2F466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77DC4"/>
    <w:multiLevelType w:val="multilevel"/>
    <w:tmpl w:val="8C9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D69D5"/>
    <w:multiLevelType w:val="hybridMultilevel"/>
    <w:tmpl w:val="D50236BC"/>
    <w:lvl w:ilvl="0" w:tplc="F9DE731A">
      <w:numFmt w:val="bullet"/>
      <w:lvlText w:val=""/>
      <w:lvlJc w:val="left"/>
      <w:pPr>
        <w:tabs>
          <w:tab w:val="num" w:pos="2625"/>
        </w:tabs>
        <w:ind w:left="2625" w:hanging="226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02E11"/>
    <w:multiLevelType w:val="hybridMultilevel"/>
    <w:tmpl w:val="049AE224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351BE"/>
    <w:multiLevelType w:val="multilevel"/>
    <w:tmpl w:val="4B68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97D"/>
    <w:rsid w:val="00024E2F"/>
    <w:rsid w:val="00045AD9"/>
    <w:rsid w:val="000F6DFA"/>
    <w:rsid w:val="001D0ECE"/>
    <w:rsid w:val="001D4939"/>
    <w:rsid w:val="0025445E"/>
    <w:rsid w:val="00350B20"/>
    <w:rsid w:val="003A6825"/>
    <w:rsid w:val="00423D7E"/>
    <w:rsid w:val="00435684"/>
    <w:rsid w:val="004E069A"/>
    <w:rsid w:val="00534FAE"/>
    <w:rsid w:val="00593170"/>
    <w:rsid w:val="005B2C1C"/>
    <w:rsid w:val="005E6EA3"/>
    <w:rsid w:val="0069447F"/>
    <w:rsid w:val="0070238A"/>
    <w:rsid w:val="00796BF8"/>
    <w:rsid w:val="00806FF2"/>
    <w:rsid w:val="008C797D"/>
    <w:rsid w:val="009059F7"/>
    <w:rsid w:val="009F0209"/>
    <w:rsid w:val="00A431CB"/>
    <w:rsid w:val="00A66055"/>
    <w:rsid w:val="00A97A9C"/>
    <w:rsid w:val="00B24B98"/>
    <w:rsid w:val="00BD64A4"/>
    <w:rsid w:val="00C15B85"/>
    <w:rsid w:val="00C6280D"/>
    <w:rsid w:val="00C74814"/>
    <w:rsid w:val="00C76770"/>
    <w:rsid w:val="00EE32CC"/>
    <w:rsid w:val="00F5505F"/>
    <w:rsid w:val="00F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4FA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0238A"/>
    <w:pPr>
      <w:ind w:left="720"/>
      <w:contextualSpacing/>
    </w:pPr>
  </w:style>
  <w:style w:type="paragraph" w:customStyle="1" w:styleId="u-2-msonormal">
    <w:name w:val="u-2-msonormal"/>
    <w:basedOn w:val="a"/>
    <w:rsid w:val="001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06F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806FF2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uiPriority w:val="99"/>
    <w:rsid w:val="00806FF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06FF2"/>
    <w:rPr>
      <w:i/>
      <w:iCs/>
    </w:rPr>
  </w:style>
  <w:style w:type="character" w:customStyle="1" w:styleId="razriadka">
    <w:name w:val="razriadka"/>
    <w:uiPriority w:val="99"/>
    <w:rsid w:val="00806FF2"/>
  </w:style>
  <w:style w:type="character" w:styleId="a6">
    <w:name w:val="Strong"/>
    <w:basedOn w:val="a0"/>
    <w:uiPriority w:val="99"/>
    <w:qFormat/>
    <w:rsid w:val="00806FF2"/>
    <w:rPr>
      <w:b/>
      <w:bCs/>
    </w:rPr>
  </w:style>
  <w:style w:type="paragraph" w:customStyle="1" w:styleId="ParagraphStyle">
    <w:name w:val="Paragraph Style"/>
    <w:uiPriority w:val="99"/>
    <w:rsid w:val="00806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806FF2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c33">
    <w:name w:val="c33"/>
    <w:basedOn w:val="a0"/>
    <w:uiPriority w:val="99"/>
    <w:rsid w:val="00806FF2"/>
  </w:style>
  <w:style w:type="paragraph" w:customStyle="1" w:styleId="c27">
    <w:name w:val="c27"/>
    <w:basedOn w:val="a"/>
    <w:uiPriority w:val="99"/>
    <w:rsid w:val="008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0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FF2"/>
  </w:style>
  <w:style w:type="paragraph" w:styleId="a8">
    <w:name w:val="header"/>
    <w:basedOn w:val="a"/>
    <w:link w:val="a9"/>
    <w:uiPriority w:val="99"/>
    <w:rsid w:val="00806F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06FF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806F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806FF2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5358-F432-4CB9-AAEE-BEB0D26B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2017-01-10T04:51:00Z</cp:lastPrinted>
  <dcterms:created xsi:type="dcterms:W3CDTF">2016-09-05T13:03:00Z</dcterms:created>
  <dcterms:modified xsi:type="dcterms:W3CDTF">2017-10-02T02:54:00Z</dcterms:modified>
</cp:coreProperties>
</file>