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6A" w:rsidRPr="00E10057" w:rsidRDefault="00745D6A" w:rsidP="00745D6A">
      <w:pPr>
        <w:rPr>
          <w:b/>
          <w:szCs w:val="44"/>
        </w:rPr>
      </w:pPr>
    </w:p>
    <w:p w:rsidR="00745D6A" w:rsidRPr="0034362E" w:rsidRDefault="00745D6A" w:rsidP="00745D6A">
      <w:pPr>
        <w:jc w:val="center"/>
        <w:rPr>
          <w:sz w:val="32"/>
          <w:szCs w:val="32"/>
        </w:rPr>
      </w:pPr>
      <w:r w:rsidRPr="0034362E">
        <w:rPr>
          <w:sz w:val="32"/>
          <w:szCs w:val="32"/>
        </w:rPr>
        <w:t>Муниципальное бюджетное общеобразовательное учреждение</w:t>
      </w:r>
    </w:p>
    <w:p w:rsidR="00745D6A" w:rsidRPr="0034362E" w:rsidRDefault="00745D6A" w:rsidP="00745D6A">
      <w:pPr>
        <w:jc w:val="center"/>
        <w:rPr>
          <w:sz w:val="32"/>
          <w:szCs w:val="32"/>
        </w:rPr>
      </w:pPr>
      <w:r w:rsidRPr="0034362E">
        <w:rPr>
          <w:sz w:val="32"/>
          <w:szCs w:val="32"/>
        </w:rPr>
        <w:t>«Степановская средняя общеобразовательная школа»</w:t>
      </w:r>
    </w:p>
    <w:p w:rsidR="00745D6A" w:rsidRDefault="00745D6A" w:rsidP="00745D6A">
      <w:pPr>
        <w:jc w:val="center"/>
        <w:rPr>
          <w:sz w:val="32"/>
          <w:szCs w:val="32"/>
        </w:rPr>
      </w:pPr>
      <w:r w:rsidRPr="0034362E">
        <w:rPr>
          <w:sz w:val="32"/>
          <w:szCs w:val="32"/>
        </w:rPr>
        <w:t>Верхнекетского района Томской области</w:t>
      </w:r>
    </w:p>
    <w:p w:rsidR="00D40E17" w:rsidRDefault="00D40E17" w:rsidP="00745D6A">
      <w:pPr>
        <w:jc w:val="center"/>
        <w:rPr>
          <w:sz w:val="32"/>
          <w:szCs w:val="32"/>
        </w:rPr>
      </w:pPr>
    </w:p>
    <w:p w:rsidR="00D40E17" w:rsidRDefault="00D40E17" w:rsidP="00745D6A">
      <w:pPr>
        <w:jc w:val="center"/>
        <w:rPr>
          <w:sz w:val="32"/>
          <w:szCs w:val="32"/>
        </w:rPr>
      </w:pPr>
    </w:p>
    <w:p w:rsidR="00D40E17" w:rsidRPr="0034362E" w:rsidRDefault="007262F7" w:rsidP="00745D6A">
      <w:pPr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3pt;margin-top:11.05pt;width:289.5pt;height:242.25pt;z-index:-1">
            <v:imagedata r:id="rId7" o:title="ПЕЧАТЬ"/>
          </v:shape>
        </w:pict>
      </w:r>
    </w:p>
    <w:p w:rsidR="00745D6A" w:rsidRDefault="00745D6A" w:rsidP="00745D6A">
      <w:pPr>
        <w:jc w:val="center"/>
        <w:rPr>
          <w:sz w:val="32"/>
          <w:szCs w:val="32"/>
        </w:rPr>
      </w:pPr>
    </w:p>
    <w:p w:rsidR="00D40E17" w:rsidRDefault="00D40E17" w:rsidP="00D40E17">
      <w:pPr>
        <w:framePr w:w="4246" w:h="2101" w:hRule="exact" w:hSpace="180" w:wrap="around" w:vAnchor="text" w:hAnchor="page" w:x="991" w:y="72"/>
        <w:rPr>
          <w:sz w:val="32"/>
          <w:szCs w:val="32"/>
        </w:rPr>
      </w:pPr>
      <w:r>
        <w:rPr>
          <w:sz w:val="32"/>
          <w:szCs w:val="32"/>
        </w:rPr>
        <w:t>СОГЛАСОВАНО                                                      Заместитель директора по УР</w:t>
      </w:r>
    </w:p>
    <w:p w:rsidR="00D40E17" w:rsidRDefault="00D40E17" w:rsidP="00D40E17">
      <w:pPr>
        <w:framePr w:w="4246" w:h="2101" w:hRule="exact" w:hSpace="180" w:wrap="around" w:vAnchor="text" w:hAnchor="page" w:x="991" w:y="72"/>
        <w:rPr>
          <w:sz w:val="32"/>
          <w:szCs w:val="32"/>
        </w:rPr>
      </w:pPr>
      <w:r>
        <w:rPr>
          <w:sz w:val="32"/>
          <w:szCs w:val="32"/>
        </w:rPr>
        <w:t>Резвых Т.П./________/</w:t>
      </w:r>
    </w:p>
    <w:p w:rsidR="00D40E17" w:rsidRDefault="00D40E17" w:rsidP="00D40E17">
      <w:pPr>
        <w:framePr w:w="4246" w:h="2101" w:hRule="exact" w:hSpace="180" w:wrap="around" w:vAnchor="text" w:hAnchor="page" w:x="991" w:y="72"/>
        <w:rPr>
          <w:sz w:val="32"/>
          <w:szCs w:val="32"/>
        </w:rPr>
      </w:pPr>
      <w:r>
        <w:rPr>
          <w:sz w:val="32"/>
          <w:szCs w:val="32"/>
        </w:rPr>
        <w:t>«__29__» августа 2017 года</w:t>
      </w:r>
    </w:p>
    <w:p w:rsidR="00D40E17" w:rsidRDefault="00D40E17" w:rsidP="00D40E17">
      <w:pPr>
        <w:framePr w:w="4246" w:h="2101" w:hRule="exact" w:hSpace="180" w:wrap="around" w:vAnchor="text" w:hAnchor="page" w:x="991" w:y="72"/>
        <w:jc w:val="right"/>
        <w:rPr>
          <w:sz w:val="32"/>
          <w:szCs w:val="32"/>
        </w:rPr>
      </w:pPr>
    </w:p>
    <w:p w:rsidR="00D40E17" w:rsidRDefault="00D40E17" w:rsidP="00D40E17">
      <w:pPr>
        <w:ind w:right="-284"/>
        <w:jc w:val="right"/>
        <w:rPr>
          <w:sz w:val="32"/>
          <w:szCs w:val="32"/>
        </w:rPr>
      </w:pPr>
      <w:r>
        <w:rPr>
          <w:sz w:val="32"/>
          <w:szCs w:val="32"/>
        </w:rPr>
        <w:t>УТВЕРЖДАЮ</w:t>
      </w:r>
    </w:p>
    <w:p w:rsidR="00D40E17" w:rsidRDefault="00D40E17" w:rsidP="00D40E17">
      <w:pPr>
        <w:ind w:right="-284"/>
        <w:jc w:val="right"/>
        <w:rPr>
          <w:sz w:val="32"/>
          <w:szCs w:val="32"/>
        </w:rPr>
      </w:pPr>
      <w:r>
        <w:rPr>
          <w:sz w:val="32"/>
          <w:szCs w:val="32"/>
        </w:rPr>
        <w:t>директор МБОУ</w:t>
      </w:r>
    </w:p>
    <w:p w:rsidR="00D40E17" w:rsidRDefault="00D40E17" w:rsidP="00D40E17">
      <w:pPr>
        <w:ind w:right="-284"/>
        <w:jc w:val="right"/>
        <w:rPr>
          <w:sz w:val="32"/>
          <w:szCs w:val="32"/>
        </w:rPr>
      </w:pPr>
      <w:r>
        <w:rPr>
          <w:sz w:val="32"/>
          <w:szCs w:val="32"/>
        </w:rPr>
        <w:t>«Степановская средняя</w:t>
      </w:r>
    </w:p>
    <w:p w:rsidR="00D40E17" w:rsidRDefault="00D40E17" w:rsidP="00D40E17">
      <w:pPr>
        <w:ind w:right="-284"/>
        <w:jc w:val="right"/>
        <w:rPr>
          <w:sz w:val="32"/>
          <w:szCs w:val="32"/>
        </w:rPr>
      </w:pPr>
      <w:r>
        <w:rPr>
          <w:sz w:val="32"/>
          <w:szCs w:val="32"/>
        </w:rPr>
        <w:t>общеобразовательная школа»</w:t>
      </w:r>
    </w:p>
    <w:p w:rsidR="00D40E17" w:rsidRDefault="00D40E17" w:rsidP="00D40E17">
      <w:pPr>
        <w:tabs>
          <w:tab w:val="left" w:pos="3544"/>
          <w:tab w:val="left" w:pos="6090"/>
          <w:tab w:val="left" w:pos="6285"/>
          <w:tab w:val="right" w:pos="9072"/>
        </w:tabs>
        <w:ind w:right="-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____________</w:t>
      </w:r>
      <w:r>
        <w:rPr>
          <w:sz w:val="32"/>
          <w:szCs w:val="32"/>
        </w:rPr>
        <w:tab/>
        <w:t>А.А.Андреев</w:t>
      </w:r>
    </w:p>
    <w:p w:rsidR="00D40E17" w:rsidRDefault="00D40E17" w:rsidP="00D40E17">
      <w:pPr>
        <w:ind w:left="720" w:right="-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Приказ от 29.08 2017 г.  №1 </w:t>
      </w:r>
    </w:p>
    <w:p w:rsidR="00745D6A" w:rsidRPr="0034362E" w:rsidRDefault="00745D6A" w:rsidP="00745D6A">
      <w:pPr>
        <w:jc w:val="center"/>
        <w:rPr>
          <w:sz w:val="32"/>
          <w:szCs w:val="32"/>
        </w:rPr>
      </w:pPr>
    </w:p>
    <w:p w:rsidR="00745D6A" w:rsidRPr="00F977FA" w:rsidRDefault="00745D6A" w:rsidP="00745D6A">
      <w:pPr>
        <w:ind w:left="720" w:right="-284"/>
        <w:jc w:val="right"/>
        <w:rPr>
          <w:sz w:val="28"/>
          <w:szCs w:val="28"/>
        </w:rPr>
      </w:pPr>
    </w:p>
    <w:p w:rsidR="00745D6A" w:rsidRPr="0034362E" w:rsidRDefault="00745D6A" w:rsidP="00745D6A">
      <w:pPr>
        <w:jc w:val="right"/>
        <w:rPr>
          <w:sz w:val="32"/>
          <w:szCs w:val="32"/>
        </w:rPr>
      </w:pPr>
    </w:p>
    <w:p w:rsidR="00745D6A" w:rsidRPr="0034362E" w:rsidRDefault="00745D6A" w:rsidP="00745D6A">
      <w:pPr>
        <w:jc w:val="center"/>
        <w:rPr>
          <w:sz w:val="32"/>
          <w:szCs w:val="32"/>
        </w:rPr>
      </w:pPr>
    </w:p>
    <w:p w:rsidR="00745D6A" w:rsidRPr="0034362E" w:rsidRDefault="00745D6A" w:rsidP="00745D6A">
      <w:pPr>
        <w:rPr>
          <w:sz w:val="32"/>
          <w:szCs w:val="32"/>
        </w:rPr>
      </w:pPr>
    </w:p>
    <w:p w:rsidR="00745D6A" w:rsidRPr="0034362E" w:rsidRDefault="00745D6A" w:rsidP="00745D6A">
      <w:pPr>
        <w:rPr>
          <w:b/>
          <w:sz w:val="32"/>
          <w:szCs w:val="32"/>
        </w:rPr>
      </w:pPr>
    </w:p>
    <w:p w:rsidR="00745D6A" w:rsidRPr="0034362E" w:rsidRDefault="00745D6A" w:rsidP="00745D6A">
      <w:pPr>
        <w:jc w:val="center"/>
        <w:rPr>
          <w:b/>
          <w:sz w:val="32"/>
          <w:szCs w:val="32"/>
        </w:rPr>
      </w:pPr>
      <w:r w:rsidRPr="0034362E">
        <w:rPr>
          <w:b/>
          <w:sz w:val="32"/>
          <w:szCs w:val="32"/>
        </w:rPr>
        <w:t>РАБОЧАЯ ПРОГРАММА</w:t>
      </w:r>
    </w:p>
    <w:p w:rsidR="00745D6A" w:rsidRPr="0034362E" w:rsidRDefault="00745D6A" w:rsidP="00745D6A">
      <w:pPr>
        <w:jc w:val="center"/>
        <w:rPr>
          <w:b/>
          <w:sz w:val="32"/>
          <w:szCs w:val="32"/>
        </w:rPr>
      </w:pPr>
    </w:p>
    <w:p w:rsidR="00745D6A" w:rsidRPr="0034362E" w:rsidRDefault="00745D6A" w:rsidP="00745D6A">
      <w:pPr>
        <w:jc w:val="center"/>
        <w:rPr>
          <w:b/>
          <w:sz w:val="32"/>
          <w:szCs w:val="32"/>
        </w:rPr>
      </w:pPr>
      <w:r w:rsidRPr="0034362E">
        <w:rPr>
          <w:b/>
          <w:sz w:val="32"/>
          <w:szCs w:val="32"/>
        </w:rPr>
        <w:t>по алгебре</w:t>
      </w:r>
    </w:p>
    <w:p w:rsidR="00745D6A" w:rsidRPr="0034362E" w:rsidRDefault="00745D6A" w:rsidP="00745D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Pr="0034362E">
        <w:rPr>
          <w:b/>
          <w:sz w:val="32"/>
          <w:szCs w:val="32"/>
        </w:rPr>
        <w:t xml:space="preserve"> класс</w:t>
      </w:r>
    </w:p>
    <w:p w:rsidR="00745D6A" w:rsidRPr="0034362E" w:rsidRDefault="00745D6A" w:rsidP="00745D6A">
      <w:pPr>
        <w:jc w:val="center"/>
        <w:rPr>
          <w:b/>
          <w:sz w:val="32"/>
          <w:szCs w:val="32"/>
        </w:rPr>
      </w:pPr>
    </w:p>
    <w:p w:rsidR="00745D6A" w:rsidRPr="0034362E" w:rsidRDefault="00745D6A" w:rsidP="00745D6A">
      <w:pPr>
        <w:pBdr>
          <w:bottom w:val="single" w:sz="12" w:space="7" w:color="auto"/>
        </w:pBdr>
        <w:jc w:val="center"/>
        <w:rPr>
          <w:sz w:val="32"/>
          <w:szCs w:val="32"/>
        </w:rPr>
      </w:pPr>
      <w:r w:rsidRPr="0034362E">
        <w:rPr>
          <w:sz w:val="32"/>
          <w:szCs w:val="32"/>
        </w:rPr>
        <w:t>Колпашниковой  Людмилы Александровны,</w:t>
      </w:r>
    </w:p>
    <w:p w:rsidR="00745D6A" w:rsidRPr="0034362E" w:rsidRDefault="00745D6A" w:rsidP="00745D6A">
      <w:pPr>
        <w:pBdr>
          <w:bottom w:val="single" w:sz="12" w:space="7" w:color="auto"/>
        </w:pBdr>
        <w:jc w:val="center"/>
        <w:rPr>
          <w:sz w:val="32"/>
          <w:szCs w:val="32"/>
        </w:rPr>
      </w:pPr>
    </w:p>
    <w:p w:rsidR="00745D6A" w:rsidRPr="0034362E" w:rsidRDefault="00745D6A" w:rsidP="00745D6A">
      <w:pPr>
        <w:pBdr>
          <w:bottom w:val="single" w:sz="12" w:space="7" w:color="auto"/>
        </w:pBdr>
        <w:jc w:val="center"/>
        <w:rPr>
          <w:sz w:val="32"/>
          <w:szCs w:val="32"/>
        </w:rPr>
      </w:pPr>
      <w:r w:rsidRPr="0034362E">
        <w:rPr>
          <w:sz w:val="32"/>
          <w:szCs w:val="32"/>
        </w:rPr>
        <w:t>учителя математики первой категории</w:t>
      </w:r>
    </w:p>
    <w:p w:rsidR="00745D6A" w:rsidRPr="0034362E" w:rsidRDefault="00AB46AD" w:rsidP="00745D6A">
      <w:pPr>
        <w:pBdr>
          <w:bottom w:val="single" w:sz="12" w:space="7" w:color="auto"/>
        </w:pBd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left:0;text-align:left;margin-left:-14.4pt;margin-top:14.8pt;width:518.25pt;height:52.5pt;z-index:1" strokecolor="white"/>
        </w:pict>
      </w:r>
    </w:p>
    <w:p w:rsidR="00745D6A" w:rsidRPr="0034362E" w:rsidRDefault="00745D6A" w:rsidP="00745D6A">
      <w:pPr>
        <w:pBdr>
          <w:bottom w:val="single" w:sz="12" w:space="7" w:color="auto"/>
        </w:pBdr>
        <w:jc w:val="center"/>
        <w:rPr>
          <w:sz w:val="32"/>
          <w:szCs w:val="32"/>
        </w:rPr>
      </w:pPr>
    </w:p>
    <w:p w:rsidR="00745D6A" w:rsidRPr="0034362E" w:rsidRDefault="00745D6A" w:rsidP="00745D6A">
      <w:pPr>
        <w:jc w:val="center"/>
        <w:rPr>
          <w:sz w:val="32"/>
          <w:szCs w:val="32"/>
        </w:rPr>
      </w:pPr>
    </w:p>
    <w:p w:rsidR="00745D6A" w:rsidRPr="0034362E" w:rsidRDefault="00745D6A" w:rsidP="00745D6A">
      <w:pPr>
        <w:jc w:val="center"/>
        <w:rPr>
          <w:sz w:val="32"/>
          <w:szCs w:val="32"/>
        </w:rPr>
      </w:pPr>
    </w:p>
    <w:p w:rsidR="00745D6A" w:rsidRPr="0034362E" w:rsidRDefault="00745D6A" w:rsidP="00745D6A">
      <w:pPr>
        <w:jc w:val="center"/>
        <w:rPr>
          <w:sz w:val="32"/>
          <w:szCs w:val="32"/>
        </w:rPr>
      </w:pPr>
    </w:p>
    <w:p w:rsidR="00745D6A" w:rsidRPr="0034362E" w:rsidRDefault="00745D6A" w:rsidP="00745D6A">
      <w:pPr>
        <w:jc w:val="center"/>
        <w:rPr>
          <w:sz w:val="32"/>
          <w:szCs w:val="32"/>
        </w:rPr>
      </w:pPr>
    </w:p>
    <w:p w:rsidR="00745D6A" w:rsidRPr="0034362E" w:rsidRDefault="00745D6A" w:rsidP="00745D6A">
      <w:pPr>
        <w:jc w:val="center"/>
        <w:rPr>
          <w:sz w:val="32"/>
          <w:szCs w:val="32"/>
        </w:rPr>
      </w:pPr>
    </w:p>
    <w:p w:rsidR="00745D6A" w:rsidRPr="0034362E" w:rsidRDefault="00745D6A" w:rsidP="00745D6A">
      <w:pPr>
        <w:jc w:val="center"/>
        <w:rPr>
          <w:sz w:val="32"/>
          <w:szCs w:val="32"/>
        </w:rPr>
      </w:pPr>
    </w:p>
    <w:p w:rsidR="00745D6A" w:rsidRPr="0034362E" w:rsidRDefault="00745D6A" w:rsidP="00745D6A">
      <w:pPr>
        <w:jc w:val="center"/>
        <w:rPr>
          <w:sz w:val="32"/>
          <w:szCs w:val="32"/>
        </w:rPr>
      </w:pPr>
    </w:p>
    <w:p w:rsidR="00745D6A" w:rsidRPr="0034362E" w:rsidRDefault="00745D6A" w:rsidP="00745D6A">
      <w:pPr>
        <w:jc w:val="center"/>
        <w:rPr>
          <w:sz w:val="32"/>
          <w:szCs w:val="32"/>
        </w:rPr>
      </w:pPr>
    </w:p>
    <w:p w:rsidR="00745D6A" w:rsidRPr="0034362E" w:rsidRDefault="00745D6A" w:rsidP="00745D6A">
      <w:pPr>
        <w:jc w:val="center"/>
        <w:rPr>
          <w:sz w:val="32"/>
          <w:szCs w:val="32"/>
        </w:rPr>
      </w:pPr>
    </w:p>
    <w:p w:rsidR="00745D6A" w:rsidRPr="0034362E" w:rsidRDefault="00745D6A" w:rsidP="00745D6A">
      <w:pPr>
        <w:jc w:val="center"/>
        <w:rPr>
          <w:sz w:val="32"/>
          <w:szCs w:val="32"/>
        </w:rPr>
      </w:pPr>
    </w:p>
    <w:p w:rsidR="00745D6A" w:rsidRPr="0034362E" w:rsidRDefault="00745D6A" w:rsidP="00745D6A">
      <w:pPr>
        <w:jc w:val="center"/>
        <w:rPr>
          <w:sz w:val="32"/>
          <w:szCs w:val="32"/>
        </w:rPr>
      </w:pPr>
    </w:p>
    <w:p w:rsidR="00745D6A" w:rsidRDefault="00745D6A" w:rsidP="00745D6A">
      <w:pPr>
        <w:jc w:val="center"/>
        <w:rPr>
          <w:sz w:val="32"/>
          <w:szCs w:val="32"/>
        </w:rPr>
      </w:pPr>
      <w:r>
        <w:rPr>
          <w:sz w:val="32"/>
          <w:szCs w:val="32"/>
        </w:rPr>
        <w:t>2017-2018 год</w:t>
      </w:r>
    </w:p>
    <w:p w:rsidR="00745D6A" w:rsidRPr="00745D6A" w:rsidRDefault="00745D6A" w:rsidP="00745D6A">
      <w:pPr>
        <w:jc w:val="center"/>
        <w:rPr>
          <w:sz w:val="32"/>
          <w:szCs w:val="32"/>
        </w:rPr>
      </w:pPr>
    </w:p>
    <w:p w:rsidR="00D75AD5" w:rsidRPr="00521443" w:rsidRDefault="00D75AD5" w:rsidP="00745D6A">
      <w:pPr>
        <w:keepNext/>
        <w:autoSpaceDE w:val="0"/>
        <w:autoSpaceDN w:val="0"/>
        <w:adjustRightInd w:val="0"/>
        <w:spacing w:after="120" w:line="228" w:lineRule="auto"/>
        <w:rPr>
          <w:b/>
          <w:sz w:val="28"/>
          <w:szCs w:val="28"/>
        </w:rPr>
      </w:pPr>
      <w:r w:rsidRPr="00521443">
        <w:rPr>
          <w:b/>
          <w:bCs/>
          <w:caps/>
          <w:sz w:val="28"/>
          <w:szCs w:val="28"/>
        </w:rPr>
        <w:t xml:space="preserve">Пояснительная записка </w:t>
      </w:r>
    </w:p>
    <w:p w:rsidR="00745D6A" w:rsidRPr="00745D6A" w:rsidRDefault="00D75AD5" w:rsidP="00745D6A">
      <w:pPr>
        <w:tabs>
          <w:tab w:val="left" w:pos="426"/>
        </w:tabs>
      </w:pPr>
      <w:r w:rsidRPr="00745D6A">
        <w:t xml:space="preserve">Рабочая программа </w:t>
      </w:r>
      <w:r w:rsidR="00745D6A" w:rsidRPr="00745D6A">
        <w:t xml:space="preserve"> составлена на основании  следующих нормативно-правовых документов:</w:t>
      </w:r>
    </w:p>
    <w:p w:rsidR="00D75AD5" w:rsidRPr="00745D6A" w:rsidRDefault="00D75AD5" w:rsidP="00745D6A">
      <w:pPr>
        <w:numPr>
          <w:ilvl w:val="0"/>
          <w:numId w:val="4"/>
        </w:numPr>
        <w:tabs>
          <w:tab w:val="left" w:pos="426"/>
          <w:tab w:val="left" w:pos="567"/>
        </w:tabs>
        <w:jc w:val="both"/>
      </w:pPr>
      <w:r w:rsidRPr="00745D6A">
        <w:t>Федерального компонента государственного стандарта основного  общего образования по математике, утвержденного приказом Минобразования России от 5.03.2004 г. № 1089. Стандарт опубликован в издании "Федеральный компонент государственного стандарта общего образования. Часть I. Начальное общее образование. Основное общее образование" (Москва, Министерство образования Российской Федерации, 2004)</w:t>
      </w:r>
    </w:p>
    <w:p w:rsidR="00D75AD5" w:rsidRPr="00745D6A" w:rsidRDefault="00D75AD5" w:rsidP="00745D6A">
      <w:pPr>
        <w:numPr>
          <w:ilvl w:val="0"/>
          <w:numId w:val="4"/>
        </w:numPr>
        <w:tabs>
          <w:tab w:val="left" w:pos="426"/>
          <w:tab w:val="left" w:pos="567"/>
        </w:tabs>
        <w:jc w:val="both"/>
      </w:pPr>
      <w:r w:rsidRPr="00745D6A">
        <w:t>Закона Российской Федерации «Об образовании» (статья 7, 9, 32).</w:t>
      </w:r>
    </w:p>
    <w:p w:rsidR="00D75AD5" w:rsidRPr="00745D6A" w:rsidRDefault="00D75AD5" w:rsidP="00745D6A">
      <w:pPr>
        <w:numPr>
          <w:ilvl w:val="0"/>
          <w:numId w:val="4"/>
        </w:numPr>
        <w:tabs>
          <w:tab w:val="left" w:pos="426"/>
          <w:tab w:val="left" w:pos="567"/>
        </w:tabs>
        <w:contextualSpacing/>
        <w:jc w:val="both"/>
      </w:pPr>
      <w:r w:rsidRPr="00745D6A">
        <w:t>Примерной и авторской программы основного  о</w:t>
      </w:r>
      <w:r w:rsidR="00745D6A" w:rsidRPr="00745D6A">
        <w:t xml:space="preserve">бщего образования по математике. </w:t>
      </w:r>
      <w:r w:rsidRPr="00745D6A">
        <w:t xml:space="preserve">Алгебра и начала математического анализа 10-11 классы ( авт.- сост. </w:t>
      </w:r>
      <w:r w:rsidRPr="00745D6A">
        <w:rPr>
          <w:color w:val="000000"/>
        </w:rPr>
        <w:t xml:space="preserve">И.И. </w:t>
      </w:r>
      <w:r w:rsidRPr="00745D6A">
        <w:t>Зубарева, А.Г, Мордкович. – 2-е изд., испр. и доп.. – М.: М</w:t>
      </w:r>
      <w:r w:rsidR="00745D6A" w:rsidRPr="00745D6A">
        <w:t>немозина, 2013</w:t>
      </w:r>
      <w:r w:rsidRPr="00745D6A">
        <w:t xml:space="preserve">. – 63 с.). </w:t>
      </w:r>
    </w:p>
    <w:p w:rsidR="00D75AD5" w:rsidRPr="00745D6A" w:rsidRDefault="00D75AD5" w:rsidP="000A428D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5D6A">
        <w:rPr>
          <w:color w:val="000000"/>
        </w:rPr>
        <w:t xml:space="preserve">Программа соответствует учебнику «Алгебра и начала математического анализа»  А. Г. Мордкович для </w:t>
      </w:r>
      <w:r w:rsidRPr="00745D6A">
        <w:rPr>
          <w:bCs/>
        </w:rPr>
        <w:t xml:space="preserve"> общеобразовательных учреждений</w:t>
      </w:r>
      <w:r w:rsidRPr="00745D6A">
        <w:t xml:space="preserve"> </w:t>
      </w:r>
      <w:r w:rsidRPr="00745D6A">
        <w:rPr>
          <w:color w:val="000000"/>
        </w:rPr>
        <w:t xml:space="preserve">  – М. Мнемозина,</w:t>
      </w:r>
      <w:r w:rsidR="00745D6A" w:rsidRPr="00745D6A">
        <w:rPr>
          <w:color w:val="000000"/>
        </w:rPr>
        <w:t>2013</w:t>
      </w:r>
      <w:r w:rsidRPr="00745D6A">
        <w:rPr>
          <w:color w:val="000000"/>
        </w:rPr>
        <w:t xml:space="preserve">./ и обеспечена учебно-методическим комплектом «Алгебра и начала математического анализа» </w:t>
      </w:r>
      <w:r w:rsidRPr="00745D6A">
        <w:t xml:space="preserve"> А.Г, Мордкович.</w:t>
      </w:r>
      <w:r w:rsidRPr="00745D6A">
        <w:rPr>
          <w:color w:val="000000"/>
        </w:rPr>
        <w:t xml:space="preserve"> (М.: Мнемозина 2013 г.). </w:t>
      </w:r>
    </w:p>
    <w:p w:rsidR="00D75AD5" w:rsidRPr="00745D6A" w:rsidRDefault="00D75AD5" w:rsidP="000A428D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5D6A">
        <w:rPr>
          <w:color w:val="000000"/>
        </w:rPr>
        <w:t>Согласно действующему в школе учебному плану календарно-тематический план предусматривает следующий вариант организации процесса обучения:</w:t>
      </w:r>
    </w:p>
    <w:p w:rsidR="00D75AD5" w:rsidRPr="00745D6A" w:rsidRDefault="00D75AD5" w:rsidP="000A428D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5D6A">
        <w:rPr>
          <w:bCs/>
          <w:color w:val="000000"/>
        </w:rPr>
        <w:t>в 10 классе базового уровня предполагается обучение в объеме 102 часов (3 часа в неделю);</w:t>
      </w:r>
    </w:p>
    <w:p w:rsidR="00D75AD5" w:rsidRPr="00745D6A" w:rsidRDefault="00D75AD5" w:rsidP="000A428D">
      <w:pPr>
        <w:tabs>
          <w:tab w:val="right" w:leader="underscore" w:pos="9645"/>
        </w:tabs>
        <w:autoSpaceDE w:val="0"/>
        <w:autoSpaceDN w:val="0"/>
        <w:adjustRightInd w:val="0"/>
        <w:spacing w:before="240"/>
        <w:ind w:firstLine="360"/>
        <w:contextualSpacing/>
        <w:jc w:val="both"/>
        <w:rPr>
          <w:b/>
          <w:bCs/>
        </w:rPr>
      </w:pPr>
      <w:r w:rsidRPr="00745D6A">
        <w:rPr>
          <w:b/>
          <w:bCs/>
        </w:rPr>
        <w:t>Главной целью школьного образования</w:t>
      </w:r>
      <w:r w:rsidRPr="00745D6A"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745D6A">
        <w:rPr>
          <w:b/>
          <w:bCs/>
        </w:rPr>
        <w:t>цели обучения алгебре и началам анализа:</w:t>
      </w:r>
    </w:p>
    <w:p w:rsidR="00D75AD5" w:rsidRPr="00745D6A" w:rsidRDefault="00D75AD5" w:rsidP="000A428D">
      <w:pPr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745D6A">
        <w:rPr>
          <w:b/>
          <w:bCs/>
          <w:color w:val="000000"/>
        </w:rPr>
        <w:t>формирование представлений</w:t>
      </w:r>
      <w:r w:rsidRPr="00745D6A">
        <w:rPr>
          <w:color w:val="000000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D75AD5" w:rsidRPr="00745D6A" w:rsidRDefault="00D75AD5" w:rsidP="000A428D">
      <w:pPr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745D6A">
        <w:rPr>
          <w:b/>
          <w:bCs/>
          <w:color w:val="000000"/>
        </w:rPr>
        <w:t>развитие</w:t>
      </w:r>
      <w:r w:rsidRPr="00745D6A">
        <w:rPr>
          <w:color w:val="000000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D75AD5" w:rsidRPr="00745D6A" w:rsidRDefault="00D75AD5" w:rsidP="000A428D">
      <w:pPr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745D6A">
        <w:rPr>
          <w:b/>
          <w:bCs/>
          <w:color w:val="000000"/>
        </w:rPr>
        <w:t>овладение математическими знаниями и умениями,</w:t>
      </w:r>
      <w:r w:rsidRPr="00745D6A">
        <w:rPr>
          <w:color w:val="000000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D75AD5" w:rsidRPr="00745D6A" w:rsidRDefault="00D75AD5" w:rsidP="000A428D">
      <w:pPr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745D6A">
        <w:rPr>
          <w:b/>
          <w:bCs/>
          <w:color w:val="000000"/>
        </w:rPr>
        <w:t>воспитание</w:t>
      </w:r>
      <w:r w:rsidRPr="00745D6A">
        <w:rPr>
          <w:color w:val="000000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D75AD5" w:rsidRPr="00745D6A" w:rsidRDefault="00D75AD5" w:rsidP="000A428D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745D6A"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745D6A">
          <w:t>2004 г</w:t>
        </w:r>
      </w:smartTag>
      <w:r w:rsidRPr="00745D6A">
        <w:t xml:space="preserve">. в содержании календарно-тематического планирования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 w:rsidRPr="00745D6A">
        <w:rPr>
          <w:b/>
          <w:bCs/>
        </w:rPr>
        <w:t>задачи обучения:</w:t>
      </w:r>
    </w:p>
    <w:p w:rsidR="00D75AD5" w:rsidRPr="00745D6A" w:rsidRDefault="00D75AD5" w:rsidP="000A428D">
      <w:pPr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color w:val="000000"/>
        </w:rPr>
      </w:pPr>
      <w:r w:rsidRPr="00745D6A">
        <w:rPr>
          <w:color w:val="000000"/>
        </w:rPr>
        <w:t>приобретение математических знаний и умений;</w:t>
      </w:r>
    </w:p>
    <w:p w:rsidR="00D75AD5" w:rsidRPr="00745D6A" w:rsidRDefault="00D75AD5" w:rsidP="000A428D">
      <w:pPr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color w:val="000000"/>
        </w:rPr>
      </w:pPr>
      <w:r w:rsidRPr="00745D6A">
        <w:rPr>
          <w:color w:val="000000"/>
        </w:rPr>
        <w:t>овладение обобщенными способами мыслительной, творческой деятельностей;</w:t>
      </w:r>
    </w:p>
    <w:p w:rsidR="00D75AD5" w:rsidRPr="00745D6A" w:rsidRDefault="00D75AD5" w:rsidP="000A428D">
      <w:pPr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color w:val="000000"/>
        </w:rPr>
      </w:pPr>
      <w:r w:rsidRPr="00745D6A">
        <w:rPr>
          <w:color w:val="000000"/>
        </w:rPr>
        <w:t>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</w:p>
    <w:p w:rsidR="00D75AD5" w:rsidRPr="00745D6A" w:rsidRDefault="00D75AD5" w:rsidP="000A428D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745D6A">
        <w:rPr>
          <w:b/>
          <w:bCs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D75AD5" w:rsidRPr="00745D6A" w:rsidRDefault="00D75AD5" w:rsidP="000A428D">
      <w:pPr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color w:val="000000"/>
        </w:rPr>
      </w:pPr>
      <w:r w:rsidRPr="00745D6A">
        <w:rPr>
          <w:b/>
          <w:bCs/>
          <w:color w:val="000000"/>
        </w:rPr>
        <w:t>формирование представлений</w:t>
      </w:r>
      <w:r w:rsidRPr="00745D6A">
        <w:rPr>
          <w:color w:val="000000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D75AD5" w:rsidRPr="00745D6A" w:rsidRDefault="00D75AD5" w:rsidP="000A428D">
      <w:pPr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color w:val="000000"/>
        </w:rPr>
      </w:pPr>
      <w:r w:rsidRPr="00745D6A">
        <w:rPr>
          <w:b/>
          <w:bCs/>
          <w:color w:val="000000"/>
        </w:rPr>
        <w:lastRenderedPageBreak/>
        <w:t xml:space="preserve">развитие </w:t>
      </w:r>
      <w:r w:rsidRPr="00745D6A">
        <w:rPr>
          <w:color w:val="000000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D75AD5" w:rsidRPr="00745D6A" w:rsidRDefault="00D75AD5" w:rsidP="000A428D">
      <w:pPr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color w:val="000000"/>
        </w:rPr>
      </w:pPr>
      <w:r w:rsidRPr="00745D6A">
        <w:rPr>
          <w:b/>
          <w:bCs/>
          <w:color w:val="000000"/>
        </w:rPr>
        <w:t>овладение математическими знаниями и умениями,</w:t>
      </w:r>
      <w:r w:rsidRPr="00745D6A">
        <w:rPr>
          <w:color w:val="000000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D75AD5" w:rsidRPr="00745D6A" w:rsidRDefault="00D75AD5" w:rsidP="000A428D">
      <w:pPr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color w:val="000000"/>
        </w:rPr>
      </w:pPr>
      <w:r w:rsidRPr="00745D6A">
        <w:rPr>
          <w:b/>
          <w:bCs/>
          <w:color w:val="000000"/>
        </w:rPr>
        <w:t xml:space="preserve">воспитание </w:t>
      </w:r>
      <w:r w:rsidRPr="00745D6A">
        <w:rPr>
          <w:color w:val="000000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D75AD5" w:rsidRPr="00745D6A" w:rsidRDefault="00D75AD5" w:rsidP="000A428D">
      <w:pPr>
        <w:tabs>
          <w:tab w:val="right" w:leader="underscore" w:pos="9645"/>
        </w:tabs>
        <w:autoSpaceDE w:val="0"/>
        <w:autoSpaceDN w:val="0"/>
        <w:adjustRightInd w:val="0"/>
        <w:spacing w:before="120"/>
        <w:ind w:firstLine="360"/>
        <w:jc w:val="both"/>
        <w:rPr>
          <w:color w:val="000000"/>
        </w:rPr>
      </w:pPr>
      <w:r w:rsidRPr="00745D6A">
        <w:rPr>
          <w:color w:val="000000"/>
        </w:rPr>
        <w:t xml:space="preserve">С учетом уровневой специфики класса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 </w:t>
      </w:r>
    </w:p>
    <w:p w:rsidR="00D75AD5" w:rsidRPr="00745D6A" w:rsidRDefault="00D75AD5" w:rsidP="000A428D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</w:pPr>
      <w:r w:rsidRPr="00745D6A">
        <w:t>Основой целью является обновление требований к уровню подготовки выпускников в системе естественноматематического</w:t>
      </w:r>
      <w:r w:rsidRPr="00745D6A">
        <w:rPr>
          <w:i/>
          <w:iCs/>
        </w:rPr>
        <w:t xml:space="preserve"> </w:t>
      </w:r>
      <w:r w:rsidRPr="00745D6A">
        <w:t xml:space="preserve">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745D6A">
        <w:rPr>
          <w:b/>
          <w:bCs/>
          <w:i/>
          <w:iCs/>
        </w:rPr>
        <w:t>общие учебные умения, навыки и способы человеческой деятельности</w:t>
      </w:r>
      <w:r w:rsidRPr="00745D6A">
        <w:t xml:space="preserve">, что предполагает повышенное внимание к развитию межпредметных связей курса алгебры и начал анализа. </w:t>
      </w:r>
    </w:p>
    <w:p w:rsidR="00D75AD5" w:rsidRPr="00745D6A" w:rsidRDefault="00D75AD5" w:rsidP="000A428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45D6A">
        <w:rPr>
          <w:rFonts w:ascii="Times New Roman" w:hAnsi="Times New Roman" w:cs="Times New Roman"/>
          <w:sz w:val="24"/>
          <w:szCs w:val="24"/>
        </w:rPr>
        <w:t>Особенности организации учебного процесса</w:t>
      </w:r>
    </w:p>
    <w:p w:rsidR="00D75AD5" w:rsidRPr="00745D6A" w:rsidRDefault="00D75AD5" w:rsidP="000A428D">
      <w:pPr>
        <w:jc w:val="both"/>
      </w:pPr>
      <w:r w:rsidRPr="00745D6A">
        <w:t xml:space="preserve">     Важную роль в учебном процессе играют </w:t>
      </w:r>
      <w:r w:rsidRPr="00745D6A">
        <w:rPr>
          <w:b/>
        </w:rPr>
        <w:t>формы организации обучения</w:t>
      </w:r>
      <w:r w:rsidRPr="00745D6A">
        <w:t xml:space="preserve"> или виды обучения, в качестве которых выступают устойчивые способы организации педагогического процесса.</w:t>
      </w:r>
    </w:p>
    <w:p w:rsidR="00D75AD5" w:rsidRPr="00745D6A" w:rsidRDefault="00D75AD5" w:rsidP="000A428D">
      <w:pPr>
        <w:jc w:val="both"/>
      </w:pPr>
      <w:r w:rsidRPr="00745D6A">
        <w:t xml:space="preserve">    Основной формой организации учебно-воспитательной работы с учащимися  является урок ( урок ознакомления с новым материалом, урок закрепления изученного,  урок применения знаний и умений, урок обобщения и систематизации знаний,  урок проверки   и коррекции знаний и умений, комбинированный урок). Применение разнообразных, нестандартных форм обучения должно в первую очередь соответствовать интеллектуальному уровню развития обучающихся и их психологическим особенностям. </w:t>
      </w:r>
    </w:p>
    <w:p w:rsidR="00D75AD5" w:rsidRPr="00745D6A" w:rsidRDefault="00D75AD5" w:rsidP="000A428D">
      <w:pPr>
        <w:jc w:val="both"/>
      </w:pPr>
      <w:r w:rsidRPr="00745D6A">
        <w:t xml:space="preserve">         К нестандартным формам обучения математики в школе относятся: лекции, семинары, консультации, экскурсии, конференции, практикумы, деловые игры, дидактические игры, уроки-зачеты, работа в группах.</w:t>
      </w:r>
    </w:p>
    <w:p w:rsidR="00D75AD5" w:rsidRPr="00745D6A" w:rsidRDefault="00D75AD5" w:rsidP="000A428D">
      <w:pPr>
        <w:jc w:val="both"/>
        <w:rPr>
          <w:rStyle w:val="a4"/>
          <w:i w:val="0"/>
        </w:rPr>
      </w:pPr>
      <w:r w:rsidRPr="00745D6A">
        <w:t xml:space="preserve">         Не менее важны и </w:t>
      </w:r>
      <w:r w:rsidRPr="00745D6A">
        <w:rPr>
          <w:b/>
        </w:rPr>
        <w:t>формы контроля знаний</w:t>
      </w:r>
      <w:r w:rsidRPr="00745D6A">
        <w:t>, умений, навыков (текущий контроль, диагностический, рубежный, итоговый). Формы такого контроля также различны. Это могут быть и контрольные работы, и самостоятельные домашние работы, и защита рефератов и проектов, индивидуальное собеседование, диагностические работы, а также комплексное собеседование и защита темы.</w:t>
      </w:r>
      <w:r w:rsidRPr="00745D6A">
        <w:br/>
        <w:t xml:space="preserve">         </w:t>
      </w:r>
      <w:r w:rsidRPr="00745D6A">
        <w:rPr>
          <w:rStyle w:val="a4"/>
          <w:i w:val="0"/>
        </w:rPr>
        <w:t>Для развития у учащихся интереса к изучаемому предмету и, как следствие,  повышения качества знаний используется современные инновационные технологии такие, как:</w:t>
      </w:r>
    </w:p>
    <w:p w:rsidR="00D75AD5" w:rsidRPr="00745D6A" w:rsidRDefault="00D75AD5" w:rsidP="000A428D">
      <w:pPr>
        <w:numPr>
          <w:ilvl w:val="0"/>
          <w:numId w:val="3"/>
        </w:numPr>
        <w:spacing w:before="100" w:beforeAutospacing="1" w:after="100" w:afterAutospacing="1"/>
        <w:jc w:val="both"/>
        <w:rPr>
          <w:rStyle w:val="a4"/>
          <w:i w:val="0"/>
        </w:rPr>
      </w:pPr>
      <w:r w:rsidRPr="00745D6A">
        <w:rPr>
          <w:rStyle w:val="a4"/>
          <w:i w:val="0"/>
        </w:rPr>
        <w:t>Технология уровневой дифференциации обучения</w:t>
      </w:r>
    </w:p>
    <w:p w:rsidR="00D75AD5" w:rsidRPr="00745D6A" w:rsidRDefault="00D75AD5" w:rsidP="000A428D">
      <w:pPr>
        <w:numPr>
          <w:ilvl w:val="0"/>
          <w:numId w:val="3"/>
        </w:numPr>
        <w:spacing w:before="100" w:beforeAutospacing="1" w:after="100" w:afterAutospacing="1"/>
        <w:jc w:val="both"/>
        <w:rPr>
          <w:rStyle w:val="a4"/>
          <w:i w:val="0"/>
        </w:rPr>
      </w:pPr>
      <w:r w:rsidRPr="00745D6A">
        <w:rPr>
          <w:rStyle w:val="a4"/>
          <w:i w:val="0"/>
        </w:rPr>
        <w:t>Технология проблемно-развивающего обучения</w:t>
      </w:r>
    </w:p>
    <w:p w:rsidR="00D75AD5" w:rsidRPr="00745D6A" w:rsidRDefault="00D75AD5" w:rsidP="000A428D">
      <w:pPr>
        <w:numPr>
          <w:ilvl w:val="0"/>
          <w:numId w:val="3"/>
        </w:numPr>
        <w:spacing w:before="100" w:beforeAutospacing="1" w:after="100" w:afterAutospacing="1"/>
        <w:jc w:val="both"/>
        <w:rPr>
          <w:rStyle w:val="a4"/>
          <w:i w:val="0"/>
        </w:rPr>
      </w:pPr>
      <w:r w:rsidRPr="00745D6A">
        <w:rPr>
          <w:rStyle w:val="a4"/>
          <w:i w:val="0"/>
        </w:rPr>
        <w:t>Здоровье</w:t>
      </w:r>
      <w:r w:rsidRPr="00745D6A">
        <w:rPr>
          <w:rStyle w:val="a4"/>
          <w:i w:val="0"/>
          <w:lang w:val="en-US"/>
        </w:rPr>
        <w:t>-</w:t>
      </w:r>
      <w:r w:rsidRPr="00745D6A">
        <w:rPr>
          <w:rStyle w:val="a4"/>
          <w:i w:val="0"/>
        </w:rPr>
        <w:t>сберегающие технологии</w:t>
      </w:r>
    </w:p>
    <w:p w:rsidR="00D75AD5" w:rsidRPr="00745D6A" w:rsidRDefault="00D75AD5" w:rsidP="000A428D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Style w:val="a4"/>
          <w:i w:val="0"/>
          <w:iCs w:val="0"/>
        </w:rPr>
      </w:pPr>
      <w:r w:rsidRPr="00745D6A">
        <w:rPr>
          <w:rStyle w:val="a4"/>
          <w:i w:val="0"/>
        </w:rPr>
        <w:t>Технологии сотрудничества</w:t>
      </w:r>
    </w:p>
    <w:p w:rsidR="00D75AD5" w:rsidRPr="00745D6A" w:rsidRDefault="00D75AD5" w:rsidP="00745D6A">
      <w:pPr>
        <w:keepNext/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745D6A">
        <w:rPr>
          <w:b/>
          <w:sz w:val="28"/>
          <w:szCs w:val="28"/>
        </w:rPr>
        <w:t>Содержание программы</w:t>
      </w:r>
    </w:p>
    <w:p w:rsidR="00D75AD5" w:rsidRPr="00745D6A" w:rsidRDefault="00D75AD5" w:rsidP="000A428D">
      <w:pPr>
        <w:spacing w:line="360" w:lineRule="auto"/>
        <w:jc w:val="both"/>
        <w:rPr>
          <w:b/>
        </w:rPr>
      </w:pPr>
      <w:r w:rsidRPr="00745D6A">
        <w:rPr>
          <w:b/>
        </w:rPr>
        <w:t>Числовые функции (9ч)</w:t>
      </w:r>
    </w:p>
    <w:p w:rsidR="00D75AD5" w:rsidRPr="00745D6A" w:rsidRDefault="00D75AD5" w:rsidP="000A428D">
      <w:pPr>
        <w:jc w:val="both"/>
      </w:pPr>
      <w:r w:rsidRPr="00745D6A">
        <w:lastRenderedPageBreak/>
        <w:t>Определение и способы задания  числовой функции</w:t>
      </w:r>
      <w:r w:rsidRPr="00745D6A">
        <w:rPr>
          <w:b/>
        </w:rPr>
        <w:t xml:space="preserve"> .</w:t>
      </w:r>
      <w:r w:rsidRPr="00745D6A">
        <w:t xml:space="preserve"> Область определения и область значений функции. Свойства функций. Исследование функций. Чтение графика. Определение и задание обратной функции. Построение графиков прямой и обратной функции.</w:t>
      </w:r>
    </w:p>
    <w:p w:rsidR="00D75AD5" w:rsidRPr="00745D6A" w:rsidRDefault="00D75AD5" w:rsidP="000A428D">
      <w:pPr>
        <w:spacing w:line="360" w:lineRule="auto"/>
        <w:jc w:val="both"/>
        <w:rPr>
          <w:b/>
        </w:rPr>
      </w:pPr>
      <w:r w:rsidRPr="00745D6A">
        <w:rPr>
          <w:b/>
        </w:rPr>
        <w:t>Тригонометрические функции (26ч)</w:t>
      </w:r>
    </w:p>
    <w:p w:rsidR="00D75AD5" w:rsidRPr="00745D6A" w:rsidRDefault="00D75AD5" w:rsidP="000A428D">
      <w:pPr>
        <w:jc w:val="both"/>
      </w:pPr>
      <w:r w:rsidRPr="00745D6A">
        <w:t xml:space="preserve">Числовая окружность. Длина дуги числовой окружности. Числовая окружность на координатной плоскости. Определение синуса и косинуса на единичной окружности.  Определение тангенса и котангенса. Тригонометрические функции числового аргумента. Упрощение тригонометрических выражений. Тригонометрические функции углового аргумента. Решение прямоугольных треугольников. Формулы приведения. Функция </w:t>
      </w:r>
      <w:r w:rsidRPr="00745D6A">
        <w:rPr>
          <w:lang w:val="en-US"/>
        </w:rPr>
        <w:t>y</w:t>
      </w:r>
      <w:r w:rsidRPr="00745D6A">
        <w:t>=</w:t>
      </w:r>
      <w:r w:rsidRPr="00745D6A">
        <w:rPr>
          <w:lang w:val="en-US"/>
        </w:rPr>
        <w:t>sin</w:t>
      </w:r>
      <w:r w:rsidRPr="00745D6A">
        <w:t xml:space="preserve"> </w:t>
      </w:r>
      <w:r w:rsidRPr="00745D6A">
        <w:rPr>
          <w:lang w:val="en-US"/>
        </w:rPr>
        <w:t>x</w:t>
      </w:r>
      <w:r w:rsidRPr="00745D6A">
        <w:t xml:space="preserve">, её свойства и график. Функция </w:t>
      </w:r>
      <w:r w:rsidRPr="00745D6A">
        <w:rPr>
          <w:lang w:val="en-US"/>
        </w:rPr>
        <w:t>y</w:t>
      </w:r>
      <w:r w:rsidRPr="00745D6A">
        <w:t>=</w:t>
      </w:r>
      <w:r w:rsidRPr="00745D6A">
        <w:rPr>
          <w:lang w:val="en-US"/>
        </w:rPr>
        <w:t>cos</w:t>
      </w:r>
      <w:r w:rsidRPr="00745D6A">
        <w:t xml:space="preserve"> </w:t>
      </w:r>
      <w:r w:rsidRPr="00745D6A">
        <w:rPr>
          <w:lang w:val="en-US"/>
        </w:rPr>
        <w:t>x</w:t>
      </w:r>
      <w:r w:rsidRPr="00745D6A">
        <w:t xml:space="preserve">, её свойства и график. Периодичность функций </w:t>
      </w:r>
      <w:r w:rsidRPr="00745D6A">
        <w:rPr>
          <w:lang w:val="en-US"/>
        </w:rPr>
        <w:t>y</w:t>
      </w:r>
      <w:r w:rsidRPr="00745D6A">
        <w:t>=</w:t>
      </w:r>
      <w:r w:rsidRPr="00745D6A">
        <w:rPr>
          <w:lang w:val="en-US"/>
        </w:rPr>
        <w:t>sin</w:t>
      </w:r>
      <w:r w:rsidRPr="00745D6A">
        <w:t xml:space="preserve"> </w:t>
      </w:r>
      <w:r w:rsidRPr="00745D6A">
        <w:rPr>
          <w:lang w:val="en-US"/>
        </w:rPr>
        <w:t>x</w:t>
      </w:r>
      <w:r w:rsidRPr="00745D6A">
        <w:t xml:space="preserve">, </w:t>
      </w:r>
      <w:r w:rsidRPr="00745D6A">
        <w:rPr>
          <w:lang w:val="en-US"/>
        </w:rPr>
        <w:t>y</w:t>
      </w:r>
      <w:r w:rsidRPr="00745D6A">
        <w:t>=</w:t>
      </w:r>
      <w:r w:rsidRPr="00745D6A">
        <w:rPr>
          <w:lang w:val="en-US"/>
        </w:rPr>
        <w:t>cos</w:t>
      </w:r>
      <w:r w:rsidRPr="00745D6A">
        <w:t xml:space="preserve"> </w:t>
      </w:r>
      <w:r w:rsidRPr="00745D6A">
        <w:rPr>
          <w:lang w:val="en-US"/>
        </w:rPr>
        <w:t>x</w:t>
      </w:r>
      <w:r w:rsidRPr="00745D6A">
        <w:t xml:space="preserve">. Построение графика функций </w:t>
      </w:r>
      <w:r w:rsidRPr="00745D6A">
        <w:rPr>
          <w:lang w:val="en-US"/>
        </w:rPr>
        <w:t>y</w:t>
      </w:r>
      <w:r w:rsidRPr="00745D6A">
        <w:t>=</w:t>
      </w:r>
      <w:r w:rsidRPr="00745D6A">
        <w:rPr>
          <w:lang w:val="en-US"/>
        </w:rPr>
        <w:t>mf</w:t>
      </w:r>
      <w:r w:rsidRPr="00745D6A">
        <w:t>(</w:t>
      </w:r>
      <w:r w:rsidRPr="00745D6A">
        <w:rPr>
          <w:lang w:val="en-US"/>
        </w:rPr>
        <w:t>x</w:t>
      </w:r>
      <w:r w:rsidRPr="00745D6A">
        <w:t xml:space="preserve">) и </w:t>
      </w:r>
      <w:r w:rsidRPr="00745D6A">
        <w:rPr>
          <w:lang w:val="en-US"/>
        </w:rPr>
        <w:t>y</w:t>
      </w:r>
      <w:r w:rsidRPr="00745D6A">
        <w:t>=</w:t>
      </w:r>
      <w:r w:rsidRPr="00745D6A">
        <w:rPr>
          <w:lang w:val="en-US"/>
        </w:rPr>
        <w:t>f</w:t>
      </w:r>
      <w:r w:rsidRPr="00745D6A">
        <w:t>(</w:t>
      </w:r>
      <w:r w:rsidRPr="00745D6A">
        <w:rPr>
          <w:lang w:val="en-US"/>
        </w:rPr>
        <w:t>kx</w:t>
      </w:r>
      <w:r w:rsidRPr="00745D6A">
        <w:t xml:space="preserve">) по известному графику функции </w:t>
      </w:r>
      <w:r w:rsidRPr="00745D6A">
        <w:rPr>
          <w:lang w:val="en-US"/>
        </w:rPr>
        <w:t>y</w:t>
      </w:r>
      <w:r w:rsidRPr="00745D6A">
        <w:t>=</w:t>
      </w:r>
      <w:r w:rsidRPr="00745D6A">
        <w:rPr>
          <w:lang w:val="en-US"/>
        </w:rPr>
        <w:t>f</w:t>
      </w:r>
      <w:r w:rsidRPr="00745D6A">
        <w:t>(</w:t>
      </w:r>
      <w:r w:rsidRPr="00745D6A">
        <w:rPr>
          <w:lang w:val="en-US"/>
        </w:rPr>
        <w:t>x</w:t>
      </w:r>
      <w:r w:rsidRPr="00745D6A">
        <w:t xml:space="preserve">). Функции </w:t>
      </w:r>
      <w:r w:rsidRPr="00745D6A">
        <w:rPr>
          <w:lang w:val="en-US"/>
        </w:rPr>
        <w:t>y</w:t>
      </w:r>
      <w:r w:rsidRPr="00745D6A">
        <w:t>=</w:t>
      </w:r>
      <w:r w:rsidRPr="00745D6A">
        <w:rPr>
          <w:lang w:val="en-US"/>
        </w:rPr>
        <w:t>tg</w:t>
      </w:r>
      <w:r w:rsidRPr="00745D6A">
        <w:t xml:space="preserve"> </w:t>
      </w:r>
      <w:r w:rsidRPr="00745D6A">
        <w:rPr>
          <w:lang w:val="en-US"/>
        </w:rPr>
        <w:t>x</w:t>
      </w:r>
      <w:r w:rsidRPr="00745D6A">
        <w:t xml:space="preserve"> и </w:t>
      </w:r>
      <w:r w:rsidRPr="00745D6A">
        <w:rPr>
          <w:lang w:val="en-US"/>
        </w:rPr>
        <w:t>y</w:t>
      </w:r>
      <w:r w:rsidRPr="00745D6A">
        <w:t>=</w:t>
      </w:r>
      <w:r w:rsidRPr="00745D6A">
        <w:rPr>
          <w:lang w:val="en-US"/>
        </w:rPr>
        <w:t>ctg</w:t>
      </w:r>
      <w:r w:rsidRPr="00745D6A">
        <w:t xml:space="preserve"> </w:t>
      </w:r>
      <w:r w:rsidRPr="00745D6A">
        <w:rPr>
          <w:lang w:val="en-US"/>
        </w:rPr>
        <w:t>x</w:t>
      </w:r>
      <w:r w:rsidRPr="00745D6A">
        <w:t>, их свойства и графики.</w:t>
      </w:r>
    </w:p>
    <w:p w:rsidR="00D75AD5" w:rsidRPr="00745D6A" w:rsidRDefault="00D75AD5" w:rsidP="000A428D">
      <w:pPr>
        <w:spacing w:line="360" w:lineRule="auto"/>
        <w:jc w:val="both"/>
        <w:rPr>
          <w:b/>
        </w:rPr>
      </w:pPr>
      <w:r w:rsidRPr="00745D6A">
        <w:rPr>
          <w:b/>
        </w:rPr>
        <w:t>Тригонометрические уравнения (10ч)</w:t>
      </w:r>
    </w:p>
    <w:p w:rsidR="00D75AD5" w:rsidRPr="00745D6A" w:rsidRDefault="00D75AD5" w:rsidP="00745D6A">
      <w:pPr>
        <w:pStyle w:val="a9"/>
      </w:pPr>
      <w:r w:rsidRPr="00745D6A">
        <w:t xml:space="preserve">Определение и вычисление арккосинуса. Решение уравнения </w:t>
      </w:r>
      <w:r w:rsidRPr="00745D6A">
        <w:rPr>
          <w:lang w:val="en-US"/>
        </w:rPr>
        <w:t>cos</w:t>
      </w:r>
      <w:r w:rsidRPr="00745D6A">
        <w:t xml:space="preserve"> </w:t>
      </w:r>
      <w:r w:rsidRPr="00745D6A">
        <w:rPr>
          <w:lang w:val="en-US"/>
        </w:rPr>
        <w:t>t</w:t>
      </w:r>
      <w:r w:rsidRPr="00745D6A">
        <w:t>=</w:t>
      </w:r>
      <w:r w:rsidRPr="00745D6A">
        <w:rPr>
          <w:lang w:val="en-US"/>
        </w:rPr>
        <w:t>a</w:t>
      </w:r>
      <w:r w:rsidRPr="00745D6A">
        <w:t>. Определение и вычисление</w:t>
      </w:r>
    </w:p>
    <w:p w:rsidR="00D75AD5" w:rsidRPr="00745D6A" w:rsidRDefault="00D75AD5" w:rsidP="00745D6A">
      <w:pPr>
        <w:pStyle w:val="a9"/>
      </w:pPr>
      <w:r w:rsidRPr="00745D6A">
        <w:t xml:space="preserve">арксинуса. Решение уравнения </w:t>
      </w:r>
      <w:r w:rsidRPr="00745D6A">
        <w:rPr>
          <w:lang w:val="en-US"/>
        </w:rPr>
        <w:t>sin</w:t>
      </w:r>
      <w:r w:rsidRPr="00745D6A">
        <w:t xml:space="preserve"> </w:t>
      </w:r>
      <w:r w:rsidRPr="00745D6A">
        <w:rPr>
          <w:lang w:val="en-US"/>
        </w:rPr>
        <w:t>t</w:t>
      </w:r>
      <w:r w:rsidRPr="00745D6A">
        <w:t>=</w:t>
      </w:r>
      <w:r w:rsidRPr="00745D6A">
        <w:rPr>
          <w:lang w:val="en-US"/>
        </w:rPr>
        <w:t>a</w:t>
      </w:r>
      <w:r w:rsidRPr="00745D6A">
        <w:t xml:space="preserve">. Арктангенс и арккотангенс. Решение уравнений </w:t>
      </w:r>
      <w:r w:rsidRPr="00745D6A">
        <w:rPr>
          <w:lang w:val="en-US"/>
        </w:rPr>
        <w:t>tg</w:t>
      </w:r>
      <w:r w:rsidRPr="00745D6A">
        <w:t xml:space="preserve"> </w:t>
      </w:r>
      <w:r w:rsidRPr="00745D6A">
        <w:rPr>
          <w:lang w:val="en-US"/>
        </w:rPr>
        <w:t>x</w:t>
      </w:r>
      <w:r w:rsidRPr="00745D6A">
        <w:t>=</w:t>
      </w:r>
      <w:r w:rsidRPr="00745D6A">
        <w:rPr>
          <w:lang w:val="en-US"/>
        </w:rPr>
        <w:t>a</w:t>
      </w:r>
      <w:r w:rsidRPr="00745D6A">
        <w:t xml:space="preserve">, </w:t>
      </w:r>
      <w:r w:rsidRPr="00745D6A">
        <w:rPr>
          <w:lang w:val="en-US"/>
        </w:rPr>
        <w:t>ctg</w:t>
      </w:r>
      <w:r w:rsidRPr="00745D6A">
        <w:t xml:space="preserve"> </w:t>
      </w:r>
      <w:r w:rsidRPr="00745D6A">
        <w:rPr>
          <w:lang w:val="en-US"/>
        </w:rPr>
        <w:t>x</w:t>
      </w:r>
      <w:r w:rsidRPr="00745D6A">
        <w:t>=</w:t>
      </w:r>
      <w:r w:rsidRPr="00745D6A">
        <w:rPr>
          <w:lang w:val="en-US"/>
        </w:rPr>
        <w:t>a</w:t>
      </w:r>
      <w:r w:rsidRPr="00745D6A">
        <w:t>. Простейшие тригонометрические уравнения. Различные методы решения уравнений.</w:t>
      </w:r>
    </w:p>
    <w:p w:rsidR="00D75AD5" w:rsidRPr="00745D6A" w:rsidRDefault="00D75AD5" w:rsidP="00745D6A">
      <w:pPr>
        <w:pStyle w:val="a9"/>
      </w:pPr>
      <w:r w:rsidRPr="00745D6A">
        <w:t xml:space="preserve"> Однородные тригонометрические уравнения.</w:t>
      </w:r>
    </w:p>
    <w:p w:rsidR="00D75AD5" w:rsidRPr="00745D6A" w:rsidRDefault="00D75AD5" w:rsidP="000A428D">
      <w:pPr>
        <w:spacing w:line="360" w:lineRule="auto"/>
        <w:jc w:val="both"/>
        <w:rPr>
          <w:b/>
        </w:rPr>
      </w:pPr>
      <w:r w:rsidRPr="00745D6A">
        <w:rPr>
          <w:b/>
        </w:rPr>
        <w:t>Преобразование тригонометрических выражений (15ч)</w:t>
      </w:r>
    </w:p>
    <w:p w:rsidR="00D75AD5" w:rsidRPr="00745D6A" w:rsidRDefault="00D75AD5" w:rsidP="000A428D">
      <w:pPr>
        <w:jc w:val="both"/>
        <w:rPr>
          <w:i/>
        </w:rPr>
      </w:pPr>
      <w:r w:rsidRPr="00745D6A">
        <w:t>Синус и косинус суммы и разности аргументов. Тангенс суммы и разности аргументов.</w:t>
      </w:r>
    </w:p>
    <w:p w:rsidR="00D75AD5" w:rsidRPr="00745D6A" w:rsidRDefault="00D75AD5" w:rsidP="000A428D">
      <w:pPr>
        <w:jc w:val="both"/>
      </w:pPr>
      <w:r w:rsidRPr="00745D6A">
        <w:t xml:space="preserve"> Формулы двойного аргумента. Преобразование сумм тригонометрических функций в произведение. Преобразование произведений тригонометрических функций в суммы.</w:t>
      </w:r>
    </w:p>
    <w:p w:rsidR="00D75AD5" w:rsidRPr="00745D6A" w:rsidRDefault="00D75AD5" w:rsidP="000A428D">
      <w:pPr>
        <w:spacing w:line="360" w:lineRule="auto"/>
        <w:jc w:val="both"/>
        <w:rPr>
          <w:b/>
        </w:rPr>
      </w:pPr>
      <w:r w:rsidRPr="00745D6A">
        <w:rPr>
          <w:b/>
        </w:rPr>
        <w:t>Производная (31ч)</w:t>
      </w:r>
    </w:p>
    <w:p w:rsidR="00D75AD5" w:rsidRPr="00745D6A" w:rsidRDefault="00D75AD5" w:rsidP="000A428D">
      <w:pPr>
        <w:jc w:val="both"/>
      </w:pPr>
      <w:r w:rsidRPr="00745D6A">
        <w:t>Числовые последовательности и их свойства. Предел последовательности. Сумма бесконечной геометрической прогрессии. Предел функции на бесконечности. Предел функции в точке. Приращение аргумента. Приращение функции. Определение производной. Производная и график функции. Производная и касательная. Формулы для вычисления производных. Производная сложной функции. Применение производной для исследования функций на монотонность и экстремумы.</w:t>
      </w:r>
    </w:p>
    <w:p w:rsidR="00D75AD5" w:rsidRPr="00745D6A" w:rsidRDefault="00D75AD5" w:rsidP="000A428D">
      <w:pPr>
        <w:jc w:val="both"/>
      </w:pPr>
      <w:r w:rsidRPr="00745D6A">
        <w:t>График функции, график производной. Применение производной для исследования функций. Построение графиков функций. Задачи с параметром. Графическое решение.</w:t>
      </w:r>
    </w:p>
    <w:p w:rsidR="00D75AD5" w:rsidRPr="00745D6A" w:rsidRDefault="00D75AD5" w:rsidP="000A428D">
      <w:pPr>
        <w:jc w:val="both"/>
      </w:pPr>
      <w:r w:rsidRPr="00745D6A">
        <w:t xml:space="preserve">Алгоритм отыскания наибольшего и наименьшего значений непрерывной функции на отрезке. </w:t>
      </w:r>
    </w:p>
    <w:p w:rsidR="00D75AD5" w:rsidRPr="00745D6A" w:rsidRDefault="00D75AD5" w:rsidP="000A428D">
      <w:pPr>
        <w:jc w:val="both"/>
      </w:pPr>
      <w:r w:rsidRPr="00745D6A">
        <w:t>Применение производной для отыскания наибольшего и наименьшего значений непрерывной функции на промежутке. Текстовые и геометрические задачи на отыскание наибольших и наименьших значений величин.</w:t>
      </w:r>
    </w:p>
    <w:p w:rsidR="00D75AD5" w:rsidRPr="00745D6A" w:rsidRDefault="00D75AD5" w:rsidP="000A428D">
      <w:pPr>
        <w:spacing w:line="360" w:lineRule="auto"/>
        <w:contextualSpacing/>
        <w:jc w:val="both"/>
        <w:rPr>
          <w:b/>
        </w:rPr>
      </w:pPr>
      <w:r w:rsidRPr="00745D6A">
        <w:rPr>
          <w:b/>
        </w:rPr>
        <w:t xml:space="preserve">Обобщающее повторение (11 часов) </w:t>
      </w:r>
    </w:p>
    <w:p w:rsidR="00D75AD5" w:rsidRPr="00745D6A" w:rsidRDefault="00D75AD5" w:rsidP="000A428D">
      <w:pPr>
        <w:spacing w:line="360" w:lineRule="auto"/>
        <w:contextualSpacing/>
        <w:jc w:val="both"/>
        <w:rPr>
          <w:b/>
        </w:rPr>
      </w:pPr>
      <w:r w:rsidRPr="00745D6A">
        <w:rPr>
          <w:b/>
        </w:rPr>
        <w:t>Итого 102 часа</w:t>
      </w:r>
    </w:p>
    <w:p w:rsidR="00D75AD5" w:rsidRPr="00745D6A" w:rsidRDefault="00D75AD5" w:rsidP="000A428D">
      <w:pPr>
        <w:pStyle w:val="1"/>
        <w:contextualSpacing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745D6A">
        <w:rPr>
          <w:rStyle w:val="a4"/>
          <w:rFonts w:ascii="Times New Roman" w:hAnsi="Times New Roman"/>
          <w:i w:val="0"/>
          <w:sz w:val="24"/>
          <w:szCs w:val="24"/>
        </w:rPr>
        <w:t>Результаты обучения</w:t>
      </w:r>
    </w:p>
    <w:p w:rsidR="00D75AD5" w:rsidRPr="00745D6A" w:rsidRDefault="00D75AD5" w:rsidP="000A428D">
      <w:pPr>
        <w:contextualSpacing/>
        <w:jc w:val="both"/>
      </w:pPr>
      <w:r w:rsidRPr="00745D6A">
        <w:tab/>
        <w:t>Результаты обучения представлены в Требованиях к уровню подготовки, задающих систему итоговых результатов обучения, которые должны быть достигнуты всеми учащимися, оканчивающими 10 класс, и достижение которых является обязательным условием положительной аттестации ученика за курс 10 класса.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D75AD5" w:rsidRPr="00745D6A" w:rsidRDefault="00D75AD5" w:rsidP="000A428D">
      <w:pPr>
        <w:spacing w:line="360" w:lineRule="auto"/>
        <w:jc w:val="both"/>
        <w:rPr>
          <w:b/>
        </w:rPr>
      </w:pPr>
    </w:p>
    <w:p w:rsidR="00D75AD5" w:rsidRPr="00745D6A" w:rsidRDefault="00D75AD5" w:rsidP="000A428D">
      <w:pPr>
        <w:contextualSpacing/>
        <w:jc w:val="both"/>
        <w:rPr>
          <w:b/>
        </w:rPr>
      </w:pPr>
      <w:r w:rsidRPr="00745D6A">
        <w:rPr>
          <w:b/>
        </w:rPr>
        <w:t>Требования к уровню подготовки десятиклассников</w:t>
      </w:r>
    </w:p>
    <w:p w:rsidR="00D75AD5" w:rsidRPr="00745D6A" w:rsidRDefault="00D75AD5" w:rsidP="000A428D">
      <w:pPr>
        <w:spacing w:before="240"/>
        <w:ind w:firstLine="567"/>
        <w:contextualSpacing/>
        <w:jc w:val="both"/>
        <w:rPr>
          <w:b/>
          <w:bCs/>
          <w:i/>
          <w:iCs/>
        </w:rPr>
      </w:pPr>
      <w:r w:rsidRPr="00745D6A">
        <w:rPr>
          <w:b/>
          <w:bCs/>
          <w:i/>
          <w:iCs/>
        </w:rPr>
        <w:t>В результате изучения математики на базовом уровне ученик должен</w:t>
      </w:r>
    </w:p>
    <w:p w:rsidR="00D75AD5" w:rsidRPr="00745D6A" w:rsidRDefault="00D75AD5" w:rsidP="000A428D">
      <w:pPr>
        <w:spacing w:before="240"/>
        <w:ind w:firstLine="567"/>
        <w:contextualSpacing/>
        <w:jc w:val="both"/>
        <w:rPr>
          <w:b/>
        </w:rPr>
      </w:pPr>
      <w:r w:rsidRPr="00745D6A">
        <w:rPr>
          <w:b/>
        </w:rPr>
        <w:t>знать/понимать</w:t>
      </w:r>
      <w:r w:rsidRPr="00745D6A">
        <w:rPr>
          <w:rStyle w:val="a8"/>
          <w:b/>
        </w:rPr>
        <w:endnoteReference w:id="2"/>
      </w:r>
    </w:p>
    <w:p w:rsidR="00D75AD5" w:rsidRPr="00745D6A" w:rsidRDefault="00D75AD5" w:rsidP="000A428D">
      <w:pPr>
        <w:numPr>
          <w:ilvl w:val="0"/>
          <w:numId w:val="2"/>
        </w:numPr>
        <w:tabs>
          <w:tab w:val="num" w:pos="709"/>
          <w:tab w:val="num" w:pos="1428"/>
        </w:tabs>
        <w:spacing w:before="60"/>
        <w:contextualSpacing/>
        <w:jc w:val="both"/>
        <w:rPr>
          <w:iCs/>
        </w:rPr>
      </w:pPr>
      <w:r w:rsidRPr="00745D6A">
        <w:rPr>
          <w:iCs/>
        </w:rPr>
        <w:lastRenderedPageBreak/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75AD5" w:rsidRPr="00745D6A" w:rsidRDefault="00D75AD5" w:rsidP="000A428D">
      <w:pPr>
        <w:numPr>
          <w:ilvl w:val="0"/>
          <w:numId w:val="2"/>
        </w:numPr>
        <w:tabs>
          <w:tab w:val="num" w:pos="709"/>
          <w:tab w:val="num" w:pos="1428"/>
        </w:tabs>
        <w:spacing w:before="60"/>
        <w:jc w:val="both"/>
        <w:rPr>
          <w:iCs/>
        </w:rPr>
      </w:pPr>
      <w:r w:rsidRPr="00745D6A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D75AD5" w:rsidRPr="00745D6A" w:rsidRDefault="00D75AD5" w:rsidP="000A428D">
      <w:pPr>
        <w:numPr>
          <w:ilvl w:val="0"/>
          <w:numId w:val="2"/>
        </w:numPr>
        <w:tabs>
          <w:tab w:val="num" w:pos="709"/>
          <w:tab w:val="num" w:pos="1428"/>
        </w:tabs>
        <w:spacing w:before="60"/>
        <w:jc w:val="both"/>
        <w:rPr>
          <w:iCs/>
        </w:rPr>
      </w:pPr>
      <w:r w:rsidRPr="00745D6A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75AD5" w:rsidRPr="00745D6A" w:rsidRDefault="00D75AD5" w:rsidP="000A428D">
      <w:pPr>
        <w:numPr>
          <w:ilvl w:val="0"/>
          <w:numId w:val="2"/>
        </w:numPr>
        <w:tabs>
          <w:tab w:val="num" w:pos="709"/>
          <w:tab w:val="num" w:pos="1428"/>
        </w:tabs>
        <w:spacing w:before="60"/>
        <w:jc w:val="both"/>
        <w:rPr>
          <w:iCs/>
        </w:rPr>
      </w:pPr>
      <w:r w:rsidRPr="00745D6A">
        <w:rPr>
          <w:iCs/>
        </w:rPr>
        <w:t>вероятностный характер различных процессов окружающего мира;</w:t>
      </w:r>
    </w:p>
    <w:p w:rsidR="00D75AD5" w:rsidRPr="00745D6A" w:rsidRDefault="00D75AD5" w:rsidP="000A428D">
      <w:pPr>
        <w:tabs>
          <w:tab w:val="right" w:leader="underscore" w:pos="9645"/>
        </w:tabs>
        <w:autoSpaceDE w:val="0"/>
        <w:autoSpaceDN w:val="0"/>
        <w:adjustRightInd w:val="0"/>
        <w:spacing w:before="120"/>
        <w:ind w:firstLine="360"/>
        <w:jc w:val="both"/>
        <w:rPr>
          <w:b/>
          <w:bCs/>
          <w:caps/>
        </w:rPr>
      </w:pPr>
      <w:r w:rsidRPr="00745D6A">
        <w:rPr>
          <w:b/>
          <w:bCs/>
          <w:caps/>
        </w:rPr>
        <w:t>Алгебра</w:t>
      </w:r>
    </w:p>
    <w:p w:rsidR="00D75AD5" w:rsidRPr="00745D6A" w:rsidRDefault="00D75AD5" w:rsidP="000A428D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 w:rsidRPr="00745D6A">
        <w:rPr>
          <w:b/>
          <w:bCs/>
          <w:i/>
          <w:iCs/>
        </w:rPr>
        <w:t>уметь:</w:t>
      </w:r>
    </w:p>
    <w:p w:rsidR="00D75AD5" w:rsidRPr="00745D6A" w:rsidRDefault="00D75AD5" w:rsidP="000A428D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5D6A">
        <w:rPr>
          <w:color w:val="000000"/>
        </w:rPr>
        <w:t>–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D75AD5" w:rsidRPr="00745D6A" w:rsidRDefault="00D75AD5" w:rsidP="000A428D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5D6A">
        <w:rPr>
          <w:color w:val="000000"/>
        </w:rPr>
        <w:t>–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D75AD5" w:rsidRPr="00745D6A" w:rsidRDefault="00D75AD5" w:rsidP="000A428D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5D6A">
        <w:rPr>
          <w:color w:val="000000"/>
        </w:rPr>
        <w:t>– вычислять значения числовых и буквенных выражений, осуществляя необходимые подстановки и преобразования;</w:t>
      </w:r>
    </w:p>
    <w:p w:rsidR="00D75AD5" w:rsidRPr="00745D6A" w:rsidRDefault="00D75AD5" w:rsidP="000A428D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 w:rsidRPr="00745D6A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D75AD5" w:rsidRPr="00745D6A" w:rsidRDefault="00D75AD5" w:rsidP="000A428D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5D6A">
        <w:rPr>
          <w:color w:val="000000"/>
        </w:rPr>
        <w:t>–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D75AD5" w:rsidRPr="00745D6A" w:rsidRDefault="00D75AD5" w:rsidP="000A428D">
      <w:pPr>
        <w:tabs>
          <w:tab w:val="right" w:leader="underscore" w:pos="9645"/>
        </w:tabs>
        <w:autoSpaceDE w:val="0"/>
        <w:autoSpaceDN w:val="0"/>
        <w:adjustRightInd w:val="0"/>
        <w:spacing w:before="120"/>
        <w:ind w:firstLine="360"/>
        <w:jc w:val="both"/>
        <w:rPr>
          <w:b/>
          <w:bCs/>
          <w:caps/>
        </w:rPr>
      </w:pPr>
      <w:r w:rsidRPr="00745D6A">
        <w:rPr>
          <w:b/>
          <w:bCs/>
          <w:caps/>
        </w:rPr>
        <w:t>Функции и графики</w:t>
      </w:r>
    </w:p>
    <w:p w:rsidR="00D75AD5" w:rsidRPr="00745D6A" w:rsidRDefault="00D75AD5" w:rsidP="000A428D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 w:rsidRPr="00745D6A">
        <w:rPr>
          <w:b/>
          <w:bCs/>
          <w:i/>
          <w:iCs/>
        </w:rPr>
        <w:t>уметь:</w:t>
      </w:r>
    </w:p>
    <w:p w:rsidR="00D75AD5" w:rsidRPr="00745D6A" w:rsidRDefault="00D75AD5" w:rsidP="000A428D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5D6A">
        <w:rPr>
          <w:color w:val="000000"/>
        </w:rPr>
        <w:t>– определять значение функции по значению аргумента при различных способах задания функции;</w:t>
      </w:r>
    </w:p>
    <w:p w:rsidR="00D75AD5" w:rsidRPr="00745D6A" w:rsidRDefault="00D75AD5" w:rsidP="000A428D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5D6A">
        <w:rPr>
          <w:color w:val="000000"/>
        </w:rPr>
        <w:t>– строить графики изученных функций;</w:t>
      </w:r>
    </w:p>
    <w:p w:rsidR="00D75AD5" w:rsidRPr="00745D6A" w:rsidRDefault="00D75AD5" w:rsidP="000A428D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5D6A">
        <w:rPr>
          <w:color w:val="000000"/>
        </w:rPr>
        <w:t>–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D75AD5" w:rsidRPr="00745D6A" w:rsidRDefault="00D75AD5" w:rsidP="000A428D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5D6A">
        <w:rPr>
          <w:color w:val="000000"/>
        </w:rPr>
        <w:t>– решать уравнения, простейшие системы уравнений, используя свойства функций и их графиков;</w:t>
      </w:r>
    </w:p>
    <w:p w:rsidR="00D75AD5" w:rsidRPr="00745D6A" w:rsidRDefault="00D75AD5" w:rsidP="000A428D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 w:rsidRPr="00745D6A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D75AD5" w:rsidRPr="00745D6A" w:rsidRDefault="00D75AD5" w:rsidP="000A428D">
      <w:pPr>
        <w:numPr>
          <w:ilvl w:val="0"/>
          <w:numId w:val="5"/>
        </w:numPr>
        <w:tabs>
          <w:tab w:val="num" w:pos="709"/>
        </w:tabs>
        <w:spacing w:before="60"/>
        <w:jc w:val="both"/>
      </w:pPr>
      <w:r w:rsidRPr="00745D6A">
        <w:t>описания с помощью функций различных зависимостей, представления их графически, интерпретации графиков;</w:t>
      </w:r>
    </w:p>
    <w:p w:rsidR="00D75AD5" w:rsidRPr="00745D6A" w:rsidRDefault="00D75AD5" w:rsidP="000A428D">
      <w:pPr>
        <w:tabs>
          <w:tab w:val="right" w:leader="underscore" w:pos="9645"/>
        </w:tabs>
        <w:autoSpaceDE w:val="0"/>
        <w:autoSpaceDN w:val="0"/>
        <w:adjustRightInd w:val="0"/>
        <w:spacing w:before="120"/>
        <w:ind w:firstLine="360"/>
        <w:jc w:val="both"/>
        <w:rPr>
          <w:b/>
          <w:bCs/>
          <w:caps/>
        </w:rPr>
      </w:pPr>
      <w:r w:rsidRPr="00745D6A">
        <w:rPr>
          <w:b/>
          <w:bCs/>
          <w:caps/>
        </w:rPr>
        <w:t>Начала математического анализа</w:t>
      </w:r>
    </w:p>
    <w:p w:rsidR="00D75AD5" w:rsidRPr="00745D6A" w:rsidRDefault="00D75AD5" w:rsidP="000A428D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 w:rsidRPr="00745D6A">
        <w:rPr>
          <w:b/>
          <w:bCs/>
          <w:i/>
          <w:iCs/>
        </w:rPr>
        <w:t>уметь:</w:t>
      </w:r>
    </w:p>
    <w:p w:rsidR="00D75AD5" w:rsidRPr="00745D6A" w:rsidRDefault="00D75AD5" w:rsidP="000A428D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5D6A">
        <w:rPr>
          <w:color w:val="000000"/>
        </w:rPr>
        <w:t xml:space="preserve">– вычислять производные и первообразные элементарных функций, используя справочные материалы; </w:t>
      </w:r>
    </w:p>
    <w:p w:rsidR="00D75AD5" w:rsidRPr="00745D6A" w:rsidRDefault="00D75AD5" w:rsidP="000A428D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5D6A">
        <w:rPr>
          <w:color w:val="000000"/>
        </w:rPr>
        <w:t>– исследовать в простейших случаях функции на монотонность, находить наибольшие и 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D75AD5" w:rsidRPr="00745D6A" w:rsidRDefault="00D75AD5" w:rsidP="000A428D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5D6A">
        <w:rPr>
          <w:color w:val="000000"/>
        </w:rPr>
        <w:t xml:space="preserve">– вычислять в простейших случаях площади с использованием первообразной; </w:t>
      </w:r>
    </w:p>
    <w:p w:rsidR="00D75AD5" w:rsidRPr="00745D6A" w:rsidRDefault="00D75AD5" w:rsidP="000A428D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 w:rsidRPr="00745D6A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D75AD5" w:rsidRPr="00745D6A" w:rsidRDefault="00D75AD5" w:rsidP="000A428D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5D6A">
        <w:rPr>
          <w:color w:val="000000"/>
        </w:rPr>
        <w:t>– 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D75AD5" w:rsidRPr="00745D6A" w:rsidRDefault="00D75AD5" w:rsidP="000A428D">
      <w:pPr>
        <w:tabs>
          <w:tab w:val="right" w:leader="underscore" w:pos="9645"/>
        </w:tabs>
        <w:autoSpaceDE w:val="0"/>
        <w:autoSpaceDN w:val="0"/>
        <w:adjustRightInd w:val="0"/>
        <w:spacing w:before="120"/>
        <w:ind w:firstLine="360"/>
        <w:jc w:val="both"/>
        <w:rPr>
          <w:b/>
          <w:bCs/>
          <w:caps/>
        </w:rPr>
      </w:pPr>
      <w:r w:rsidRPr="00745D6A">
        <w:rPr>
          <w:b/>
          <w:bCs/>
          <w:caps/>
        </w:rPr>
        <w:t>Уравнения и неравенства</w:t>
      </w:r>
    </w:p>
    <w:p w:rsidR="00D75AD5" w:rsidRPr="00745D6A" w:rsidRDefault="00D75AD5" w:rsidP="000A428D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 w:rsidRPr="00745D6A">
        <w:rPr>
          <w:b/>
          <w:bCs/>
          <w:i/>
          <w:iCs/>
        </w:rPr>
        <w:t>уметь:</w:t>
      </w:r>
    </w:p>
    <w:p w:rsidR="00D75AD5" w:rsidRPr="00745D6A" w:rsidRDefault="00D75AD5" w:rsidP="000A428D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5D6A">
        <w:rPr>
          <w:color w:val="000000"/>
        </w:rPr>
        <w:t>–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D75AD5" w:rsidRPr="00745D6A" w:rsidRDefault="00D75AD5" w:rsidP="000A428D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5D6A">
        <w:rPr>
          <w:color w:val="000000"/>
        </w:rPr>
        <w:lastRenderedPageBreak/>
        <w:t>– составлять уравнения и неравенства по условию задачи;</w:t>
      </w:r>
    </w:p>
    <w:p w:rsidR="00D75AD5" w:rsidRPr="00745D6A" w:rsidRDefault="00D75AD5" w:rsidP="000A428D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5D6A">
        <w:rPr>
          <w:color w:val="000000"/>
        </w:rPr>
        <w:t>– использовать для приближенного решения уравнений и неравенств графический метод;</w:t>
      </w:r>
    </w:p>
    <w:p w:rsidR="00D75AD5" w:rsidRPr="00745D6A" w:rsidRDefault="00D75AD5" w:rsidP="000A428D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5D6A">
        <w:rPr>
          <w:color w:val="000000"/>
        </w:rPr>
        <w:t>– изображать на координатной плоскости множества решений простейших уравнений и их систем;</w:t>
      </w:r>
    </w:p>
    <w:p w:rsidR="00D75AD5" w:rsidRPr="00745D6A" w:rsidRDefault="00D75AD5" w:rsidP="000A428D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 w:rsidRPr="00745D6A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D75AD5" w:rsidRPr="00745D6A" w:rsidRDefault="00D75AD5" w:rsidP="000A428D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5D6A">
        <w:rPr>
          <w:color w:val="000000"/>
        </w:rPr>
        <w:t>– для построения и исследования простейших математических моделей;</w:t>
      </w:r>
    </w:p>
    <w:p w:rsidR="00D75AD5" w:rsidRPr="00745D6A" w:rsidRDefault="00D75AD5" w:rsidP="000A428D">
      <w:pPr>
        <w:tabs>
          <w:tab w:val="right" w:leader="underscore" w:pos="9645"/>
        </w:tabs>
        <w:autoSpaceDE w:val="0"/>
        <w:autoSpaceDN w:val="0"/>
        <w:adjustRightInd w:val="0"/>
        <w:spacing w:before="120"/>
        <w:ind w:firstLine="360"/>
        <w:jc w:val="both"/>
        <w:rPr>
          <w:b/>
          <w:bCs/>
          <w:caps/>
        </w:rPr>
      </w:pPr>
      <w:r w:rsidRPr="00745D6A">
        <w:rPr>
          <w:b/>
          <w:bCs/>
          <w:caps/>
        </w:rPr>
        <w:t>Элементы комбинаторики, статистики и теории вероятностей</w:t>
      </w:r>
    </w:p>
    <w:p w:rsidR="00D75AD5" w:rsidRPr="00745D6A" w:rsidRDefault="00D75AD5" w:rsidP="000A428D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 w:rsidRPr="00745D6A">
        <w:rPr>
          <w:b/>
          <w:bCs/>
          <w:i/>
          <w:iCs/>
        </w:rPr>
        <w:t>уметь:</w:t>
      </w:r>
    </w:p>
    <w:p w:rsidR="00D75AD5" w:rsidRPr="00745D6A" w:rsidRDefault="00D75AD5" w:rsidP="000A428D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5D6A">
        <w:rPr>
          <w:color w:val="000000"/>
        </w:rPr>
        <w:t>– решать простейшие комбинаторные задачи методом перебора, а также с использованием известных формул;</w:t>
      </w:r>
    </w:p>
    <w:p w:rsidR="00D75AD5" w:rsidRPr="00745D6A" w:rsidRDefault="00D75AD5" w:rsidP="000A428D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5D6A">
        <w:rPr>
          <w:color w:val="000000"/>
        </w:rPr>
        <w:t>– вычислять в простейших случаях вероятности событий на основе подсчета числа исходов;</w:t>
      </w:r>
    </w:p>
    <w:p w:rsidR="00D75AD5" w:rsidRPr="00745D6A" w:rsidRDefault="00D75AD5" w:rsidP="000A428D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 w:rsidRPr="00745D6A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D75AD5" w:rsidRPr="00745D6A" w:rsidRDefault="00D75AD5" w:rsidP="000A428D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5D6A">
        <w:rPr>
          <w:color w:val="000000"/>
        </w:rPr>
        <w:t>– для анализа реальных числовых данных, представленных в виде диаграмм, графиков;</w:t>
      </w:r>
    </w:p>
    <w:p w:rsidR="00D75AD5" w:rsidRPr="00745D6A" w:rsidRDefault="00D75AD5" w:rsidP="000A428D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5D6A">
        <w:rPr>
          <w:color w:val="000000"/>
        </w:rPr>
        <w:t>– анализа информации статистического характера;</w:t>
      </w:r>
    </w:p>
    <w:p w:rsidR="00D75AD5" w:rsidRPr="00745D6A" w:rsidRDefault="00D75AD5" w:rsidP="000A428D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 w:rsidRPr="00745D6A">
        <w:rPr>
          <w:b/>
          <w:bCs/>
          <w:i/>
          <w:iCs/>
        </w:rPr>
        <w:t>владеть компетенциями:</w:t>
      </w:r>
    </w:p>
    <w:p w:rsidR="00D75AD5" w:rsidRPr="00745D6A" w:rsidRDefault="00D75AD5" w:rsidP="000A428D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745D6A">
        <w:rPr>
          <w:color w:val="000000"/>
        </w:rPr>
        <w:t>– учебно-познавательной, ценностно-ориентационной, рефлексивной, коммуникативной,  информационной</w:t>
      </w:r>
    </w:p>
    <w:p w:rsidR="00D75AD5" w:rsidRPr="00745D6A" w:rsidRDefault="00D75AD5" w:rsidP="000A428D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745D6A">
        <w:rPr>
          <w:b/>
          <w:lang w:val="en-US"/>
        </w:rPr>
        <w:t>C</w:t>
      </w:r>
      <w:r w:rsidRPr="00745D6A">
        <w:rPr>
          <w:b/>
        </w:rPr>
        <w:t>истема оценки знаний учащихся.</w:t>
      </w:r>
    </w:p>
    <w:p w:rsidR="00D75AD5" w:rsidRPr="00745D6A" w:rsidRDefault="00D75AD5" w:rsidP="000A428D">
      <w:pPr>
        <w:jc w:val="both"/>
        <w:rPr>
          <w:b/>
          <w:bCs/>
        </w:rPr>
      </w:pPr>
      <w:r w:rsidRPr="00745D6A">
        <w:rPr>
          <w:b/>
          <w:bCs/>
        </w:rPr>
        <w:t>Оценка устных ответов учащихся.</w:t>
      </w:r>
    </w:p>
    <w:p w:rsidR="00D75AD5" w:rsidRPr="00745D6A" w:rsidRDefault="00D75AD5" w:rsidP="000A428D">
      <w:pPr>
        <w:ind w:left="1080" w:hanging="1080"/>
        <w:jc w:val="both"/>
      </w:pPr>
      <w:r w:rsidRPr="00745D6A">
        <w:rPr>
          <w:b/>
          <w:bCs/>
        </w:rPr>
        <w:t>Оценка 5</w:t>
      </w:r>
      <w:r w:rsidRPr="00745D6A">
        <w:t xml:space="preserve"> ставится в том случае, если учащийся демонстрирует полное понимание сути теории и свободно оперирует ей, творчески применяет теоретические знания на практике. При решении задач наблюдаются четко осознанные действия. Решает нестандартные задачи. Не допускает вычислительных ошибок. Умеет самостоятельно получать знания, работая с дополнительной литературой (учебником, компьютером, справочной литературой)</w:t>
      </w:r>
    </w:p>
    <w:p w:rsidR="00D75AD5" w:rsidRPr="00745D6A" w:rsidRDefault="00D75AD5" w:rsidP="000A428D">
      <w:pPr>
        <w:ind w:left="1080" w:hanging="1080"/>
        <w:jc w:val="both"/>
      </w:pPr>
      <w:r w:rsidRPr="00745D6A">
        <w:rPr>
          <w:b/>
          <w:bCs/>
        </w:rPr>
        <w:t xml:space="preserve">Оценка 4 </w:t>
      </w:r>
      <w:r w:rsidRPr="00745D6A"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предметов. Не задумываясь решает задачи по известному алгоритму, проявляет способность к самостоятельным выводам. Допускает вычислительные ошибки крайне редко и, если учащийся допустил одну ошибку или не более двух недочетов, то может исправить их самостоятельно или с небольшой помощью учителя.</w:t>
      </w:r>
    </w:p>
    <w:p w:rsidR="00D75AD5" w:rsidRPr="00745D6A" w:rsidRDefault="00D75AD5" w:rsidP="000A428D">
      <w:pPr>
        <w:ind w:left="1080" w:hanging="1080"/>
        <w:jc w:val="both"/>
      </w:pPr>
      <w:r w:rsidRPr="00745D6A">
        <w:rPr>
          <w:b/>
          <w:bCs/>
        </w:rPr>
        <w:t xml:space="preserve">Оценка 3 </w:t>
      </w:r>
      <w:r w:rsidRPr="00745D6A">
        <w:t>ставится в том случае, если учащийся запомнил большую часть теоретического материала, без которого невозможна практическая работа по теме. Решает самостоятельно только те практические задачи, в которых известен алгоритм, а остальные задания может выполнить только с помощью учителя и учащихся. Допускает много вычислительных ошибок.</w:t>
      </w:r>
    </w:p>
    <w:p w:rsidR="00D75AD5" w:rsidRPr="00745D6A" w:rsidRDefault="00D75AD5" w:rsidP="000A428D">
      <w:pPr>
        <w:ind w:left="1080" w:hanging="1080"/>
        <w:jc w:val="both"/>
      </w:pPr>
      <w:r w:rsidRPr="00745D6A">
        <w:rPr>
          <w:b/>
          <w:bCs/>
        </w:rPr>
        <w:t xml:space="preserve">Оценка 2   </w:t>
      </w:r>
      <w:r w:rsidRPr="00745D6A"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 Не может выполнить ни одного практического задания с применением данной теории.</w:t>
      </w:r>
    </w:p>
    <w:p w:rsidR="00D75AD5" w:rsidRPr="00745D6A" w:rsidRDefault="00D75AD5" w:rsidP="000A428D">
      <w:pPr>
        <w:jc w:val="both"/>
        <w:rPr>
          <w:b/>
          <w:bCs/>
        </w:rPr>
      </w:pPr>
      <w:r w:rsidRPr="00745D6A">
        <w:rPr>
          <w:b/>
          <w:bCs/>
        </w:rPr>
        <w:t>Оценка письменных контрольных работ.</w:t>
      </w:r>
    </w:p>
    <w:p w:rsidR="00D75AD5" w:rsidRPr="00745D6A" w:rsidRDefault="00D75AD5" w:rsidP="000A428D">
      <w:pPr>
        <w:jc w:val="both"/>
        <w:rPr>
          <w:u w:val="single"/>
        </w:rPr>
      </w:pPr>
      <w:r w:rsidRPr="00745D6A">
        <w:rPr>
          <w:b/>
          <w:bCs/>
        </w:rPr>
        <w:t xml:space="preserve">Оценка 5 </w:t>
      </w:r>
      <w:r w:rsidRPr="00745D6A">
        <w:t>ставится за работу, выполненную полностью без ошибок и недочетов.</w:t>
      </w:r>
      <w:r w:rsidRPr="00745D6A">
        <w:rPr>
          <w:u w:val="single"/>
        </w:rPr>
        <w:t xml:space="preserve">  </w:t>
      </w:r>
    </w:p>
    <w:p w:rsidR="00D75AD5" w:rsidRPr="00745D6A" w:rsidRDefault="00D75AD5" w:rsidP="000A428D">
      <w:pPr>
        <w:jc w:val="both"/>
      </w:pPr>
      <w:r w:rsidRPr="00745D6A">
        <w:rPr>
          <w:b/>
          <w:bCs/>
        </w:rPr>
        <w:t xml:space="preserve">Оценка 4 </w:t>
      </w:r>
      <w:r w:rsidRPr="00745D6A"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D75AD5" w:rsidRPr="00745D6A" w:rsidRDefault="00D75AD5" w:rsidP="000A428D">
      <w:pPr>
        <w:jc w:val="both"/>
      </w:pPr>
      <w:r w:rsidRPr="00745D6A">
        <w:rPr>
          <w:b/>
          <w:bCs/>
        </w:rPr>
        <w:t xml:space="preserve">Оценка 3 </w:t>
      </w:r>
      <w:r w:rsidRPr="00745D6A"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D75AD5" w:rsidRPr="00745D6A" w:rsidRDefault="00D75AD5" w:rsidP="000A428D">
      <w:pPr>
        <w:jc w:val="both"/>
        <w:rPr>
          <w:bCs/>
        </w:rPr>
      </w:pPr>
      <w:r w:rsidRPr="00745D6A">
        <w:rPr>
          <w:b/>
          <w:bCs/>
        </w:rPr>
        <w:t xml:space="preserve">Оценка 2 </w:t>
      </w:r>
      <w:r w:rsidRPr="00745D6A">
        <w:t>ставится за работу,</w:t>
      </w:r>
      <w:r w:rsidRPr="00745D6A">
        <w:rPr>
          <w:bCs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D75AD5" w:rsidRPr="00745D6A" w:rsidRDefault="00D75AD5" w:rsidP="000A428D">
      <w:pPr>
        <w:spacing w:line="360" w:lineRule="auto"/>
        <w:rPr>
          <w:b/>
        </w:rPr>
      </w:pPr>
    </w:p>
    <w:p w:rsidR="00D75AD5" w:rsidRPr="00745D6A" w:rsidRDefault="00D75AD5" w:rsidP="00745D6A">
      <w:pPr>
        <w:tabs>
          <w:tab w:val="left" w:pos="426"/>
        </w:tabs>
        <w:rPr>
          <w:b/>
        </w:rPr>
      </w:pPr>
    </w:p>
    <w:p w:rsidR="00D75AD5" w:rsidRDefault="00D75AD5" w:rsidP="00745D6A">
      <w:pPr>
        <w:tabs>
          <w:tab w:val="left" w:pos="284"/>
        </w:tabs>
        <w:ind w:left="284"/>
        <w:rPr>
          <w:b/>
        </w:rPr>
      </w:pPr>
      <w:r w:rsidRPr="00745D6A">
        <w:rPr>
          <w:b/>
        </w:rPr>
        <w:t>Контрольные работы</w:t>
      </w:r>
    </w:p>
    <w:p w:rsidR="00745D6A" w:rsidRPr="00745D6A" w:rsidRDefault="00745D6A" w:rsidP="00745D6A">
      <w:pPr>
        <w:tabs>
          <w:tab w:val="left" w:pos="284"/>
        </w:tabs>
        <w:ind w:left="284"/>
        <w:rPr>
          <w:b/>
        </w:rPr>
      </w:pPr>
    </w:p>
    <w:tbl>
      <w:tblPr>
        <w:tblpPr w:leftFromText="180" w:rightFromText="180" w:vertAnchor="text" w:horzAnchor="margin" w:tblpXSpec="center" w:tblpY="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5"/>
        <w:gridCol w:w="4839"/>
        <w:gridCol w:w="2779"/>
      </w:tblGrid>
      <w:tr w:rsidR="00D75AD5" w:rsidRPr="00745D6A" w:rsidTr="000A428D">
        <w:tc>
          <w:tcPr>
            <w:tcW w:w="745" w:type="dxa"/>
          </w:tcPr>
          <w:p w:rsidR="00D75AD5" w:rsidRPr="00745D6A" w:rsidRDefault="00D75AD5" w:rsidP="000A428D">
            <w:pPr>
              <w:jc w:val="center"/>
              <w:rPr>
                <w:b/>
              </w:rPr>
            </w:pPr>
            <w:r w:rsidRPr="00745D6A">
              <w:rPr>
                <w:b/>
              </w:rPr>
              <w:t>№ КР</w:t>
            </w:r>
          </w:p>
        </w:tc>
        <w:tc>
          <w:tcPr>
            <w:tcW w:w="4839" w:type="dxa"/>
          </w:tcPr>
          <w:p w:rsidR="00D75AD5" w:rsidRPr="00745D6A" w:rsidRDefault="00D75AD5" w:rsidP="000A428D">
            <w:pPr>
              <w:jc w:val="center"/>
              <w:rPr>
                <w:b/>
              </w:rPr>
            </w:pPr>
            <w:r w:rsidRPr="00745D6A">
              <w:rPr>
                <w:b/>
              </w:rPr>
              <w:t>Контрольная работа по теме:</w:t>
            </w:r>
          </w:p>
        </w:tc>
        <w:tc>
          <w:tcPr>
            <w:tcW w:w="2779" w:type="dxa"/>
          </w:tcPr>
          <w:p w:rsidR="00D75AD5" w:rsidRPr="00745D6A" w:rsidRDefault="00D75AD5" w:rsidP="000A428D">
            <w:pPr>
              <w:jc w:val="center"/>
              <w:rPr>
                <w:b/>
              </w:rPr>
            </w:pPr>
            <w:r w:rsidRPr="00745D6A">
              <w:rPr>
                <w:b/>
              </w:rPr>
              <w:t>Дата проведения</w:t>
            </w:r>
          </w:p>
        </w:tc>
      </w:tr>
      <w:tr w:rsidR="00D75AD5" w:rsidRPr="00745D6A" w:rsidTr="000A428D">
        <w:tc>
          <w:tcPr>
            <w:tcW w:w="745" w:type="dxa"/>
          </w:tcPr>
          <w:p w:rsidR="00D75AD5" w:rsidRPr="00745D6A" w:rsidRDefault="00D75AD5" w:rsidP="000A428D">
            <w:r w:rsidRPr="00745D6A">
              <w:t>1.</w:t>
            </w:r>
          </w:p>
        </w:tc>
        <w:tc>
          <w:tcPr>
            <w:tcW w:w="4839" w:type="dxa"/>
          </w:tcPr>
          <w:p w:rsidR="00D75AD5" w:rsidRPr="00745D6A" w:rsidRDefault="00D75AD5" w:rsidP="000A428D">
            <w:r w:rsidRPr="00745D6A">
              <w:t>«Числовые функции. Числовая окружность»</w:t>
            </w:r>
          </w:p>
        </w:tc>
        <w:tc>
          <w:tcPr>
            <w:tcW w:w="2779" w:type="dxa"/>
          </w:tcPr>
          <w:p w:rsidR="00D75AD5" w:rsidRPr="00745D6A" w:rsidRDefault="00D75AD5" w:rsidP="000A428D">
            <w:pPr>
              <w:jc w:val="center"/>
            </w:pPr>
          </w:p>
        </w:tc>
      </w:tr>
      <w:tr w:rsidR="00D75AD5" w:rsidRPr="00745D6A" w:rsidTr="000A428D">
        <w:tc>
          <w:tcPr>
            <w:tcW w:w="745" w:type="dxa"/>
          </w:tcPr>
          <w:p w:rsidR="00D75AD5" w:rsidRPr="00745D6A" w:rsidRDefault="00D75AD5" w:rsidP="000A428D">
            <w:r w:rsidRPr="00745D6A">
              <w:t>2.</w:t>
            </w:r>
          </w:p>
        </w:tc>
        <w:tc>
          <w:tcPr>
            <w:tcW w:w="4839" w:type="dxa"/>
          </w:tcPr>
          <w:p w:rsidR="00D75AD5" w:rsidRPr="00745D6A" w:rsidRDefault="00D75AD5" w:rsidP="000A428D">
            <w:r w:rsidRPr="00745D6A">
              <w:t>«Тригонометрические функции»</w:t>
            </w:r>
          </w:p>
        </w:tc>
        <w:tc>
          <w:tcPr>
            <w:tcW w:w="2779" w:type="dxa"/>
          </w:tcPr>
          <w:p w:rsidR="00D75AD5" w:rsidRPr="00745D6A" w:rsidRDefault="00D75AD5" w:rsidP="000A428D">
            <w:pPr>
              <w:jc w:val="center"/>
            </w:pPr>
          </w:p>
        </w:tc>
      </w:tr>
      <w:tr w:rsidR="00D75AD5" w:rsidRPr="00745D6A" w:rsidTr="000A428D">
        <w:tc>
          <w:tcPr>
            <w:tcW w:w="745" w:type="dxa"/>
          </w:tcPr>
          <w:p w:rsidR="00D75AD5" w:rsidRPr="00745D6A" w:rsidRDefault="00D75AD5" w:rsidP="000A428D">
            <w:r w:rsidRPr="00745D6A">
              <w:t>3.</w:t>
            </w:r>
          </w:p>
        </w:tc>
        <w:tc>
          <w:tcPr>
            <w:tcW w:w="4839" w:type="dxa"/>
          </w:tcPr>
          <w:p w:rsidR="00D75AD5" w:rsidRPr="00745D6A" w:rsidRDefault="00D75AD5" w:rsidP="000A428D">
            <w:r w:rsidRPr="00745D6A">
              <w:t>«Тригонометрические функции и их свойства»</w:t>
            </w:r>
          </w:p>
        </w:tc>
        <w:tc>
          <w:tcPr>
            <w:tcW w:w="2779" w:type="dxa"/>
          </w:tcPr>
          <w:p w:rsidR="00D75AD5" w:rsidRPr="00745D6A" w:rsidRDefault="00D75AD5" w:rsidP="000A428D">
            <w:pPr>
              <w:jc w:val="center"/>
            </w:pPr>
          </w:p>
        </w:tc>
      </w:tr>
      <w:tr w:rsidR="00D75AD5" w:rsidRPr="00745D6A" w:rsidTr="000A428D">
        <w:tc>
          <w:tcPr>
            <w:tcW w:w="745" w:type="dxa"/>
          </w:tcPr>
          <w:p w:rsidR="00D75AD5" w:rsidRPr="00745D6A" w:rsidRDefault="00D75AD5" w:rsidP="000A428D">
            <w:r w:rsidRPr="00745D6A">
              <w:t>4.</w:t>
            </w:r>
          </w:p>
        </w:tc>
        <w:tc>
          <w:tcPr>
            <w:tcW w:w="4839" w:type="dxa"/>
          </w:tcPr>
          <w:p w:rsidR="00D75AD5" w:rsidRPr="00745D6A" w:rsidRDefault="00D75AD5" w:rsidP="000A428D">
            <w:r w:rsidRPr="00745D6A">
              <w:t>«Тригонометрические уравнения»</w:t>
            </w:r>
          </w:p>
        </w:tc>
        <w:tc>
          <w:tcPr>
            <w:tcW w:w="2779" w:type="dxa"/>
          </w:tcPr>
          <w:p w:rsidR="00D75AD5" w:rsidRPr="00745D6A" w:rsidRDefault="00D75AD5" w:rsidP="000A428D">
            <w:pPr>
              <w:jc w:val="center"/>
            </w:pPr>
          </w:p>
        </w:tc>
      </w:tr>
      <w:tr w:rsidR="00D75AD5" w:rsidRPr="00745D6A" w:rsidTr="000A428D">
        <w:tc>
          <w:tcPr>
            <w:tcW w:w="745" w:type="dxa"/>
          </w:tcPr>
          <w:p w:rsidR="00D75AD5" w:rsidRPr="00745D6A" w:rsidRDefault="00D75AD5" w:rsidP="000A428D">
            <w:pPr>
              <w:rPr>
                <w:b/>
              </w:rPr>
            </w:pPr>
            <w:r w:rsidRPr="00745D6A">
              <w:t>5</w:t>
            </w:r>
            <w:r w:rsidRPr="00745D6A">
              <w:rPr>
                <w:b/>
              </w:rPr>
              <w:t>.</w:t>
            </w:r>
          </w:p>
        </w:tc>
        <w:tc>
          <w:tcPr>
            <w:tcW w:w="4839" w:type="dxa"/>
          </w:tcPr>
          <w:p w:rsidR="00D75AD5" w:rsidRPr="00745D6A" w:rsidRDefault="00D75AD5" w:rsidP="000A428D">
            <w:r w:rsidRPr="00745D6A">
              <w:t>«Преобразование тригонометрических выражений »</w:t>
            </w:r>
          </w:p>
        </w:tc>
        <w:tc>
          <w:tcPr>
            <w:tcW w:w="2779" w:type="dxa"/>
          </w:tcPr>
          <w:p w:rsidR="00D75AD5" w:rsidRPr="00745D6A" w:rsidRDefault="00D75AD5" w:rsidP="000A428D">
            <w:pPr>
              <w:jc w:val="center"/>
            </w:pPr>
          </w:p>
        </w:tc>
      </w:tr>
      <w:tr w:rsidR="00D75AD5" w:rsidRPr="00745D6A" w:rsidTr="000A428D">
        <w:tc>
          <w:tcPr>
            <w:tcW w:w="745" w:type="dxa"/>
          </w:tcPr>
          <w:p w:rsidR="00D75AD5" w:rsidRPr="00745D6A" w:rsidRDefault="00D75AD5" w:rsidP="000A428D">
            <w:r w:rsidRPr="00745D6A">
              <w:t>6.</w:t>
            </w:r>
          </w:p>
        </w:tc>
        <w:tc>
          <w:tcPr>
            <w:tcW w:w="4839" w:type="dxa"/>
          </w:tcPr>
          <w:p w:rsidR="00D75AD5" w:rsidRPr="00745D6A" w:rsidRDefault="00D75AD5" w:rsidP="000A428D">
            <w:r w:rsidRPr="00745D6A">
              <w:t>«Производная»</w:t>
            </w:r>
          </w:p>
        </w:tc>
        <w:tc>
          <w:tcPr>
            <w:tcW w:w="2779" w:type="dxa"/>
          </w:tcPr>
          <w:p w:rsidR="00D75AD5" w:rsidRPr="00745D6A" w:rsidRDefault="00D75AD5" w:rsidP="000A428D">
            <w:pPr>
              <w:jc w:val="center"/>
            </w:pPr>
          </w:p>
        </w:tc>
      </w:tr>
      <w:tr w:rsidR="00D75AD5" w:rsidRPr="00745D6A" w:rsidTr="000A428D">
        <w:tc>
          <w:tcPr>
            <w:tcW w:w="745" w:type="dxa"/>
          </w:tcPr>
          <w:p w:rsidR="00D75AD5" w:rsidRPr="00745D6A" w:rsidRDefault="00D75AD5" w:rsidP="000A428D">
            <w:r w:rsidRPr="00745D6A">
              <w:t>7.</w:t>
            </w:r>
          </w:p>
        </w:tc>
        <w:tc>
          <w:tcPr>
            <w:tcW w:w="4839" w:type="dxa"/>
          </w:tcPr>
          <w:p w:rsidR="00D75AD5" w:rsidRPr="00745D6A" w:rsidRDefault="00D75AD5" w:rsidP="000A428D">
            <w:r w:rsidRPr="00745D6A">
              <w:t>«Применение производной к исследованию функций».</w:t>
            </w:r>
          </w:p>
        </w:tc>
        <w:tc>
          <w:tcPr>
            <w:tcW w:w="2779" w:type="dxa"/>
          </w:tcPr>
          <w:p w:rsidR="00D75AD5" w:rsidRPr="00745D6A" w:rsidRDefault="00D75AD5" w:rsidP="000A428D">
            <w:pPr>
              <w:jc w:val="center"/>
            </w:pPr>
          </w:p>
        </w:tc>
      </w:tr>
      <w:tr w:rsidR="00D75AD5" w:rsidRPr="00745D6A" w:rsidTr="000A428D">
        <w:tc>
          <w:tcPr>
            <w:tcW w:w="745" w:type="dxa"/>
          </w:tcPr>
          <w:p w:rsidR="00D75AD5" w:rsidRPr="00745D6A" w:rsidRDefault="00D75AD5" w:rsidP="000A428D">
            <w:r w:rsidRPr="00745D6A">
              <w:t>8.</w:t>
            </w:r>
          </w:p>
        </w:tc>
        <w:tc>
          <w:tcPr>
            <w:tcW w:w="4839" w:type="dxa"/>
          </w:tcPr>
          <w:p w:rsidR="00D75AD5" w:rsidRPr="00745D6A" w:rsidRDefault="00D75AD5" w:rsidP="000A428D">
            <w:r w:rsidRPr="00745D6A">
              <w:t>«Применение производной для отыскания наибольшего и наименьшего значений».</w:t>
            </w:r>
          </w:p>
        </w:tc>
        <w:tc>
          <w:tcPr>
            <w:tcW w:w="2779" w:type="dxa"/>
          </w:tcPr>
          <w:p w:rsidR="00D75AD5" w:rsidRPr="00745D6A" w:rsidRDefault="00D75AD5" w:rsidP="000A428D">
            <w:pPr>
              <w:jc w:val="center"/>
            </w:pPr>
          </w:p>
        </w:tc>
      </w:tr>
      <w:tr w:rsidR="00D75AD5" w:rsidRPr="00745D6A" w:rsidTr="000A428D">
        <w:tc>
          <w:tcPr>
            <w:tcW w:w="745" w:type="dxa"/>
          </w:tcPr>
          <w:p w:rsidR="00D75AD5" w:rsidRPr="00745D6A" w:rsidRDefault="00D75AD5" w:rsidP="000A428D">
            <w:r w:rsidRPr="00745D6A">
              <w:t>9</w:t>
            </w:r>
          </w:p>
        </w:tc>
        <w:tc>
          <w:tcPr>
            <w:tcW w:w="4839" w:type="dxa"/>
          </w:tcPr>
          <w:p w:rsidR="00D75AD5" w:rsidRPr="00745D6A" w:rsidRDefault="00D75AD5" w:rsidP="000A428D">
            <w:r w:rsidRPr="00745D6A">
              <w:t>«Итоговая»</w:t>
            </w:r>
          </w:p>
        </w:tc>
        <w:tc>
          <w:tcPr>
            <w:tcW w:w="2779" w:type="dxa"/>
          </w:tcPr>
          <w:p w:rsidR="00D75AD5" w:rsidRPr="00745D6A" w:rsidRDefault="00D75AD5" w:rsidP="000A428D">
            <w:pPr>
              <w:jc w:val="center"/>
            </w:pPr>
          </w:p>
        </w:tc>
      </w:tr>
    </w:tbl>
    <w:p w:rsidR="00D75AD5" w:rsidRPr="00745D6A" w:rsidRDefault="00D75AD5" w:rsidP="000A428D">
      <w:pPr>
        <w:tabs>
          <w:tab w:val="left" w:pos="426"/>
        </w:tabs>
        <w:ind w:left="720"/>
        <w:jc w:val="center"/>
        <w:rPr>
          <w:b/>
        </w:rPr>
      </w:pPr>
    </w:p>
    <w:p w:rsidR="00D75AD5" w:rsidRPr="00745D6A" w:rsidRDefault="00D75AD5" w:rsidP="000A428D">
      <w:pPr>
        <w:widowControl w:val="0"/>
        <w:ind w:firstLine="720"/>
        <w:jc w:val="both"/>
      </w:pPr>
    </w:p>
    <w:p w:rsidR="00D75AD5" w:rsidRPr="00745D6A" w:rsidRDefault="00D75AD5" w:rsidP="000A428D">
      <w:pPr>
        <w:tabs>
          <w:tab w:val="left" w:pos="426"/>
        </w:tabs>
        <w:jc w:val="center"/>
        <w:rPr>
          <w:b/>
        </w:rPr>
      </w:pPr>
      <w:r w:rsidRPr="0058098A">
        <w:rPr>
          <w:b/>
          <w:highlight w:val="yellow"/>
        </w:rPr>
        <w:t>Распределение учебных часов по разделам программы</w:t>
      </w:r>
    </w:p>
    <w:p w:rsidR="00D75AD5" w:rsidRPr="00745D6A" w:rsidRDefault="00D75AD5" w:rsidP="000A428D">
      <w:pPr>
        <w:tabs>
          <w:tab w:val="left" w:pos="426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9"/>
        <w:gridCol w:w="2450"/>
        <w:gridCol w:w="2576"/>
      </w:tblGrid>
      <w:tr w:rsidR="00D75AD5" w:rsidRPr="00745D6A" w:rsidTr="00710CA0">
        <w:tc>
          <w:tcPr>
            <w:tcW w:w="2450" w:type="pct"/>
            <w:vAlign w:val="center"/>
          </w:tcPr>
          <w:p w:rsidR="00D75AD5" w:rsidRPr="00745D6A" w:rsidRDefault="00D75AD5" w:rsidP="00710C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745D6A">
              <w:t>Раздел</w:t>
            </w:r>
          </w:p>
        </w:tc>
        <w:tc>
          <w:tcPr>
            <w:tcW w:w="1243" w:type="pct"/>
            <w:vAlign w:val="center"/>
          </w:tcPr>
          <w:p w:rsidR="00D75AD5" w:rsidRPr="00745D6A" w:rsidRDefault="00D75AD5" w:rsidP="00710C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745D6A">
              <w:t>Количество часов в авторской программе</w:t>
            </w:r>
          </w:p>
        </w:tc>
        <w:tc>
          <w:tcPr>
            <w:tcW w:w="1307" w:type="pct"/>
            <w:vAlign w:val="center"/>
          </w:tcPr>
          <w:p w:rsidR="00D75AD5" w:rsidRPr="00745D6A" w:rsidRDefault="00D75AD5" w:rsidP="00710C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745D6A">
              <w:t>Количество часов в рабочей программе</w:t>
            </w:r>
          </w:p>
        </w:tc>
      </w:tr>
      <w:tr w:rsidR="00D75AD5" w:rsidRPr="00745D6A" w:rsidTr="00710CA0">
        <w:trPr>
          <w:trHeight w:val="371"/>
        </w:trPr>
        <w:tc>
          <w:tcPr>
            <w:tcW w:w="2450" w:type="pct"/>
          </w:tcPr>
          <w:p w:rsidR="00D75AD5" w:rsidRPr="00745D6A" w:rsidRDefault="00D75AD5" w:rsidP="00710C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u w:val="single"/>
              </w:rPr>
            </w:pPr>
            <w:r w:rsidRPr="00745D6A">
              <w:t>Глава I. Числовые функции</w:t>
            </w:r>
          </w:p>
        </w:tc>
        <w:tc>
          <w:tcPr>
            <w:tcW w:w="1243" w:type="pct"/>
            <w:vAlign w:val="center"/>
          </w:tcPr>
          <w:p w:rsidR="00D75AD5" w:rsidRPr="00745D6A" w:rsidRDefault="00D75AD5" w:rsidP="00710C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745D6A">
              <w:t>9</w:t>
            </w:r>
          </w:p>
        </w:tc>
        <w:tc>
          <w:tcPr>
            <w:tcW w:w="1307" w:type="pct"/>
            <w:vAlign w:val="center"/>
          </w:tcPr>
          <w:p w:rsidR="00D75AD5" w:rsidRPr="00745D6A" w:rsidRDefault="00D75AD5" w:rsidP="00710C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745D6A">
              <w:t>9</w:t>
            </w:r>
          </w:p>
        </w:tc>
      </w:tr>
      <w:tr w:rsidR="00D75AD5" w:rsidRPr="00745D6A" w:rsidTr="00710CA0">
        <w:tc>
          <w:tcPr>
            <w:tcW w:w="2450" w:type="pct"/>
            <w:vAlign w:val="center"/>
          </w:tcPr>
          <w:p w:rsidR="00D75AD5" w:rsidRPr="00745D6A" w:rsidRDefault="00D75AD5" w:rsidP="00710C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  <w:r w:rsidRPr="00745D6A">
              <w:rPr>
                <w:bCs/>
              </w:rPr>
              <w:t xml:space="preserve">Глава </w:t>
            </w:r>
            <w:r w:rsidRPr="00745D6A">
              <w:t>II</w:t>
            </w:r>
            <w:r w:rsidRPr="00745D6A">
              <w:rPr>
                <w:bCs/>
              </w:rPr>
              <w:t>.</w:t>
            </w:r>
            <w:r w:rsidRPr="00745D6A">
              <w:t xml:space="preserve"> Тригонометрические функции</w:t>
            </w:r>
          </w:p>
        </w:tc>
        <w:tc>
          <w:tcPr>
            <w:tcW w:w="1243" w:type="pct"/>
            <w:vAlign w:val="center"/>
          </w:tcPr>
          <w:p w:rsidR="00D75AD5" w:rsidRPr="00745D6A" w:rsidRDefault="00D75AD5" w:rsidP="00710C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745D6A">
              <w:t>26</w:t>
            </w:r>
          </w:p>
        </w:tc>
        <w:tc>
          <w:tcPr>
            <w:tcW w:w="1307" w:type="pct"/>
            <w:vAlign w:val="center"/>
          </w:tcPr>
          <w:p w:rsidR="00D75AD5" w:rsidRPr="00745D6A" w:rsidRDefault="00D75AD5" w:rsidP="00710C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745D6A">
              <w:t>26</w:t>
            </w:r>
          </w:p>
        </w:tc>
      </w:tr>
      <w:tr w:rsidR="00D75AD5" w:rsidRPr="00745D6A" w:rsidTr="00710CA0">
        <w:tc>
          <w:tcPr>
            <w:tcW w:w="2450" w:type="pct"/>
            <w:vAlign w:val="center"/>
          </w:tcPr>
          <w:p w:rsidR="00D75AD5" w:rsidRPr="00745D6A" w:rsidRDefault="00D75AD5" w:rsidP="00710C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  <w:r w:rsidRPr="00745D6A">
              <w:rPr>
                <w:bCs/>
              </w:rPr>
              <w:t xml:space="preserve">Глава </w:t>
            </w:r>
            <w:r w:rsidRPr="00745D6A">
              <w:t>III</w:t>
            </w:r>
            <w:r w:rsidRPr="00745D6A">
              <w:rPr>
                <w:bCs/>
              </w:rPr>
              <w:t>. Тригонометрические у</w:t>
            </w:r>
            <w:r w:rsidRPr="00745D6A">
              <w:t>равнения</w:t>
            </w:r>
          </w:p>
        </w:tc>
        <w:tc>
          <w:tcPr>
            <w:tcW w:w="1243" w:type="pct"/>
            <w:vAlign w:val="center"/>
          </w:tcPr>
          <w:p w:rsidR="00D75AD5" w:rsidRPr="00745D6A" w:rsidRDefault="00D75AD5" w:rsidP="00710C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745D6A">
              <w:t>10</w:t>
            </w:r>
          </w:p>
        </w:tc>
        <w:tc>
          <w:tcPr>
            <w:tcW w:w="1307" w:type="pct"/>
            <w:vAlign w:val="center"/>
          </w:tcPr>
          <w:p w:rsidR="00D75AD5" w:rsidRPr="00745D6A" w:rsidRDefault="00D75AD5" w:rsidP="00710C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745D6A">
              <w:t>10</w:t>
            </w:r>
          </w:p>
        </w:tc>
      </w:tr>
      <w:tr w:rsidR="00D75AD5" w:rsidRPr="00745D6A" w:rsidTr="00710CA0">
        <w:trPr>
          <w:trHeight w:val="361"/>
        </w:trPr>
        <w:tc>
          <w:tcPr>
            <w:tcW w:w="2450" w:type="pct"/>
            <w:vAlign w:val="center"/>
          </w:tcPr>
          <w:p w:rsidR="00D75AD5" w:rsidRPr="00745D6A" w:rsidRDefault="00D75AD5" w:rsidP="00710C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  <w:r w:rsidRPr="00745D6A">
              <w:rPr>
                <w:bCs/>
              </w:rPr>
              <w:t xml:space="preserve">Глава </w:t>
            </w:r>
            <w:r w:rsidRPr="00745D6A">
              <w:t>IV</w:t>
            </w:r>
            <w:r w:rsidRPr="00745D6A">
              <w:rPr>
                <w:bCs/>
              </w:rPr>
              <w:t>. Преобразование тригонометрических выражений</w:t>
            </w:r>
          </w:p>
        </w:tc>
        <w:tc>
          <w:tcPr>
            <w:tcW w:w="1243" w:type="pct"/>
            <w:vAlign w:val="center"/>
          </w:tcPr>
          <w:p w:rsidR="00D75AD5" w:rsidRPr="00745D6A" w:rsidRDefault="00D75AD5" w:rsidP="00710C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745D6A">
              <w:t>15</w:t>
            </w:r>
          </w:p>
        </w:tc>
        <w:tc>
          <w:tcPr>
            <w:tcW w:w="1307" w:type="pct"/>
            <w:vAlign w:val="center"/>
          </w:tcPr>
          <w:p w:rsidR="00D75AD5" w:rsidRPr="00745D6A" w:rsidRDefault="00D75AD5" w:rsidP="00710C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745D6A">
              <w:t>15</w:t>
            </w:r>
          </w:p>
        </w:tc>
      </w:tr>
      <w:tr w:rsidR="00D75AD5" w:rsidRPr="00745D6A" w:rsidTr="00710CA0">
        <w:tc>
          <w:tcPr>
            <w:tcW w:w="2450" w:type="pct"/>
            <w:vAlign w:val="center"/>
          </w:tcPr>
          <w:p w:rsidR="00D75AD5" w:rsidRPr="00745D6A" w:rsidRDefault="00D75AD5" w:rsidP="00710C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  <w:r w:rsidRPr="00745D6A">
              <w:rPr>
                <w:bCs/>
              </w:rPr>
              <w:t xml:space="preserve">Глава </w:t>
            </w:r>
            <w:r w:rsidRPr="00745D6A">
              <w:t>V</w:t>
            </w:r>
            <w:r w:rsidRPr="00745D6A">
              <w:rPr>
                <w:bCs/>
              </w:rPr>
              <w:t xml:space="preserve">. </w:t>
            </w:r>
            <w:r w:rsidRPr="00745D6A">
              <w:t>Производная</w:t>
            </w:r>
          </w:p>
        </w:tc>
        <w:tc>
          <w:tcPr>
            <w:tcW w:w="1243" w:type="pct"/>
            <w:vAlign w:val="center"/>
          </w:tcPr>
          <w:p w:rsidR="00D75AD5" w:rsidRPr="00745D6A" w:rsidRDefault="00D75AD5" w:rsidP="00710C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745D6A">
              <w:t>31</w:t>
            </w:r>
          </w:p>
        </w:tc>
        <w:tc>
          <w:tcPr>
            <w:tcW w:w="1307" w:type="pct"/>
            <w:vAlign w:val="center"/>
          </w:tcPr>
          <w:p w:rsidR="00D75AD5" w:rsidRPr="00745D6A" w:rsidRDefault="00D75AD5" w:rsidP="00710C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745D6A">
              <w:t>31</w:t>
            </w:r>
          </w:p>
        </w:tc>
      </w:tr>
      <w:tr w:rsidR="00D75AD5" w:rsidRPr="00745D6A" w:rsidTr="00710CA0">
        <w:tc>
          <w:tcPr>
            <w:tcW w:w="2450" w:type="pct"/>
            <w:vAlign w:val="center"/>
          </w:tcPr>
          <w:p w:rsidR="00D75AD5" w:rsidRPr="00745D6A" w:rsidRDefault="00D75AD5" w:rsidP="00710C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  <w:r w:rsidRPr="00745D6A">
              <w:rPr>
                <w:bCs/>
              </w:rPr>
              <w:t>Повторение (+итоговая контрольная работа)</w:t>
            </w:r>
          </w:p>
        </w:tc>
        <w:tc>
          <w:tcPr>
            <w:tcW w:w="1243" w:type="pct"/>
            <w:vAlign w:val="center"/>
          </w:tcPr>
          <w:p w:rsidR="00D75AD5" w:rsidRPr="00745D6A" w:rsidRDefault="00D75AD5" w:rsidP="00710C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745D6A">
              <w:t>11</w:t>
            </w:r>
          </w:p>
        </w:tc>
        <w:tc>
          <w:tcPr>
            <w:tcW w:w="1307" w:type="pct"/>
            <w:vAlign w:val="center"/>
          </w:tcPr>
          <w:p w:rsidR="00D75AD5" w:rsidRPr="00745D6A" w:rsidRDefault="00D75AD5" w:rsidP="00710C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745D6A">
              <w:t>11</w:t>
            </w:r>
          </w:p>
        </w:tc>
      </w:tr>
      <w:tr w:rsidR="00D75AD5" w:rsidRPr="00745D6A" w:rsidTr="00710CA0">
        <w:tc>
          <w:tcPr>
            <w:tcW w:w="2450" w:type="pct"/>
            <w:vAlign w:val="center"/>
          </w:tcPr>
          <w:p w:rsidR="00D75AD5" w:rsidRPr="00745D6A" w:rsidRDefault="00D75AD5" w:rsidP="00710C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</w:rPr>
            </w:pPr>
            <w:r w:rsidRPr="00745D6A">
              <w:rPr>
                <w:bCs/>
              </w:rPr>
              <w:t>ИТОГО</w:t>
            </w:r>
          </w:p>
        </w:tc>
        <w:tc>
          <w:tcPr>
            <w:tcW w:w="1243" w:type="pct"/>
            <w:vAlign w:val="center"/>
          </w:tcPr>
          <w:p w:rsidR="00D75AD5" w:rsidRPr="00745D6A" w:rsidRDefault="00D75AD5" w:rsidP="00710C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45D6A">
              <w:rPr>
                <w:b/>
              </w:rPr>
              <w:t>102</w:t>
            </w:r>
          </w:p>
        </w:tc>
        <w:tc>
          <w:tcPr>
            <w:tcW w:w="1307" w:type="pct"/>
            <w:vAlign w:val="center"/>
          </w:tcPr>
          <w:p w:rsidR="00D75AD5" w:rsidRPr="00745D6A" w:rsidRDefault="00D75AD5" w:rsidP="00710CA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45D6A">
              <w:rPr>
                <w:b/>
              </w:rPr>
              <w:t>102</w:t>
            </w:r>
          </w:p>
        </w:tc>
      </w:tr>
    </w:tbl>
    <w:p w:rsidR="00D75AD5" w:rsidRPr="00745D6A" w:rsidRDefault="00D75AD5" w:rsidP="00A47EA7">
      <w:pPr>
        <w:keepNext/>
        <w:autoSpaceDE w:val="0"/>
        <w:autoSpaceDN w:val="0"/>
        <w:adjustRightInd w:val="0"/>
        <w:spacing w:after="120" w:line="228" w:lineRule="auto"/>
        <w:jc w:val="center"/>
        <w:rPr>
          <w:b/>
          <w:bCs/>
          <w:caps/>
        </w:rPr>
      </w:pPr>
    </w:p>
    <w:p w:rsidR="00D75AD5" w:rsidRPr="00745D6A" w:rsidRDefault="00D75AD5" w:rsidP="00A47EA7">
      <w:pPr>
        <w:keepNext/>
        <w:autoSpaceDE w:val="0"/>
        <w:autoSpaceDN w:val="0"/>
        <w:adjustRightInd w:val="0"/>
        <w:spacing w:after="120" w:line="228" w:lineRule="auto"/>
        <w:jc w:val="center"/>
        <w:rPr>
          <w:b/>
          <w:bCs/>
          <w:caps/>
        </w:rPr>
      </w:pPr>
    </w:p>
    <w:p w:rsidR="00D75AD5" w:rsidRPr="00745D6A" w:rsidRDefault="00D75AD5" w:rsidP="00A47EA7">
      <w:pPr>
        <w:keepNext/>
        <w:autoSpaceDE w:val="0"/>
        <w:autoSpaceDN w:val="0"/>
        <w:adjustRightInd w:val="0"/>
        <w:spacing w:after="120" w:line="228" w:lineRule="auto"/>
        <w:jc w:val="center"/>
        <w:rPr>
          <w:b/>
          <w:bCs/>
        </w:rPr>
      </w:pPr>
      <w:r w:rsidRPr="00745D6A">
        <w:rPr>
          <w:b/>
          <w:bCs/>
          <w:caps/>
        </w:rPr>
        <w:t>Календарно-тематический план</w:t>
      </w:r>
      <w:r w:rsidRPr="00745D6A">
        <w:rPr>
          <w:b/>
          <w:bCs/>
        </w:rPr>
        <w:t xml:space="preserve"> </w:t>
      </w:r>
      <w:r w:rsidRPr="00745D6A">
        <w:rPr>
          <w:b/>
          <w:bCs/>
        </w:rPr>
        <w:br/>
        <w:t>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4"/>
        <w:gridCol w:w="4384"/>
        <w:gridCol w:w="1143"/>
        <w:gridCol w:w="1417"/>
        <w:gridCol w:w="1441"/>
      </w:tblGrid>
      <w:tr w:rsidR="009567B3" w:rsidRPr="00745D6A" w:rsidTr="006B0474">
        <w:tc>
          <w:tcPr>
            <w:tcW w:w="1244" w:type="dxa"/>
            <w:vAlign w:val="center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 xml:space="preserve">№ </w:t>
            </w:r>
            <w:r w:rsidRPr="00745D6A">
              <w:br/>
              <w:t>п/п</w:t>
            </w:r>
          </w:p>
        </w:tc>
        <w:tc>
          <w:tcPr>
            <w:tcW w:w="4384" w:type="dxa"/>
            <w:vAlign w:val="center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 xml:space="preserve">Тема </w:t>
            </w:r>
            <w:r w:rsidRPr="00745D6A">
              <w:br/>
              <w:t xml:space="preserve">раздела, </w:t>
            </w:r>
            <w:r w:rsidRPr="00745D6A">
              <w:br/>
              <w:t>урока</w:t>
            </w:r>
          </w:p>
        </w:tc>
        <w:tc>
          <w:tcPr>
            <w:tcW w:w="1143" w:type="dxa"/>
            <w:vAlign w:val="center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ind w:left="-105" w:right="-105"/>
              <w:jc w:val="center"/>
            </w:pPr>
            <w:r w:rsidRPr="00745D6A">
              <w:t xml:space="preserve">Кол-во </w:t>
            </w:r>
            <w:r w:rsidRPr="00745D6A">
              <w:br/>
              <w:t>часов</w:t>
            </w:r>
          </w:p>
        </w:tc>
        <w:tc>
          <w:tcPr>
            <w:tcW w:w="1417" w:type="dxa"/>
          </w:tcPr>
          <w:p w:rsidR="009567B3" w:rsidRPr="00745D6A" w:rsidRDefault="009567B3">
            <w:r w:rsidRPr="00745D6A">
              <w:t>Дата</w:t>
            </w:r>
            <w:r>
              <w:t xml:space="preserve"> по плану</w:t>
            </w:r>
          </w:p>
        </w:tc>
        <w:tc>
          <w:tcPr>
            <w:tcW w:w="1417" w:type="dxa"/>
          </w:tcPr>
          <w:p w:rsidR="009567B3" w:rsidRPr="00745D6A" w:rsidRDefault="009567B3">
            <w:r>
              <w:t>Фактически</w:t>
            </w:r>
          </w:p>
        </w:tc>
      </w:tr>
      <w:tr w:rsidR="009567B3" w:rsidRPr="00745D6A" w:rsidTr="006B0474">
        <w:tc>
          <w:tcPr>
            <w:tcW w:w="5628" w:type="dxa"/>
            <w:gridSpan w:val="2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745D6A">
              <w:rPr>
                <w:b/>
              </w:rPr>
              <w:t>Числовые функции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745D6A">
              <w:rPr>
                <w:b/>
              </w:rPr>
              <w:t>9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1-3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Определение числовой функции и способы ее задания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3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4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Свойства функций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5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Свойства функций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6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Свойства функций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7-9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Обратная функция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3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5628" w:type="dxa"/>
            <w:gridSpan w:val="2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5D6A">
              <w:rPr>
                <w:b/>
                <w:color w:val="000000"/>
              </w:rPr>
              <w:t>Тригонометрические функции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5D6A">
              <w:rPr>
                <w:b/>
              </w:rPr>
              <w:t>26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10-11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  <w:rPr>
                <w:color w:val="000000"/>
              </w:rPr>
            </w:pPr>
            <w:r w:rsidRPr="00745D6A">
              <w:rPr>
                <w:color w:val="000000"/>
              </w:rPr>
              <w:t>Числовая окружность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45D6A">
              <w:t>12-14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5D6A">
              <w:rPr>
                <w:color w:val="000000"/>
              </w:rPr>
              <w:t>Числовая окружность на координатной плоскости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3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45D6A">
              <w:rPr>
                <w:b/>
              </w:rPr>
              <w:t>15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5D6A">
              <w:rPr>
                <w:b/>
                <w:color w:val="000000"/>
              </w:rPr>
              <w:t>Контрольная работа №1 «</w:t>
            </w:r>
            <w:r w:rsidRPr="00745D6A">
              <w:rPr>
                <w:b/>
              </w:rPr>
              <w:t>Числовые функции. Числовая окружность</w:t>
            </w:r>
            <w:r w:rsidRPr="00745D6A">
              <w:rPr>
                <w:b/>
                <w:color w:val="000000"/>
              </w:rPr>
              <w:t>»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745D6A">
              <w:t>16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</w:rPr>
            </w:pPr>
            <w:r w:rsidRPr="00745D6A">
              <w:rPr>
                <w:color w:val="000000"/>
              </w:rPr>
              <w:t xml:space="preserve">Синус </w:t>
            </w:r>
            <w:r w:rsidRPr="00745D6A">
              <w:rPr>
                <w:color w:val="000000"/>
              </w:rPr>
              <w:br/>
            </w:r>
            <w:r w:rsidRPr="00745D6A">
              <w:rPr>
                <w:color w:val="000000"/>
              </w:rPr>
              <w:lastRenderedPageBreak/>
              <w:t>и косинус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745D6A">
              <w:lastRenderedPageBreak/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lastRenderedPageBreak/>
              <w:t>17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5D6A">
              <w:rPr>
                <w:color w:val="000000"/>
              </w:rPr>
              <w:t xml:space="preserve">Синус </w:t>
            </w:r>
            <w:r w:rsidRPr="00745D6A">
              <w:rPr>
                <w:color w:val="000000"/>
              </w:rPr>
              <w:br/>
              <w:t>и косинус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745D6A">
              <w:t>18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5D6A">
              <w:rPr>
                <w:color w:val="000000"/>
              </w:rPr>
              <w:t xml:space="preserve">Тангенс </w:t>
            </w:r>
            <w:r w:rsidRPr="00745D6A">
              <w:rPr>
                <w:color w:val="000000"/>
              </w:rPr>
              <w:br/>
              <w:t>и котангенс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745D6A">
              <w:t>19-20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5D6A">
              <w:rPr>
                <w:color w:val="000000"/>
              </w:rPr>
              <w:t>Тригонометрические функции числового аргумента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745D6A">
              <w:t>21-22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 w:rsidRPr="00745D6A">
              <w:rPr>
                <w:color w:val="000000"/>
              </w:rPr>
              <w:t>Тригонометрические функции углового аргумента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745D6A">
              <w:t>23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 w:rsidRPr="00745D6A">
              <w:rPr>
                <w:color w:val="000000"/>
              </w:rPr>
              <w:t>Формулы приведения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24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5D6A">
              <w:rPr>
                <w:color w:val="000000"/>
              </w:rPr>
              <w:t>Формулы приведения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5D6A">
              <w:rPr>
                <w:b/>
              </w:rPr>
              <w:t>25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5D6A">
              <w:rPr>
                <w:b/>
              </w:rPr>
              <w:t>Контр. работа №2: «Тригонометрические функции»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26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5D6A">
              <w:rPr>
                <w:color w:val="000000"/>
              </w:rPr>
              <w:t xml:space="preserve">Функция </w:t>
            </w:r>
            <w:r w:rsidRPr="00745D6A">
              <w:rPr>
                <w:color w:val="000000"/>
              </w:rPr>
              <w:br/>
            </w:r>
            <w:r w:rsidRPr="00745D6A">
              <w:rPr>
                <w:i/>
                <w:iCs/>
                <w:color w:val="000000"/>
              </w:rPr>
              <w:t>y</w:t>
            </w:r>
            <w:r w:rsidRPr="00745D6A">
              <w:rPr>
                <w:color w:val="000000"/>
              </w:rPr>
              <w:t xml:space="preserve"> = sin </w:t>
            </w:r>
            <w:r w:rsidRPr="00745D6A">
              <w:rPr>
                <w:i/>
                <w:iCs/>
                <w:color w:val="000000"/>
              </w:rPr>
              <w:t>x</w:t>
            </w:r>
            <w:r w:rsidRPr="00745D6A">
              <w:rPr>
                <w:color w:val="000000"/>
              </w:rPr>
              <w:t xml:space="preserve">, ее свойства </w:t>
            </w:r>
            <w:r w:rsidRPr="00745D6A">
              <w:rPr>
                <w:color w:val="000000"/>
              </w:rPr>
              <w:br/>
              <w:t>и график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27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  <w:rPr>
                <w:color w:val="000000"/>
              </w:rPr>
            </w:pPr>
            <w:r w:rsidRPr="00745D6A">
              <w:rPr>
                <w:color w:val="000000"/>
              </w:rPr>
              <w:t xml:space="preserve">Функция </w:t>
            </w:r>
            <w:r w:rsidRPr="00745D6A">
              <w:rPr>
                <w:color w:val="000000"/>
              </w:rPr>
              <w:br/>
            </w:r>
            <w:r w:rsidRPr="00745D6A">
              <w:rPr>
                <w:i/>
                <w:iCs/>
                <w:color w:val="000000"/>
              </w:rPr>
              <w:t>y</w:t>
            </w:r>
            <w:r w:rsidRPr="00745D6A">
              <w:rPr>
                <w:color w:val="000000"/>
              </w:rPr>
              <w:t xml:space="preserve"> = sin </w:t>
            </w:r>
            <w:r w:rsidRPr="00745D6A">
              <w:rPr>
                <w:i/>
                <w:iCs/>
                <w:color w:val="000000"/>
              </w:rPr>
              <w:t>x</w:t>
            </w:r>
            <w:r w:rsidRPr="00745D6A">
              <w:rPr>
                <w:color w:val="000000"/>
              </w:rPr>
              <w:t xml:space="preserve">, ее свойства </w:t>
            </w:r>
            <w:r w:rsidRPr="00745D6A">
              <w:rPr>
                <w:color w:val="000000"/>
              </w:rPr>
              <w:br/>
              <w:t>и график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45D6A">
              <w:t>28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 w:rsidRPr="00745D6A">
              <w:rPr>
                <w:color w:val="000000"/>
              </w:rPr>
              <w:t xml:space="preserve">Функция </w:t>
            </w:r>
            <w:r w:rsidRPr="00745D6A">
              <w:rPr>
                <w:color w:val="000000"/>
              </w:rPr>
              <w:br/>
            </w:r>
            <w:r w:rsidRPr="00745D6A">
              <w:rPr>
                <w:i/>
                <w:iCs/>
                <w:color w:val="000000"/>
              </w:rPr>
              <w:t>y</w:t>
            </w:r>
            <w:r w:rsidRPr="00745D6A">
              <w:rPr>
                <w:color w:val="000000"/>
              </w:rPr>
              <w:t xml:space="preserve"> = cos </w:t>
            </w:r>
            <w:r w:rsidRPr="00745D6A">
              <w:rPr>
                <w:i/>
                <w:iCs/>
                <w:color w:val="000000"/>
              </w:rPr>
              <w:t>x</w:t>
            </w:r>
            <w:r w:rsidRPr="00745D6A">
              <w:rPr>
                <w:color w:val="000000"/>
              </w:rPr>
              <w:t xml:space="preserve">, ее свойства </w:t>
            </w:r>
            <w:r w:rsidRPr="00745D6A">
              <w:rPr>
                <w:color w:val="000000"/>
              </w:rPr>
              <w:br/>
              <w:t>и график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45D6A">
              <w:t>29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 w:rsidRPr="00745D6A">
              <w:rPr>
                <w:color w:val="000000"/>
              </w:rPr>
              <w:t xml:space="preserve">Функция </w:t>
            </w:r>
            <w:r w:rsidRPr="00745D6A">
              <w:rPr>
                <w:color w:val="000000"/>
              </w:rPr>
              <w:br/>
              <w:t xml:space="preserve">y = cos x, ее свойства </w:t>
            </w:r>
            <w:r w:rsidRPr="00745D6A">
              <w:rPr>
                <w:color w:val="000000"/>
              </w:rPr>
              <w:br/>
              <w:t>и график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30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5" w:lineRule="auto"/>
              <w:rPr>
                <w:i/>
                <w:iCs/>
                <w:color w:val="000000"/>
              </w:rPr>
            </w:pPr>
            <w:r w:rsidRPr="00745D6A">
              <w:rPr>
                <w:color w:val="000000"/>
              </w:rPr>
              <w:t xml:space="preserve">Периодичность функций </w:t>
            </w:r>
            <w:r w:rsidRPr="00745D6A">
              <w:rPr>
                <w:i/>
                <w:iCs/>
                <w:color w:val="000000"/>
              </w:rPr>
              <w:t>y</w:t>
            </w:r>
            <w:r w:rsidRPr="00745D6A">
              <w:rPr>
                <w:color w:val="000000"/>
              </w:rPr>
              <w:t xml:space="preserve"> = sin </w:t>
            </w:r>
            <w:r w:rsidRPr="00745D6A">
              <w:rPr>
                <w:i/>
                <w:iCs/>
                <w:color w:val="000000"/>
              </w:rPr>
              <w:t>x</w:t>
            </w:r>
            <w:r w:rsidRPr="00745D6A">
              <w:rPr>
                <w:color w:val="000000"/>
              </w:rPr>
              <w:t xml:space="preserve">, </w:t>
            </w:r>
            <w:r w:rsidRPr="00745D6A">
              <w:rPr>
                <w:color w:val="000000"/>
              </w:rPr>
              <w:br/>
            </w:r>
            <w:r w:rsidRPr="00745D6A">
              <w:rPr>
                <w:i/>
                <w:iCs/>
                <w:color w:val="000000"/>
              </w:rPr>
              <w:t>y</w:t>
            </w:r>
            <w:r w:rsidRPr="00745D6A">
              <w:rPr>
                <w:color w:val="000000"/>
              </w:rPr>
              <w:t xml:space="preserve"> = cos </w:t>
            </w:r>
            <w:r w:rsidRPr="00745D6A">
              <w:rPr>
                <w:i/>
                <w:iCs/>
                <w:color w:val="000000"/>
              </w:rPr>
              <w:t>x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31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5" w:lineRule="auto"/>
              <w:rPr>
                <w:color w:val="000000"/>
              </w:rPr>
            </w:pPr>
            <w:r w:rsidRPr="00745D6A">
              <w:rPr>
                <w:color w:val="000000"/>
              </w:rPr>
              <w:t xml:space="preserve">Преобразование графиков тригонометрических функций 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32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</w:pPr>
            <w:r w:rsidRPr="00745D6A">
              <w:t xml:space="preserve">Преобразование графиков тригонометрических функций 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745D6A">
              <w:t>33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</w:pPr>
            <w:r w:rsidRPr="00745D6A">
              <w:t xml:space="preserve">Функции </w:t>
            </w:r>
            <w:r w:rsidRPr="00745D6A">
              <w:br/>
              <w:t xml:space="preserve">y = tg x, </w:t>
            </w:r>
            <w:r w:rsidRPr="00745D6A">
              <w:br/>
              <w:t xml:space="preserve">y = ctg x, </w:t>
            </w:r>
            <w:r w:rsidRPr="00745D6A">
              <w:br/>
              <w:t xml:space="preserve">их свойства </w:t>
            </w:r>
            <w:r w:rsidRPr="00745D6A">
              <w:br/>
              <w:t>и графики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45D6A">
              <w:t>34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</w:pPr>
            <w:r w:rsidRPr="00745D6A">
              <w:t xml:space="preserve">Функции </w:t>
            </w:r>
            <w:r w:rsidRPr="00745D6A">
              <w:br/>
              <w:t xml:space="preserve">y = tg x, </w:t>
            </w:r>
            <w:r w:rsidRPr="00745D6A">
              <w:br/>
              <w:t xml:space="preserve">y = ctg x, </w:t>
            </w:r>
            <w:r w:rsidRPr="00745D6A">
              <w:br/>
              <w:t xml:space="preserve">их свойства </w:t>
            </w:r>
            <w:r w:rsidRPr="00745D6A">
              <w:br/>
              <w:t>и графики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  <w:r w:rsidRPr="00745D6A">
              <w:rPr>
                <w:b/>
              </w:rPr>
              <w:t>35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rPr>
                <w:b/>
              </w:rPr>
            </w:pPr>
            <w:r w:rsidRPr="00745D6A">
              <w:rPr>
                <w:b/>
              </w:rPr>
              <w:t>Контрольная работа №3 «Тригонометрические функции и их свойства»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5628" w:type="dxa"/>
            <w:gridSpan w:val="2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color w:val="000000"/>
              </w:rPr>
            </w:pPr>
            <w:r w:rsidRPr="00745D6A">
              <w:rPr>
                <w:b/>
                <w:color w:val="000000"/>
              </w:rPr>
              <w:t>Тригонометрические уравнения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745D6A">
              <w:rPr>
                <w:b/>
              </w:rPr>
              <w:t>10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36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iCs/>
              </w:rPr>
            </w:pPr>
            <w:r w:rsidRPr="00745D6A">
              <w:t xml:space="preserve">Арккосинус. Решение уравнения </w:t>
            </w:r>
            <w:r w:rsidRPr="00745D6A">
              <w:br/>
              <w:t xml:space="preserve">cos </w:t>
            </w:r>
            <w:r w:rsidRPr="00745D6A">
              <w:rPr>
                <w:i/>
                <w:iCs/>
              </w:rPr>
              <w:t>x</w:t>
            </w:r>
            <w:r w:rsidRPr="00745D6A">
              <w:t xml:space="preserve"> = </w:t>
            </w:r>
            <w:r w:rsidRPr="00745D6A">
              <w:rPr>
                <w:i/>
                <w:iCs/>
              </w:rPr>
              <w:t>a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45D6A">
              <w:t>37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iCs/>
              </w:rPr>
            </w:pPr>
            <w:r w:rsidRPr="00745D6A">
              <w:t xml:space="preserve">Арккосинус. Решение уравнения </w:t>
            </w:r>
            <w:r w:rsidRPr="00745D6A">
              <w:br/>
              <w:t xml:space="preserve">cos </w:t>
            </w:r>
            <w:r w:rsidRPr="00745D6A">
              <w:rPr>
                <w:i/>
                <w:iCs/>
              </w:rPr>
              <w:t>x</w:t>
            </w:r>
            <w:r w:rsidRPr="00745D6A">
              <w:t xml:space="preserve"> = </w:t>
            </w:r>
            <w:r w:rsidRPr="00745D6A">
              <w:rPr>
                <w:i/>
                <w:iCs/>
              </w:rPr>
              <w:t>a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45D6A">
              <w:t>38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745D6A">
              <w:t xml:space="preserve">Арксинус. </w:t>
            </w:r>
            <w:r w:rsidRPr="00745D6A">
              <w:br/>
              <w:t xml:space="preserve">Решение уравнения </w:t>
            </w:r>
            <w:r w:rsidRPr="00745D6A">
              <w:br/>
              <w:t>sin x = a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45D6A">
              <w:t>39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745D6A">
              <w:t xml:space="preserve">Арксинус. </w:t>
            </w:r>
            <w:r w:rsidRPr="00745D6A">
              <w:br/>
              <w:t xml:space="preserve">Решение уравнения </w:t>
            </w:r>
            <w:r w:rsidRPr="00745D6A">
              <w:br/>
            </w:r>
            <w:r w:rsidRPr="00745D6A">
              <w:lastRenderedPageBreak/>
              <w:t>sin x = a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45D6A">
              <w:lastRenderedPageBreak/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lastRenderedPageBreak/>
              <w:t>40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  <w:rPr>
                <w:i/>
                <w:iCs/>
              </w:rPr>
            </w:pPr>
            <w:r w:rsidRPr="00745D6A">
              <w:t xml:space="preserve">Арктангенс </w:t>
            </w:r>
            <w:r w:rsidRPr="00745D6A">
              <w:br/>
              <w:t xml:space="preserve">и арккотангенс. Решение уравнения tg </w:t>
            </w:r>
            <w:r w:rsidRPr="00745D6A">
              <w:rPr>
                <w:i/>
                <w:iCs/>
              </w:rPr>
              <w:t>x</w:t>
            </w:r>
            <w:r w:rsidRPr="00745D6A">
              <w:t xml:space="preserve"> = </w:t>
            </w:r>
            <w:r w:rsidRPr="00745D6A">
              <w:rPr>
                <w:i/>
                <w:iCs/>
              </w:rPr>
              <w:t>a,</w:t>
            </w:r>
            <w:r w:rsidRPr="00745D6A">
              <w:t xml:space="preserve"> </w:t>
            </w:r>
            <w:r w:rsidRPr="00745D6A">
              <w:br/>
              <w:t xml:space="preserve">ctg </w:t>
            </w:r>
            <w:r w:rsidRPr="00745D6A">
              <w:rPr>
                <w:i/>
                <w:iCs/>
              </w:rPr>
              <w:t>x</w:t>
            </w:r>
            <w:r w:rsidRPr="00745D6A">
              <w:t xml:space="preserve"> = </w:t>
            </w:r>
            <w:r w:rsidRPr="00745D6A">
              <w:rPr>
                <w:i/>
                <w:iCs/>
              </w:rPr>
              <w:t>a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41-42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</w:pPr>
            <w:r w:rsidRPr="00745D6A">
              <w:t>Тригонометрические уравнения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43-44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  <w:rPr>
                <w:color w:val="000000"/>
              </w:rPr>
            </w:pPr>
            <w:r w:rsidRPr="00745D6A">
              <w:rPr>
                <w:color w:val="000000"/>
              </w:rPr>
              <w:t>Тригонометрические уравнения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745D6A">
              <w:rPr>
                <w:b/>
              </w:rPr>
              <w:t>45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  <w:rPr>
                <w:b/>
                <w:color w:val="000000"/>
              </w:rPr>
            </w:pPr>
            <w:r w:rsidRPr="00745D6A">
              <w:rPr>
                <w:b/>
                <w:color w:val="000000"/>
              </w:rPr>
              <w:t>Контрольная работа №4 «Тригонометрические уравнения»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5628" w:type="dxa"/>
            <w:gridSpan w:val="2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5D6A">
              <w:rPr>
                <w:b/>
                <w:color w:val="000000"/>
              </w:rPr>
              <w:t>Преобразование тригонометрических выражений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5D6A">
              <w:rPr>
                <w:b/>
              </w:rPr>
              <w:t>15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46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Синус и косинус суммы и разности аргументов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745D6A">
              <w:t>47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Синус и косинус суммы и разности аргументов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745D6A">
              <w:t>48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Синус и косинус суммы и разности аргументов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49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Синус и косинус суммы и разности аргументов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45D6A">
              <w:t>50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color w:val="000000"/>
              </w:rPr>
            </w:pPr>
            <w:r w:rsidRPr="00745D6A">
              <w:rPr>
                <w:color w:val="000000"/>
              </w:rPr>
              <w:t>Тангенс суммы и разности аргументов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iCs/>
              </w:rPr>
            </w:pPr>
            <w:r w:rsidRPr="00745D6A">
              <w:rPr>
                <w:iCs/>
              </w:rPr>
              <w:t>51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color w:val="000000"/>
              </w:rPr>
            </w:pPr>
            <w:r w:rsidRPr="00745D6A">
              <w:rPr>
                <w:color w:val="000000"/>
              </w:rPr>
              <w:t>Тангенс суммы и разности аргументов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52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5D6A">
              <w:rPr>
                <w:color w:val="000000"/>
              </w:rPr>
              <w:t xml:space="preserve">Формулы </w:t>
            </w:r>
            <w:r w:rsidRPr="00745D6A">
              <w:rPr>
                <w:color w:val="000000"/>
              </w:rPr>
              <w:br/>
              <w:t xml:space="preserve">двойного </w:t>
            </w:r>
            <w:r w:rsidRPr="00745D6A">
              <w:rPr>
                <w:color w:val="000000"/>
              </w:rPr>
              <w:br/>
              <w:t>угла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53-54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5D6A">
              <w:rPr>
                <w:color w:val="000000"/>
              </w:rPr>
              <w:t xml:space="preserve">Формулы </w:t>
            </w:r>
            <w:r w:rsidRPr="00745D6A">
              <w:rPr>
                <w:color w:val="000000"/>
              </w:rPr>
              <w:br/>
              <w:t xml:space="preserve">двойного </w:t>
            </w:r>
            <w:r w:rsidRPr="00745D6A">
              <w:rPr>
                <w:color w:val="000000"/>
              </w:rPr>
              <w:br/>
              <w:t>угла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55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Преобразование сумм тригонометрических функций в произведения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56-57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Преобразование сумм тригонометрических функций в произведения</w:t>
            </w:r>
          </w:p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745D6A">
              <w:rPr>
                <w:b/>
              </w:rPr>
              <w:t>58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745D6A">
              <w:rPr>
                <w:b/>
              </w:rPr>
              <w:t>Контрольная работа №5 «Преобразование тригонометрических выражений »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59-60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 xml:space="preserve">Преобразование произведений тригонометрических функций </w:t>
            </w:r>
            <w:r w:rsidRPr="00745D6A">
              <w:br/>
              <w:t>в суммы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417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9567B3" w:rsidRPr="00745D6A" w:rsidTr="006B0474">
        <w:tc>
          <w:tcPr>
            <w:tcW w:w="5628" w:type="dxa"/>
            <w:gridSpan w:val="2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56" w:lineRule="auto"/>
              <w:ind w:right="-105"/>
              <w:jc w:val="center"/>
              <w:rPr>
                <w:b/>
                <w:color w:val="000000"/>
              </w:rPr>
            </w:pPr>
            <w:r w:rsidRPr="00745D6A">
              <w:rPr>
                <w:b/>
                <w:color w:val="000000"/>
              </w:rPr>
              <w:t>Производная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745D6A">
              <w:rPr>
                <w:b/>
              </w:rPr>
              <w:t>31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745D6A">
              <w:t>61-62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Числовые последовательности. Предел последовательности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745D6A">
              <w:rPr>
                <w:b/>
              </w:rPr>
              <w:t>2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63-64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Сумма бесконечной геометрической прогрессии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65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Предел</w:t>
            </w:r>
          </w:p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функции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66-67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Предел</w:t>
            </w:r>
          </w:p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функции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68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Определение производной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69-70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Определение производной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63-64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 xml:space="preserve">Сумма бесконечной геометрической </w:t>
            </w:r>
            <w:r w:rsidRPr="00745D6A">
              <w:lastRenderedPageBreak/>
              <w:t>прогрессии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lastRenderedPageBreak/>
              <w:t>2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lastRenderedPageBreak/>
              <w:t>65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Предел</w:t>
            </w:r>
          </w:p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функции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66-67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Предел</w:t>
            </w:r>
          </w:p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функции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68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Определение производной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69-70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Определение производной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71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Вычисление производной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72-73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Вычисление производной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5D6A">
              <w:rPr>
                <w:b/>
              </w:rPr>
              <w:t>74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745D6A">
              <w:rPr>
                <w:b/>
              </w:rPr>
              <w:t>Контрольная работа №6 «Производная»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75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 xml:space="preserve">Уравнение </w:t>
            </w:r>
            <w:r w:rsidRPr="00745D6A">
              <w:br/>
              <w:t>касательной к графику функции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63-64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Сумма бесконечной геометрической прогрессии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65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Предел</w:t>
            </w:r>
          </w:p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функции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66-67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Предел</w:t>
            </w:r>
          </w:p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функции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68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Определение производной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69-70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Определение производной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71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Вычисление производной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72-73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Вычисление производной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5D6A">
              <w:rPr>
                <w:b/>
              </w:rPr>
              <w:t>74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745D6A">
              <w:rPr>
                <w:b/>
              </w:rPr>
              <w:t>Контрольная работа №6 «Производная»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75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 xml:space="preserve">Уравнение </w:t>
            </w:r>
            <w:r w:rsidRPr="00745D6A">
              <w:br/>
              <w:t>касательной к графику функции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76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 xml:space="preserve">Уравнение </w:t>
            </w:r>
            <w:r w:rsidRPr="00745D6A">
              <w:br/>
              <w:t>касательной к графику функции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77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rPr>
                <w:i/>
                <w:iCs/>
              </w:rPr>
              <w:tab/>
            </w:r>
            <w:r w:rsidRPr="00745D6A">
              <w:t>78-79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5" w:lineRule="auto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Cs/>
              </w:rPr>
            </w:pPr>
            <w:r w:rsidRPr="00745D6A">
              <w:rPr>
                <w:iCs/>
              </w:rPr>
              <w:t>80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Построение графиков функций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5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Cs/>
              </w:rPr>
            </w:pPr>
            <w:r w:rsidRPr="00745D6A">
              <w:rPr>
                <w:iCs/>
              </w:rPr>
              <w:t>81-82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Построение графиков функций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5" w:lineRule="auto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iCs/>
              </w:rPr>
            </w:pPr>
            <w:r w:rsidRPr="00745D6A">
              <w:rPr>
                <w:b/>
                <w:iCs/>
              </w:rPr>
              <w:t>83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745D6A">
              <w:rPr>
                <w:b/>
              </w:rPr>
              <w:t>Контрольная работа №7 «Применение производной к исследованию функций».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5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Cs/>
              </w:rPr>
            </w:pPr>
            <w:r w:rsidRPr="00745D6A">
              <w:rPr>
                <w:iCs/>
              </w:rPr>
              <w:t>84-85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5" w:lineRule="auto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Cs/>
              </w:rPr>
            </w:pPr>
            <w:r w:rsidRPr="00745D6A">
              <w:rPr>
                <w:iCs/>
              </w:rPr>
              <w:t>86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5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/>
        </w:tc>
        <w:tc>
          <w:tcPr>
            <w:tcW w:w="1417" w:type="dxa"/>
          </w:tcPr>
          <w:p w:rsidR="009567B3" w:rsidRPr="00745D6A" w:rsidRDefault="009567B3"/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Cs/>
              </w:rPr>
            </w:pPr>
            <w:r w:rsidRPr="00745D6A">
              <w:rPr>
                <w:iCs/>
              </w:rPr>
              <w:t>87-89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</w:pPr>
            <w:r w:rsidRPr="00745D6A">
              <w:t>Задачи на отыскание наибольшего и наименьшего значений величин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5" w:lineRule="auto"/>
              <w:jc w:val="center"/>
            </w:pPr>
            <w:r w:rsidRPr="00745D6A">
              <w:t>3</w:t>
            </w:r>
          </w:p>
        </w:tc>
        <w:tc>
          <w:tcPr>
            <w:tcW w:w="1417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1417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5" w:lineRule="auto"/>
            </w:pPr>
          </w:p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Cs/>
              </w:rPr>
            </w:pPr>
            <w:r w:rsidRPr="00745D6A">
              <w:rPr>
                <w:iCs/>
              </w:rPr>
              <w:lastRenderedPageBreak/>
              <w:t>90-91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745D6A">
              <w:rPr>
                <w:b/>
              </w:rPr>
              <w:t>Контрольная работа №8 «Применение производной к исследованию функций».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5" w:lineRule="auto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417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5D6A">
              <w:rPr>
                <w:b/>
                <w:color w:val="000000"/>
              </w:rPr>
              <w:t>Обобщающее повторение курса алгебры и начала анализа за 10 класс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5D6A">
              <w:rPr>
                <w:b/>
              </w:rPr>
              <w:t>11</w:t>
            </w:r>
          </w:p>
        </w:tc>
        <w:tc>
          <w:tcPr>
            <w:tcW w:w="1417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417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745D6A">
              <w:t>92-93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5D6A">
              <w:rPr>
                <w:color w:val="000000"/>
              </w:rPr>
              <w:t>Графики тригонометрических функций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417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745D6A">
              <w:t>94-95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5D6A">
              <w:rPr>
                <w:color w:val="000000"/>
              </w:rPr>
              <w:t>Тригонометрические уравнения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417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96-97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  <w:rPr>
                <w:color w:val="000000"/>
              </w:rPr>
            </w:pPr>
            <w:r w:rsidRPr="00745D6A">
              <w:rPr>
                <w:color w:val="000000"/>
              </w:rPr>
              <w:t>Преобразование тригонометрических выражений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417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Cs/>
              </w:rPr>
            </w:pPr>
            <w:r w:rsidRPr="00745D6A">
              <w:rPr>
                <w:iCs/>
              </w:rPr>
              <w:t>98-99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  <w:rPr>
                <w:color w:val="000000"/>
              </w:rPr>
            </w:pPr>
            <w:r w:rsidRPr="00745D6A">
              <w:rPr>
                <w:color w:val="000000"/>
              </w:rPr>
              <w:t>Применение производной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417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iCs/>
              </w:rPr>
            </w:pPr>
            <w:r w:rsidRPr="00745D6A">
              <w:rPr>
                <w:b/>
                <w:iCs/>
              </w:rPr>
              <w:t>100-101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  <w:rPr>
                <w:b/>
                <w:color w:val="000000"/>
              </w:rPr>
            </w:pPr>
            <w:r w:rsidRPr="00745D6A">
              <w:rPr>
                <w:b/>
                <w:color w:val="000000"/>
              </w:rPr>
              <w:t xml:space="preserve">Итоговая </w:t>
            </w:r>
            <w:r w:rsidRPr="00745D6A">
              <w:rPr>
                <w:b/>
                <w:color w:val="000000"/>
              </w:rPr>
              <w:br/>
              <w:t>контрольная работа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2</w:t>
            </w:r>
          </w:p>
        </w:tc>
        <w:tc>
          <w:tcPr>
            <w:tcW w:w="1417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417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9567B3" w:rsidRPr="00745D6A" w:rsidTr="006B0474">
        <w:tc>
          <w:tcPr>
            <w:tcW w:w="124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Cs/>
              </w:rPr>
            </w:pPr>
            <w:r w:rsidRPr="00745D6A">
              <w:rPr>
                <w:iCs/>
              </w:rPr>
              <w:t>102</w:t>
            </w:r>
          </w:p>
        </w:tc>
        <w:tc>
          <w:tcPr>
            <w:tcW w:w="4384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  <w:rPr>
                <w:color w:val="000000"/>
              </w:rPr>
            </w:pPr>
            <w:r w:rsidRPr="00745D6A">
              <w:rPr>
                <w:color w:val="000000"/>
              </w:rPr>
              <w:t>Анализ контрольной работы. Обобщающий урок</w:t>
            </w:r>
          </w:p>
        </w:tc>
        <w:tc>
          <w:tcPr>
            <w:tcW w:w="1143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45D6A">
              <w:t>1</w:t>
            </w:r>
          </w:p>
        </w:tc>
        <w:tc>
          <w:tcPr>
            <w:tcW w:w="1417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417" w:type="dxa"/>
          </w:tcPr>
          <w:p w:rsidR="009567B3" w:rsidRPr="00745D6A" w:rsidRDefault="009567B3" w:rsidP="00A03AEE">
            <w:pPr>
              <w:autoSpaceDE w:val="0"/>
              <w:autoSpaceDN w:val="0"/>
              <w:adjustRightInd w:val="0"/>
              <w:spacing w:line="232" w:lineRule="auto"/>
            </w:pPr>
          </w:p>
        </w:tc>
      </w:tr>
    </w:tbl>
    <w:p w:rsidR="00D75AD5" w:rsidRPr="00745D6A" w:rsidRDefault="00D75AD5"/>
    <w:p w:rsidR="00D75AD5" w:rsidRPr="00745D6A" w:rsidRDefault="00D75AD5" w:rsidP="000A428D">
      <w:pPr>
        <w:ind w:firstLine="360"/>
        <w:jc w:val="center"/>
        <w:rPr>
          <w:b/>
        </w:rPr>
      </w:pPr>
      <w:r w:rsidRPr="0058098A">
        <w:rPr>
          <w:b/>
          <w:highlight w:val="yellow"/>
        </w:rPr>
        <w:t>Перечень литературы</w:t>
      </w:r>
    </w:p>
    <w:p w:rsidR="00D75AD5" w:rsidRPr="00745D6A" w:rsidRDefault="00D75AD5" w:rsidP="000A428D">
      <w:pPr>
        <w:ind w:firstLine="360"/>
        <w:rPr>
          <w:b/>
        </w:rPr>
      </w:pPr>
      <w:r w:rsidRPr="00745D6A">
        <w:rPr>
          <w:b/>
        </w:rPr>
        <w:t>Для учителя</w:t>
      </w:r>
      <w:r w:rsidR="0058098A">
        <w:rPr>
          <w:b/>
        </w:rPr>
        <w:t>:</w:t>
      </w:r>
    </w:p>
    <w:p w:rsidR="00D75AD5" w:rsidRPr="00745D6A" w:rsidRDefault="00D75AD5" w:rsidP="000A428D">
      <w:pPr>
        <w:numPr>
          <w:ilvl w:val="0"/>
          <w:numId w:val="6"/>
        </w:numPr>
        <w:tabs>
          <w:tab w:val="left" w:pos="720"/>
        </w:tabs>
        <w:suppressAutoHyphens/>
        <w:jc w:val="both"/>
      </w:pPr>
      <w:r w:rsidRPr="00745D6A">
        <w:t xml:space="preserve">Настольная книга учителя математики  М.: ООО «Издательство АСТ»: </w:t>
      </w:r>
    </w:p>
    <w:p w:rsidR="00D75AD5" w:rsidRPr="00745D6A" w:rsidRDefault="00D75AD5" w:rsidP="000A428D">
      <w:pPr>
        <w:ind w:left="360" w:firstLine="348"/>
        <w:jc w:val="both"/>
      </w:pPr>
      <w:r w:rsidRPr="00745D6A">
        <w:t>ООО «Издательство Астрель» 2004 г.;</w:t>
      </w:r>
    </w:p>
    <w:p w:rsidR="00D75AD5" w:rsidRPr="00745D6A" w:rsidRDefault="00D75AD5" w:rsidP="000A428D">
      <w:pPr>
        <w:numPr>
          <w:ilvl w:val="0"/>
          <w:numId w:val="6"/>
        </w:numPr>
        <w:tabs>
          <w:tab w:val="left" w:pos="720"/>
        </w:tabs>
        <w:suppressAutoHyphens/>
        <w:jc w:val="both"/>
      </w:pPr>
      <w:r w:rsidRPr="00745D6A">
        <w:t>Тематическое приложение к вестнику образования № 4  2005 г.;</w:t>
      </w:r>
    </w:p>
    <w:p w:rsidR="00D75AD5" w:rsidRPr="00745D6A" w:rsidRDefault="00D75AD5" w:rsidP="000A428D">
      <w:pPr>
        <w:numPr>
          <w:ilvl w:val="0"/>
          <w:numId w:val="6"/>
        </w:numPr>
        <w:suppressAutoHyphens/>
        <w:jc w:val="both"/>
      </w:pPr>
      <w:r w:rsidRPr="00745D6A">
        <w:t>А. Г. Мордкович Алгебра и начала анализа 10-11 классы. Учебник  - М.: Мнемозина 2013 г.;</w:t>
      </w:r>
    </w:p>
    <w:p w:rsidR="00D75AD5" w:rsidRPr="00745D6A" w:rsidRDefault="00D75AD5" w:rsidP="000A428D">
      <w:pPr>
        <w:numPr>
          <w:ilvl w:val="0"/>
          <w:numId w:val="6"/>
        </w:numPr>
        <w:suppressAutoHyphens/>
        <w:jc w:val="both"/>
      </w:pPr>
      <w:r w:rsidRPr="00745D6A">
        <w:t>А. Г. Мордкович, Л. О. Денищева, Т. А. Корешкова, Т. Н. Мишустина, Е. Е. Тульчинская Алгебра и начала анализа 10-11 классы . Задачник – М: Мнемозина 2013 г.;</w:t>
      </w:r>
    </w:p>
    <w:p w:rsidR="00D75AD5" w:rsidRPr="00745D6A" w:rsidRDefault="009567B3" w:rsidP="000A428D">
      <w:pPr>
        <w:numPr>
          <w:ilvl w:val="0"/>
          <w:numId w:val="6"/>
        </w:numPr>
        <w:suppressAutoHyphens/>
        <w:jc w:val="both"/>
      </w:pPr>
      <w:r w:rsidRPr="00745D6A">
        <w:t>Л. А</w:t>
      </w:r>
      <w:r>
        <w:t>.</w:t>
      </w:r>
      <w:r w:rsidRPr="00745D6A">
        <w:t xml:space="preserve"> </w:t>
      </w:r>
      <w:r w:rsidR="00D75AD5" w:rsidRPr="00745D6A">
        <w:t>Александрова.; под ред. А.Г.Мордковича Алгебра и начала анализа 10 класс. Контрольные работы - М.: Мнемозина 2007 г.</w:t>
      </w:r>
    </w:p>
    <w:p w:rsidR="00D75AD5" w:rsidRPr="00745D6A" w:rsidRDefault="00D75AD5" w:rsidP="000A428D">
      <w:pPr>
        <w:numPr>
          <w:ilvl w:val="0"/>
          <w:numId w:val="6"/>
        </w:numPr>
        <w:suppressAutoHyphens/>
        <w:jc w:val="both"/>
      </w:pPr>
      <w:r w:rsidRPr="00745D6A">
        <w:t>Л. А. Александрова, Алгебра и начала анализа 10 класс . Самостоятельные работы. М.: Мнемозина 2007 г.</w:t>
      </w:r>
    </w:p>
    <w:p w:rsidR="00D75AD5" w:rsidRPr="00745D6A" w:rsidRDefault="00D75AD5" w:rsidP="000A428D">
      <w:pPr>
        <w:numPr>
          <w:ilvl w:val="0"/>
          <w:numId w:val="6"/>
        </w:numPr>
        <w:tabs>
          <w:tab w:val="left" w:pos="720"/>
        </w:tabs>
        <w:suppressAutoHyphens/>
        <w:jc w:val="both"/>
      </w:pPr>
      <w:r w:rsidRPr="00745D6A">
        <w:t>А. Г. Мордкович Алгебра и начала анализа 10 класс. Пособие для учителей  М.: Мнемозина 2004 г.;</w:t>
      </w:r>
    </w:p>
    <w:p w:rsidR="00D75AD5" w:rsidRPr="00745D6A" w:rsidRDefault="00D75AD5" w:rsidP="000A428D">
      <w:pPr>
        <w:ind w:left="284" w:firstLine="142"/>
        <w:rPr>
          <w:b/>
          <w:bCs/>
        </w:rPr>
      </w:pPr>
      <w:r w:rsidRPr="00745D6A">
        <w:rPr>
          <w:b/>
          <w:bCs/>
        </w:rPr>
        <w:t>Для учащихся:</w:t>
      </w:r>
    </w:p>
    <w:p w:rsidR="00D75AD5" w:rsidRPr="00745D6A" w:rsidRDefault="00D75AD5" w:rsidP="000A428D">
      <w:pPr>
        <w:numPr>
          <w:ilvl w:val="0"/>
          <w:numId w:val="7"/>
        </w:numPr>
        <w:suppressAutoHyphens/>
        <w:jc w:val="both"/>
      </w:pPr>
      <w:r w:rsidRPr="00745D6A">
        <w:t>А. Г. Мордкович Алгебра и начала анализа 10-11 классы. Учебник  - М.: Мнемозина 2013 г.;</w:t>
      </w:r>
    </w:p>
    <w:p w:rsidR="00D75AD5" w:rsidRPr="00745D6A" w:rsidRDefault="00D75AD5" w:rsidP="000A428D">
      <w:pPr>
        <w:numPr>
          <w:ilvl w:val="0"/>
          <w:numId w:val="7"/>
        </w:numPr>
        <w:suppressAutoHyphens/>
        <w:jc w:val="both"/>
      </w:pPr>
      <w:r w:rsidRPr="00745D6A">
        <w:t>А. Г. Мордкович, Л. О. Денищева, Т. А. Корешкова, Т. Н. Мишустина, Е. Е. Тульчинская Алгебра и начала анализа 10-11 классы . Задачник – М: Мнемозина 2013 г.;</w:t>
      </w:r>
    </w:p>
    <w:p w:rsidR="00D75AD5" w:rsidRPr="00745D6A" w:rsidRDefault="009567B3" w:rsidP="000A428D">
      <w:pPr>
        <w:numPr>
          <w:ilvl w:val="0"/>
          <w:numId w:val="7"/>
        </w:numPr>
        <w:suppressAutoHyphens/>
        <w:jc w:val="both"/>
      </w:pPr>
      <w:r>
        <w:t>Л. А.</w:t>
      </w:r>
      <w:r w:rsidRPr="00745D6A">
        <w:t xml:space="preserve"> </w:t>
      </w:r>
      <w:r>
        <w:t xml:space="preserve">Александрова, </w:t>
      </w:r>
      <w:r w:rsidR="00D75AD5" w:rsidRPr="00745D6A">
        <w:t>под ред. А.Г.Мордковича Алгебра и начала анализа 10 класс. Контрольные работы - М.: Мнемозина 2007 г.</w:t>
      </w:r>
    </w:p>
    <w:p w:rsidR="00D75AD5" w:rsidRPr="00745D6A" w:rsidRDefault="00D75AD5" w:rsidP="000A428D">
      <w:pPr>
        <w:numPr>
          <w:ilvl w:val="0"/>
          <w:numId w:val="7"/>
        </w:numPr>
        <w:suppressAutoHyphens/>
        <w:jc w:val="both"/>
      </w:pPr>
      <w:r w:rsidRPr="00745D6A">
        <w:t>Л. А. Александрова, Алгебра и начала анализа 10 класс . Самостоятельные работы. М.: Мнемозина 2007 г.</w:t>
      </w:r>
    </w:p>
    <w:p w:rsidR="00D75AD5" w:rsidRPr="00745D6A" w:rsidRDefault="00D75AD5" w:rsidP="000A428D">
      <w:pPr>
        <w:numPr>
          <w:ilvl w:val="0"/>
          <w:numId w:val="7"/>
        </w:numPr>
        <w:suppressAutoHyphens/>
        <w:jc w:val="both"/>
      </w:pPr>
      <w:r w:rsidRPr="00745D6A">
        <w:t>Е. Е. Тульчинская  Алгебра и начала анализа 10-11 классы блиц</w:t>
      </w:r>
      <w:r w:rsidR="009567B3">
        <w:t xml:space="preserve"> </w:t>
      </w:r>
      <w:r w:rsidRPr="00745D6A">
        <w:t>опрос, пособие для учащихся общеобразовательных учреждений; - М.: Мнемозина 2011 г.;</w:t>
      </w:r>
    </w:p>
    <w:p w:rsidR="00D75AD5" w:rsidRPr="00745D6A" w:rsidRDefault="00D75AD5"/>
    <w:sectPr w:rsidR="00D75AD5" w:rsidRPr="00745D6A" w:rsidSect="00D40E17">
      <w:pgSz w:w="11906" w:h="16838"/>
      <w:pgMar w:top="426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0C0" w:rsidRDefault="000800C0" w:rsidP="000A428D">
      <w:r>
        <w:separator/>
      </w:r>
    </w:p>
  </w:endnote>
  <w:endnote w:type="continuationSeparator" w:id="1">
    <w:p w:rsidR="000800C0" w:rsidRDefault="000800C0" w:rsidP="000A428D">
      <w:r>
        <w:continuationSeparator/>
      </w:r>
    </w:p>
  </w:endnote>
  <w:endnote w:id="2">
    <w:p w:rsidR="00745D6A" w:rsidRDefault="00745D6A" w:rsidP="000A428D">
      <w:pPr>
        <w:pStyle w:val="a6"/>
        <w:rPr>
          <w:sz w:val="18"/>
          <w:szCs w:val="18"/>
        </w:rPr>
      </w:pPr>
    </w:p>
    <w:p w:rsidR="00745D6A" w:rsidRDefault="00745D6A" w:rsidP="000A428D">
      <w:pPr>
        <w:pStyle w:val="a6"/>
        <w:rPr>
          <w:sz w:val="18"/>
          <w:szCs w:val="18"/>
        </w:rPr>
      </w:pPr>
    </w:p>
    <w:p w:rsidR="00745D6A" w:rsidRDefault="00745D6A" w:rsidP="000A428D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0C0" w:rsidRDefault="000800C0" w:rsidP="000A428D">
      <w:r>
        <w:separator/>
      </w:r>
    </w:p>
  </w:footnote>
  <w:footnote w:type="continuationSeparator" w:id="1">
    <w:p w:rsidR="000800C0" w:rsidRDefault="000800C0" w:rsidP="000A4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E8709B"/>
    <w:multiLevelType w:val="singleLevel"/>
    <w:tmpl w:val="5384B884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color w:val="000000"/>
        <w:sz w:val="24"/>
      </w:rPr>
    </w:lvl>
  </w:abstractNum>
  <w:abstractNum w:abstractNumId="2">
    <w:nsid w:val="0BC243F0"/>
    <w:multiLevelType w:val="hybridMultilevel"/>
    <w:tmpl w:val="E626D8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5D6351"/>
    <w:multiLevelType w:val="hybridMultilevel"/>
    <w:tmpl w:val="BD4E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DF001A"/>
    <w:multiLevelType w:val="hybridMultilevel"/>
    <w:tmpl w:val="4AC61342"/>
    <w:lvl w:ilvl="0" w:tplc="594E76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0A6F25"/>
    <w:multiLevelType w:val="hybridMultilevel"/>
    <w:tmpl w:val="77E0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A7"/>
    <w:rsid w:val="000420AB"/>
    <w:rsid w:val="000800C0"/>
    <w:rsid w:val="000A1F90"/>
    <w:rsid w:val="000A428D"/>
    <w:rsid w:val="001137C3"/>
    <w:rsid w:val="00187977"/>
    <w:rsid w:val="0028609C"/>
    <w:rsid w:val="004A10DE"/>
    <w:rsid w:val="00521443"/>
    <w:rsid w:val="0058098A"/>
    <w:rsid w:val="005B082D"/>
    <w:rsid w:val="00710CA0"/>
    <w:rsid w:val="007262F7"/>
    <w:rsid w:val="00745D6A"/>
    <w:rsid w:val="00764CDE"/>
    <w:rsid w:val="007D197E"/>
    <w:rsid w:val="00831D09"/>
    <w:rsid w:val="008921B7"/>
    <w:rsid w:val="0089795E"/>
    <w:rsid w:val="008C3E71"/>
    <w:rsid w:val="00943F4F"/>
    <w:rsid w:val="009567B3"/>
    <w:rsid w:val="00983284"/>
    <w:rsid w:val="00A03AEE"/>
    <w:rsid w:val="00A47EA7"/>
    <w:rsid w:val="00AB46AD"/>
    <w:rsid w:val="00AF5FA4"/>
    <w:rsid w:val="00C91F8B"/>
    <w:rsid w:val="00CB5962"/>
    <w:rsid w:val="00D40E17"/>
    <w:rsid w:val="00D716C6"/>
    <w:rsid w:val="00D71F79"/>
    <w:rsid w:val="00D75AD5"/>
    <w:rsid w:val="00DB6491"/>
    <w:rsid w:val="00F863AB"/>
    <w:rsid w:val="00FA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42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428D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A47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0A428D"/>
    <w:rPr>
      <w:rFonts w:cs="Times New Roman"/>
      <w:i/>
      <w:iCs/>
    </w:rPr>
  </w:style>
  <w:style w:type="character" w:customStyle="1" w:styleId="a5">
    <w:name w:val="Основной текст_"/>
    <w:basedOn w:val="a0"/>
    <w:link w:val="2"/>
    <w:uiPriority w:val="99"/>
    <w:locked/>
    <w:rsid w:val="000A428D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0A428D"/>
    <w:pPr>
      <w:widowControl w:val="0"/>
      <w:shd w:val="clear" w:color="auto" w:fill="FFFFFF"/>
      <w:spacing w:before="600" w:line="557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rsid w:val="000A428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locked/>
    <w:rsid w:val="000A428D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0A428D"/>
    <w:rPr>
      <w:rFonts w:cs="Times New Roman"/>
      <w:vertAlign w:val="superscript"/>
    </w:rPr>
  </w:style>
  <w:style w:type="paragraph" w:styleId="a9">
    <w:name w:val="No Spacing"/>
    <w:link w:val="aa"/>
    <w:uiPriority w:val="1"/>
    <w:qFormat/>
    <w:rsid w:val="00745D6A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745D6A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admin</cp:lastModifiedBy>
  <cp:revision>13</cp:revision>
  <dcterms:created xsi:type="dcterms:W3CDTF">2016-10-19T18:19:00Z</dcterms:created>
  <dcterms:modified xsi:type="dcterms:W3CDTF">2017-10-02T03:44:00Z</dcterms:modified>
</cp:coreProperties>
</file>