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9F" w:rsidRPr="00066C9F" w:rsidRDefault="00066C9F" w:rsidP="0022231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066C9F" w:rsidRPr="00066C9F" w:rsidRDefault="00066C9F" w:rsidP="0022231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66C9F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Pr="00066C9F">
        <w:rPr>
          <w:rFonts w:ascii="Times New Roman" w:hAnsi="Times New Roman" w:cs="Times New Roman"/>
          <w:sz w:val="32"/>
          <w:szCs w:val="32"/>
        </w:rPr>
        <w:t xml:space="preserve"> средняя общеобразовательная школа»</w:t>
      </w:r>
    </w:p>
    <w:p w:rsidR="00066C9F" w:rsidRPr="00066C9F" w:rsidRDefault="0022231F" w:rsidP="0022231F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Томской области</w:t>
      </w:r>
    </w:p>
    <w:p w:rsidR="00066C9F" w:rsidRDefault="00066C9F" w:rsidP="0022231F">
      <w:pPr>
        <w:ind w:right="-284"/>
        <w:jc w:val="center"/>
        <w:rPr>
          <w:sz w:val="32"/>
          <w:szCs w:val="32"/>
        </w:rPr>
      </w:pPr>
    </w:p>
    <w:p w:rsidR="00066C9F" w:rsidRPr="004034F3" w:rsidRDefault="00066C9F" w:rsidP="00066C9F">
      <w:pPr>
        <w:ind w:right="-284"/>
        <w:jc w:val="center"/>
        <w:rPr>
          <w:sz w:val="32"/>
          <w:szCs w:val="32"/>
        </w:rPr>
      </w:pPr>
    </w:p>
    <w:p w:rsidR="00066C9F" w:rsidRPr="00066C9F" w:rsidRDefault="004F5468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77470</wp:posOffset>
            </wp:positionV>
            <wp:extent cx="2435225" cy="2042160"/>
            <wp:effectExtent l="19050" t="0" r="3175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6C9F" w:rsidRPr="00066C9F">
        <w:rPr>
          <w:rFonts w:ascii="Times New Roman" w:hAnsi="Times New Roman" w:cs="Times New Roman"/>
          <w:sz w:val="32"/>
          <w:szCs w:val="32"/>
        </w:rPr>
        <w:t>УТВЕРЖДАЮ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директор МБОУ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066C9F">
        <w:rPr>
          <w:rFonts w:ascii="Times New Roman" w:hAnsi="Times New Roman" w:cs="Times New Roman"/>
          <w:sz w:val="32"/>
          <w:szCs w:val="32"/>
        </w:rPr>
        <w:t>Степановская</w:t>
      </w:r>
      <w:proofErr w:type="spellEnd"/>
      <w:r w:rsidRPr="00066C9F">
        <w:rPr>
          <w:rFonts w:ascii="Times New Roman" w:hAnsi="Times New Roman" w:cs="Times New Roman"/>
          <w:sz w:val="32"/>
          <w:szCs w:val="32"/>
        </w:rPr>
        <w:t xml:space="preserve"> средняя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общеобразовательная школа»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ab/>
      </w:r>
      <w:r w:rsidRPr="00066C9F">
        <w:rPr>
          <w:rFonts w:ascii="Times New Roman" w:hAnsi="Times New Roman" w:cs="Times New Roman"/>
          <w:sz w:val="32"/>
          <w:szCs w:val="32"/>
        </w:rPr>
        <w:tab/>
        <w:t>___________</w:t>
      </w:r>
      <w:r w:rsidRPr="00066C9F">
        <w:rPr>
          <w:rFonts w:ascii="Times New Roman" w:hAnsi="Times New Roman" w:cs="Times New Roman"/>
          <w:sz w:val="32"/>
          <w:szCs w:val="32"/>
        </w:rPr>
        <w:tab/>
        <w:t xml:space="preserve">А.А.Андреев 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 xml:space="preserve">Приказ от  </w:t>
      </w:r>
      <w:r>
        <w:rPr>
          <w:rFonts w:ascii="Times New Roman" w:hAnsi="Times New Roman" w:cs="Times New Roman"/>
          <w:sz w:val="32"/>
          <w:szCs w:val="32"/>
        </w:rPr>
        <w:t>29.08 2017</w:t>
      </w:r>
      <w:r w:rsidRPr="00066C9F">
        <w:rPr>
          <w:rFonts w:ascii="Times New Roman" w:hAnsi="Times New Roman" w:cs="Times New Roman"/>
          <w:sz w:val="32"/>
          <w:szCs w:val="32"/>
        </w:rPr>
        <w:t xml:space="preserve"> г.  № 1</w:t>
      </w:r>
      <w:r w:rsidR="0095453A">
        <w:rPr>
          <w:rFonts w:ascii="Times New Roman" w:hAnsi="Times New Roman" w:cs="Times New Roman"/>
          <w:sz w:val="32"/>
          <w:szCs w:val="32"/>
        </w:rPr>
        <w:t>07</w:t>
      </w:r>
    </w:p>
    <w:p w:rsidR="00066C9F" w:rsidRPr="00066C9F" w:rsidRDefault="00066C9F" w:rsidP="00066C9F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066C9F" w:rsidRDefault="00066C9F" w:rsidP="00066C9F">
      <w:pPr>
        <w:ind w:left="1077"/>
        <w:jc w:val="right"/>
        <w:rPr>
          <w:sz w:val="32"/>
          <w:szCs w:val="32"/>
        </w:rPr>
      </w:pPr>
    </w:p>
    <w:p w:rsidR="00066C9F" w:rsidRDefault="00066C9F" w:rsidP="00066C9F">
      <w:pPr>
        <w:ind w:left="1077"/>
        <w:jc w:val="right"/>
        <w:rPr>
          <w:sz w:val="32"/>
          <w:szCs w:val="32"/>
        </w:rPr>
      </w:pPr>
    </w:p>
    <w:p w:rsidR="00066C9F" w:rsidRDefault="00066C9F" w:rsidP="00066C9F">
      <w:pPr>
        <w:ind w:left="1077"/>
        <w:jc w:val="right"/>
        <w:rPr>
          <w:sz w:val="32"/>
          <w:szCs w:val="32"/>
        </w:rPr>
      </w:pPr>
    </w:p>
    <w:p w:rsidR="00066C9F" w:rsidRDefault="00066C9F" w:rsidP="00066C9F">
      <w:pPr>
        <w:ind w:left="1077"/>
        <w:jc w:val="right"/>
        <w:rPr>
          <w:sz w:val="32"/>
          <w:szCs w:val="32"/>
        </w:rPr>
      </w:pPr>
    </w:p>
    <w:p w:rsidR="00066C9F" w:rsidRPr="00066C9F" w:rsidRDefault="00066C9F" w:rsidP="00066C9F">
      <w:pPr>
        <w:ind w:left="1077"/>
        <w:jc w:val="right"/>
        <w:rPr>
          <w:rFonts w:ascii="Times New Roman" w:hAnsi="Times New Roman" w:cs="Times New Roman"/>
          <w:sz w:val="32"/>
          <w:szCs w:val="32"/>
        </w:rPr>
      </w:pPr>
    </w:p>
    <w:p w:rsidR="00066C9F" w:rsidRPr="00066C9F" w:rsidRDefault="00066C9F" w:rsidP="00066C9F">
      <w:pPr>
        <w:jc w:val="center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РАБОЧАЯ    ПРОГРАММА</w:t>
      </w:r>
    </w:p>
    <w:p w:rsidR="00066C9F" w:rsidRDefault="00066C9F" w:rsidP="00066C9F">
      <w:pPr>
        <w:ind w:left="107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элективного курса </w:t>
      </w:r>
      <w:r w:rsidRPr="00066C9F">
        <w:rPr>
          <w:rFonts w:ascii="Times New Roman" w:eastAsia="Times New Roman" w:hAnsi="Times New Roman" w:cs="Times New Roman"/>
          <w:sz w:val="32"/>
          <w:szCs w:val="32"/>
          <w:lang w:eastAsia="ru-RU"/>
        </w:rPr>
        <w:t>«Решение математических задач»</w:t>
      </w:r>
    </w:p>
    <w:p w:rsidR="00066C9F" w:rsidRPr="00066C9F" w:rsidRDefault="00066C9F" w:rsidP="00066C9F">
      <w:pPr>
        <w:ind w:left="1077"/>
        <w:jc w:val="center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по математике</w:t>
      </w:r>
    </w:p>
    <w:p w:rsidR="00066C9F" w:rsidRPr="00066C9F" w:rsidRDefault="00066C9F" w:rsidP="00066C9F">
      <w:pPr>
        <w:ind w:left="107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066C9F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066C9F" w:rsidRPr="00066C9F" w:rsidRDefault="00066C9F" w:rsidP="00066C9F">
      <w:pPr>
        <w:ind w:left="1077"/>
        <w:jc w:val="center"/>
        <w:rPr>
          <w:rFonts w:ascii="Times New Roman" w:hAnsi="Times New Roman" w:cs="Times New Roman"/>
          <w:sz w:val="32"/>
          <w:szCs w:val="32"/>
        </w:rPr>
      </w:pPr>
    </w:p>
    <w:p w:rsidR="00066C9F" w:rsidRPr="00066C9F" w:rsidRDefault="00066C9F" w:rsidP="00066C9F">
      <w:pPr>
        <w:ind w:left="1077" w:hanging="935"/>
        <w:jc w:val="both"/>
        <w:rPr>
          <w:rFonts w:ascii="Times New Roman" w:hAnsi="Times New Roman" w:cs="Times New Roman"/>
          <w:sz w:val="32"/>
          <w:szCs w:val="32"/>
        </w:rPr>
      </w:pPr>
    </w:p>
    <w:p w:rsidR="00066C9F" w:rsidRPr="00066C9F" w:rsidRDefault="00066C9F" w:rsidP="00066C9F">
      <w:pPr>
        <w:jc w:val="both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 xml:space="preserve">Количество часов - </w:t>
      </w:r>
      <w:r>
        <w:rPr>
          <w:rFonts w:ascii="Times New Roman" w:hAnsi="Times New Roman" w:cs="Times New Roman"/>
          <w:sz w:val="32"/>
          <w:szCs w:val="32"/>
        </w:rPr>
        <w:t>34</w:t>
      </w:r>
    </w:p>
    <w:p w:rsidR="00066C9F" w:rsidRPr="00066C9F" w:rsidRDefault="00066C9F" w:rsidP="00066C9F">
      <w:pPr>
        <w:jc w:val="both"/>
        <w:rPr>
          <w:rFonts w:ascii="Times New Roman" w:hAnsi="Times New Roman" w:cs="Times New Roman"/>
          <w:sz w:val="32"/>
          <w:szCs w:val="32"/>
        </w:rPr>
      </w:pPr>
      <w:r w:rsidRPr="00066C9F">
        <w:rPr>
          <w:rFonts w:ascii="Times New Roman" w:hAnsi="Times New Roman" w:cs="Times New Roman"/>
          <w:sz w:val="32"/>
          <w:szCs w:val="32"/>
        </w:rPr>
        <w:t>Учитель</w:t>
      </w:r>
      <w:r w:rsidR="00823315">
        <w:rPr>
          <w:rFonts w:ascii="Times New Roman" w:hAnsi="Times New Roman" w:cs="Times New Roman"/>
          <w:sz w:val="32"/>
          <w:szCs w:val="32"/>
        </w:rPr>
        <w:t>:Резвых Т.П.</w:t>
      </w:r>
    </w:p>
    <w:p w:rsidR="00066C9F" w:rsidRDefault="00066C9F" w:rsidP="00066C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6C9F" w:rsidRDefault="00066C9F" w:rsidP="00066C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231F" w:rsidRPr="00066C9F" w:rsidRDefault="0022231F" w:rsidP="00066C9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2231F" w:rsidRPr="0022231F" w:rsidRDefault="00066C9F" w:rsidP="0022231F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66C9F">
        <w:rPr>
          <w:rFonts w:ascii="Times New Roman" w:hAnsi="Times New Roman" w:cs="Times New Roman"/>
          <w:sz w:val="32"/>
          <w:szCs w:val="32"/>
          <w:lang w:eastAsia="ru-RU"/>
        </w:rPr>
        <w:t>2017-2018год</w:t>
      </w:r>
    </w:p>
    <w:p w:rsidR="0031193D" w:rsidRPr="00066C9F" w:rsidRDefault="00066C9F" w:rsidP="00066C9F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lang w:eastAsia="ru-RU"/>
        </w:rPr>
      </w:pPr>
      <w:r w:rsidRPr="00066C9F">
        <w:rPr>
          <w:rFonts w:ascii="Times New Roman" w:hAnsi="Times New Roman" w:cs="Times New Roman"/>
          <w:b/>
          <w:sz w:val="28"/>
          <w:lang w:eastAsia="ru-RU"/>
        </w:rPr>
        <w:lastRenderedPageBreak/>
        <w:t xml:space="preserve"> Пояснительная записка</w:t>
      </w:r>
    </w:p>
    <w:p w:rsidR="0022231F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 xml:space="preserve">Элективный курс «Решение математических задач» рассчитан на 34 часа (1 час в неделю) для работы с учащимися 7 классов и предусматривает повторное и параллельное с основным предметом «Математика -7» рассмотрение теоретического материала по математике, поэтому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22231F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22231F">
        <w:rPr>
          <w:rFonts w:ascii="Times New Roman" w:hAnsi="Times New Roman" w:cs="Times New Roman"/>
          <w:sz w:val="24"/>
          <w:szCs w:val="24"/>
          <w:lang w:eastAsia="ru-RU"/>
        </w:rPr>
        <w:t xml:space="preserve"> связей (прежде всего с историей, физикой).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Рабочая программа элективного курса «Решение математических задач» по математике для 7 класса </w:t>
      </w:r>
      <w:r w:rsidRPr="0022231F">
        <w:rPr>
          <w:rFonts w:ascii="Times New Roman" w:hAnsi="Times New Roman" w:cs="Times New Roman"/>
          <w:sz w:val="24"/>
          <w:szCs w:val="24"/>
          <w:lang w:eastAsia="ru-RU"/>
        </w:rPr>
        <w:t>составлена на основании следующих нормативно-правовых документов: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Закона Российской Федерации «Об образовании» (статья 7, 9, 32).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и авторской программы основного общего образования по математике Программы. Алгебра. 7-9 классы. Геометрия. 7-9 классы / авт.-сост. </w:t>
      </w:r>
      <w:r w:rsidR="0022231F" w:rsidRPr="0022231F">
        <w:rPr>
          <w:rFonts w:ascii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Pr="0022231F">
        <w:rPr>
          <w:rFonts w:ascii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22231F">
        <w:rPr>
          <w:rFonts w:ascii="Times New Roman" w:hAnsi="Times New Roman" w:cs="Times New Roman"/>
          <w:sz w:val="24"/>
          <w:szCs w:val="24"/>
          <w:lang w:eastAsia="ru-RU"/>
        </w:rPr>
        <w:t>,– М. Просвещение, 2015.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Обоснованность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В 7-ом классе математика разделяется на два отдельных раздела «Алгебра» и «Геометрия», всё больше внимания уделяется решению задач алгебраическим методом, т.е. посредством составления математической модели. Но не всегда учащиеся могут самостоятельно повторять и систематизировать весь материал, пройденный за предыдущие годы обучения, поэтому испытывают трудности при решении задач.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На занятиях этого предмета  есть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Учитель помогает выявить  слабые места ученика, оказывает помощь при систематизации материала, готовит правильно оформлять то или иное задание, предлагает для решения экзаменационные задачи прошлых лет.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Кроме этого, одно из направлений предмета – подготовка школьников к успешной сдаче экзаменов в форме ГИА-9. Уже в 2011 году в задания ГИА-9 по математике были включены задачи по теории вероятности и комбинаторике, задачи геометрического характера. Это было учтено на элективном курсе «Решение математических задач». Стоит отметить, что навыки решения математических задач совершенно необходимы всякому ученику, желающему хорошо подготовиться и успешно сдать выпускные экзамены по математике, добиться значимых результатов при участии в математических конкурсах и олимпиадах.</w:t>
      </w:r>
    </w:p>
    <w:p w:rsidR="0031193D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Необходимо отметить, что в данном курсе высока доля самостоятельности учащихся, как на самом занятии, так и во время выполнения домашнего практикума.</w:t>
      </w:r>
    </w:p>
    <w:p w:rsidR="00823315" w:rsidRPr="0022231F" w:rsidRDefault="00823315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3315" w:rsidRDefault="00823315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93D" w:rsidRPr="00155658" w:rsidRDefault="00823315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ель: 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решать (любые) задачи, научить работать с задачей, анализировать каждую задачу и процесс ее решения, выделяя из него общие приемы и способы, т.е.,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и изобретения. Таким образом, изучение курса будет способствовать формированию основных способов математической деятельности.</w:t>
      </w:r>
    </w:p>
    <w:p w:rsidR="0031193D" w:rsidRPr="00155658" w:rsidRDefault="0031193D" w:rsidP="008233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целями предмета ставятся:</w:t>
      </w:r>
    </w:p>
    <w:p w:rsidR="0031193D" w:rsidRPr="0031193D" w:rsidRDefault="0031193D" w:rsidP="008233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 xml:space="preserve">- совершенствование </w:t>
      </w:r>
      <w:proofErr w:type="spellStart"/>
      <w:r w:rsidRPr="0031193D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1193D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 и умений, приобретенных учащимися ранее;</w:t>
      </w:r>
    </w:p>
    <w:p w:rsidR="0031193D" w:rsidRPr="0031193D" w:rsidRDefault="0031193D" w:rsidP="008233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- целенаправленное повторение ранее изученного материала;</w:t>
      </w:r>
    </w:p>
    <w:p w:rsidR="0031193D" w:rsidRPr="0031193D" w:rsidRDefault="0031193D" w:rsidP="008233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- развитие формально-оперативных алгебраических умений до уровня, позволяющих уверенно использовать их при решении задач математики и смежных предметов (география, физика, химия, информатики и др.)</w:t>
      </w:r>
    </w:p>
    <w:p w:rsidR="0031193D" w:rsidRPr="0031193D" w:rsidRDefault="0031193D" w:rsidP="008233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- усвоение аппарата уравнений как основного средства математического моделирования прикладных задач</w:t>
      </w:r>
    </w:p>
    <w:p w:rsidR="0031193D" w:rsidRPr="0031193D" w:rsidRDefault="0031193D" w:rsidP="008233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- осуществление функциональной подготовки школьников</w:t>
      </w:r>
    </w:p>
    <w:p w:rsidR="0031193D" w:rsidRPr="0031193D" w:rsidRDefault="0031193D" w:rsidP="008233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Необходимо отметить, что в данном курсе высока доля самостоятельности учащихся, как на самом занятии, так и во время выполнения домашнего практикума.</w:t>
      </w:r>
    </w:p>
    <w:p w:rsidR="00823315" w:rsidRDefault="00823315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93D" w:rsidRPr="00823315" w:rsidRDefault="0031193D" w:rsidP="008233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33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Задачи предмета:</w:t>
      </w:r>
      <w:r w:rsidRPr="0082331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31193D" w:rsidRPr="0031193D" w:rsidRDefault="0031193D" w:rsidP="008233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1193D">
        <w:rPr>
          <w:rFonts w:ascii="Times New Roman" w:hAnsi="Times New Roman" w:cs="Times New Roman"/>
          <w:sz w:val="24"/>
          <w:szCs w:val="24"/>
          <w:lang w:eastAsia="ru-RU"/>
        </w:rPr>
        <w:t>дать ученику возможность проанализировать свои   способности;</w:t>
      </w:r>
    </w:p>
    <w:p w:rsidR="0031193D" w:rsidRPr="0031193D" w:rsidRDefault="0031193D" w:rsidP="0031193D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1193D">
        <w:rPr>
          <w:rFonts w:ascii="Times New Roman" w:hAnsi="Times New Roman" w:cs="Times New Roman"/>
          <w:sz w:val="24"/>
          <w:szCs w:val="24"/>
          <w:lang w:eastAsia="ru-RU"/>
        </w:rPr>
        <w:t xml:space="preserve">оказать ученику индивидуальную и систематическую помощь при повторении ранее изученных материалов по математике, а также при решении задач двумя основными способами: </w:t>
      </w:r>
      <w:r>
        <w:rPr>
          <w:rFonts w:ascii="Times New Roman" w:hAnsi="Times New Roman" w:cs="Times New Roman"/>
          <w:sz w:val="24"/>
          <w:szCs w:val="24"/>
          <w:lang w:eastAsia="ru-RU"/>
        </w:rPr>
        <w:t>арифметическим и алгебраическим;</w:t>
      </w:r>
    </w:p>
    <w:p w:rsidR="0031193D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31193D">
        <w:rPr>
          <w:rFonts w:ascii="Times New Roman" w:hAnsi="Times New Roman" w:cs="Times New Roman"/>
          <w:sz w:val="24"/>
          <w:szCs w:val="24"/>
          <w:lang w:eastAsia="ru-RU"/>
        </w:rPr>
        <w:t>подготовить учащихся к самостоятельно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му решению математических задач.</w:t>
      </w:r>
    </w:p>
    <w:p w:rsidR="0022231F" w:rsidRPr="0022231F" w:rsidRDefault="0022231F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93D" w:rsidRPr="00155658" w:rsidRDefault="0031193D" w:rsidP="008233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учебного предмета:</w:t>
      </w:r>
    </w:p>
    <w:p w:rsidR="0031193D" w:rsidRPr="00155658" w:rsidRDefault="0031193D" w:rsidP="00823315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совершенствование навыков познавательной, организационной деятельности;</w:t>
      </w:r>
    </w:p>
    <w:p w:rsidR="0031193D" w:rsidRPr="00155658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недостатков обучения по математике.</w:t>
      </w:r>
    </w:p>
    <w:p w:rsidR="0031193D" w:rsidRPr="00085632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процесса:</w:t>
      </w:r>
    </w:p>
    <w:p w:rsidR="0031193D" w:rsidRPr="00155658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 групповые, индивидуально-групповые, фронтальные,</w:t>
      </w:r>
    </w:p>
    <w:p w:rsidR="0031193D" w:rsidRPr="00155658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и внеклассные.</w:t>
      </w:r>
    </w:p>
    <w:p w:rsidR="0031193D" w:rsidRPr="00085632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6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контроля:</w:t>
      </w:r>
    </w:p>
    <w:p w:rsidR="0031193D" w:rsidRPr="00155658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работа, контрольная работа, наблюдение,</w:t>
      </w:r>
    </w:p>
    <w:p w:rsidR="0031193D" w:rsidRPr="0031193D" w:rsidRDefault="0031193D" w:rsidP="0031193D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карточке.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Для работы с учащимися безусловно применимы такие формы работы, как лекция и беседа. Помимо этих традиционных форм рекомендуется использовать также дискуссии, выступления с докладами.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теме. Таким образом, данный учебный курс не исключает возможности проектной деятельности учащихся во внеурочное время. Итогом такой деятельности могут быть творческие работы: стихотворения, рисунки и т.д.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При направляющей роли учителя школьники могут самостоятельно сформулировать новые для них понятия, алгоритмы. Все должно располагать к самостоятельному поиску и повышать интерес к изучению предмета.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   Организация на занятиях должна несколько отличаться от урочной: ученику необходимо давать время на размышление, учить рассуждать. В курсе заложена возможность дифференцированного обучения.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sz w:val="24"/>
          <w:szCs w:val="24"/>
          <w:lang w:eastAsia="ru-RU"/>
        </w:rPr>
        <w:t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что, несомненно, поможет им при выполнении заданий ГИА.</w:t>
      </w:r>
    </w:p>
    <w:p w:rsidR="0031193D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23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Основная функция учителя </w:t>
      </w:r>
      <w:r w:rsidRPr="0022231F">
        <w:rPr>
          <w:rFonts w:ascii="Times New Roman" w:hAnsi="Times New Roman" w:cs="Times New Roman"/>
          <w:sz w:val="24"/>
          <w:szCs w:val="24"/>
          <w:lang w:eastAsia="ru-RU"/>
        </w:rPr>
        <w:t>в данном предмете </w:t>
      </w:r>
      <w:r w:rsidRPr="0022231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состоит в «сопровождении» учащегося в его познавательной деятельности</w:t>
      </w:r>
      <w:r w:rsidRPr="0022231F">
        <w:rPr>
          <w:rFonts w:ascii="Times New Roman" w:hAnsi="Times New Roman" w:cs="Times New Roman"/>
          <w:sz w:val="24"/>
          <w:szCs w:val="24"/>
          <w:lang w:eastAsia="ru-RU"/>
        </w:rPr>
        <w:t>, коррекции ранее полученных учащимися ЗУН.</w:t>
      </w:r>
    </w:p>
    <w:p w:rsidR="00823315" w:rsidRPr="00155658" w:rsidRDefault="00823315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результатами освоения содержания учебного предмета «Решение математических задач» учащимися может быть определенный набор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а также приобретение опыта проектной внеурочной деятельности, содержательно связанной с предметным полем – математикой. При этом </w:t>
      </w:r>
      <w:r w:rsidRPr="00155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должна использоваться преимущественно качественная оценка выполнения заданий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возможно и итоговое тестирование учащихся.</w:t>
      </w:r>
    </w:p>
    <w:p w:rsidR="00823315" w:rsidRPr="00155658" w:rsidRDefault="00823315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предмет с ознакомительной вводной лекции «Схематизация и моделирование при решении текстовых задач». Здесь же возможно входное тестирование, цели которого:</w:t>
      </w:r>
    </w:p>
    <w:p w:rsidR="00823315" w:rsidRPr="00155658" w:rsidRDefault="00823315" w:rsidP="0082331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представление учителя об уровне базовых знаний учащихся, выбравших курс.</w:t>
      </w:r>
    </w:p>
    <w:p w:rsidR="00823315" w:rsidRPr="0031193D" w:rsidRDefault="00823315" w:rsidP="00823315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в связи с этим уровня подачи материала по данному курсу.</w:t>
      </w:r>
    </w:p>
    <w:p w:rsidR="00823315" w:rsidRPr="00155658" w:rsidRDefault="00823315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прослушивании блоков лекционного материала и проведения зачетного занятия,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</w:t>
      </w:r>
    </w:p>
    <w:p w:rsidR="00823315" w:rsidRPr="00155658" w:rsidRDefault="00823315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</w:t>
      </w:r>
    </w:p>
    <w:p w:rsidR="00823315" w:rsidRPr="00155658" w:rsidRDefault="00823315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5 – 7 занятия учащиеся сами выбирают форму итоговой аттестации:</w:t>
      </w:r>
    </w:p>
    <w:p w:rsidR="00823315" w:rsidRPr="00155658" w:rsidRDefault="00823315" w:rsidP="0082331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проекта.</w:t>
      </w:r>
    </w:p>
    <w:p w:rsidR="00823315" w:rsidRPr="0031193D" w:rsidRDefault="00823315" w:rsidP="0082331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работа.</w:t>
      </w:r>
    </w:p>
    <w:p w:rsidR="00823315" w:rsidRPr="00155658" w:rsidRDefault="00823315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 предмета и распределение часов по темам</w:t>
      </w:r>
    </w:p>
    <w:p w:rsidR="00823315" w:rsidRDefault="00823315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учебный курс рассчитан на 34 ч</w:t>
      </w:r>
    </w:p>
    <w:p w:rsidR="0031193D" w:rsidRPr="0022231F" w:rsidRDefault="0031193D" w:rsidP="0022231F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193D" w:rsidRPr="00155658" w:rsidRDefault="0031193D" w:rsidP="00351A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результате изучения математики на базовом уровне ученик должен:</w:t>
      </w:r>
    </w:p>
    <w:p w:rsidR="0031193D" w:rsidRPr="00155658" w:rsidRDefault="0031193D" w:rsidP="00351A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знать/понимать</w:t>
      </w:r>
      <w:r w:rsidRPr="0015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31193D" w:rsidRPr="00155658" w:rsidRDefault="0031193D" w:rsidP="0031193D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математического доказательства, примеры доказательств;</w:t>
      </w:r>
    </w:p>
    <w:p w:rsidR="0031193D" w:rsidRPr="00155658" w:rsidRDefault="0031193D" w:rsidP="0031193D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31193D" w:rsidRPr="00155658" w:rsidRDefault="0031193D" w:rsidP="0031193D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уравнения; примеры их применения для решения математических и практических задач.</w:t>
      </w:r>
    </w:p>
    <w:p w:rsidR="0031193D" w:rsidRPr="00155658" w:rsidRDefault="0031193D" w:rsidP="00351A7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Уметь:</w:t>
      </w:r>
    </w:p>
    <w:p w:rsidR="0031193D" w:rsidRPr="00155658" w:rsidRDefault="0031193D" w:rsidP="00351A72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31193D" w:rsidRPr="00155658" w:rsidRDefault="0031193D" w:rsidP="0031193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</w:t>
      </w:r>
    </w:p>
    <w:p w:rsidR="0031193D" w:rsidRPr="00155658" w:rsidRDefault="0031193D" w:rsidP="0031193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 с рациональными числами, сравнивать рациональные и действительные числа;</w:t>
      </w:r>
    </w:p>
    <w:p w:rsidR="0031193D" w:rsidRPr="00155658" w:rsidRDefault="0031193D" w:rsidP="0031193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выражений;</w:t>
      </w:r>
    </w:p>
    <w:p w:rsidR="0031193D" w:rsidRPr="00155658" w:rsidRDefault="0031193D" w:rsidP="0031193D">
      <w:pPr>
        <w:numPr>
          <w:ilvl w:val="0"/>
          <w:numId w:val="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округлять целые числа и десятичные дроби, находить приближения чисел с недостатком и с избытком;</w:t>
      </w:r>
    </w:p>
    <w:p w:rsidR="0031193D" w:rsidRPr="00155658" w:rsidRDefault="0031193D" w:rsidP="00823315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31193D" w:rsidRDefault="0031193D" w:rsidP="00823315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</w:t>
      </w:r>
      <w:r w:rsidR="00823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текстовые задачи,</w:t>
      </w:r>
      <w:r w:rsidR="00823315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задания, по типу приближенных к заданиям государственной итоговой аттестации (базовую часть)</w:t>
      </w:r>
    </w:p>
    <w:p w:rsidR="00823315" w:rsidRPr="00823315" w:rsidRDefault="00823315" w:rsidP="008233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15" w:rsidRPr="00155658" w:rsidRDefault="00823315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</w:t>
      </w:r>
    </w:p>
    <w:p w:rsidR="00823315" w:rsidRPr="00155658" w:rsidRDefault="00823315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должен 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знать/понимать:</w:t>
      </w:r>
    </w:p>
    <w:p w:rsidR="00823315" w:rsidRPr="00155658" w:rsidRDefault="00823315" w:rsidP="0082331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понятия алгоритма; примеры алгоритмов;</w:t>
      </w:r>
    </w:p>
    <w:p w:rsidR="00823315" w:rsidRPr="00155658" w:rsidRDefault="00823315" w:rsidP="0082331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23315" w:rsidRPr="00155658" w:rsidRDefault="00823315" w:rsidP="0082331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23315" w:rsidRPr="00155658" w:rsidRDefault="00823315" w:rsidP="0082331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потребности практики привели математическую науку к необходимости применения моделирования;</w:t>
      </w:r>
    </w:p>
    <w:p w:rsidR="00823315" w:rsidRPr="00155658" w:rsidRDefault="00823315" w:rsidP="0082331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математики как науки;</w:t>
      </w:r>
    </w:p>
    <w:p w:rsidR="00823315" w:rsidRPr="00155658" w:rsidRDefault="00823315" w:rsidP="00823315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математики в повседневной жизни, а также как прикладного инструмента в будущей профессиональной деятельности</w:t>
      </w:r>
    </w:p>
    <w:p w:rsidR="00823315" w:rsidRDefault="00823315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развивается интуитивно-ассоциативное мышление, что, несомненно, поможет им при выполнении заданий ГИА.</w:t>
      </w:r>
    </w:p>
    <w:p w:rsidR="0031193D" w:rsidRPr="00155658" w:rsidRDefault="0031193D" w:rsidP="008233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93D" w:rsidRPr="00155658" w:rsidRDefault="0031193D" w:rsidP="00823315">
      <w:pPr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несложных практических расчетных задач, в том числе с использованием при необходимости справочных материалов, калькулятора, компьютера;</w:t>
      </w:r>
    </w:p>
    <w:p w:rsidR="0031193D" w:rsidRPr="00155658" w:rsidRDefault="0031193D" w:rsidP="0031193D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устной прикидке и оценке результатов вычислений;</w:t>
      </w:r>
    </w:p>
    <w:p w:rsidR="0031193D" w:rsidRPr="0031193D" w:rsidRDefault="0031193D" w:rsidP="0031193D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результата вычисления с использованием различных приёмов.</w:t>
      </w:r>
    </w:p>
    <w:p w:rsidR="0031193D" w:rsidRPr="00155658" w:rsidRDefault="0031193D" w:rsidP="008233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proofErr w:type="spellStart"/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общеучебные</w:t>
      </w:r>
      <w:proofErr w:type="spellEnd"/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умения и навыки:</w:t>
      </w:r>
    </w:p>
    <w:p w:rsidR="0031193D" w:rsidRPr="00155658" w:rsidRDefault="0031193D" w:rsidP="00823315">
      <w:pPr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своей работы и товарища;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самостоятельно, в паре, в группе;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 и сознательно читать;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выделять главное в тексте;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систематизировать материал;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схемы, диаграммы;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рассказ учителя, ответы учащихся, выделяя основные мысли, их взаимосвязь;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ответы учащихся;</w:t>
      </w:r>
    </w:p>
    <w:p w:rsidR="0031193D" w:rsidRPr="00155658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дополнительный материал по теме;</w:t>
      </w:r>
    </w:p>
    <w:p w:rsidR="0031193D" w:rsidRPr="0031193D" w:rsidRDefault="0031193D" w:rsidP="0031193D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по материалу учебных тем.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индивидуальные; групповые; индивидуально-групповые; фронтальные; практикумы.</w:t>
      </w:r>
    </w:p>
    <w:p w:rsidR="0031193D" w:rsidRPr="00155658" w:rsidRDefault="0031193D" w:rsidP="0082331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промежуточный, предупредительный, итоговый контроль.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осуществляется в виде:</w:t>
      </w:r>
    </w:p>
    <w:p w:rsidR="0031193D" w:rsidRPr="00155658" w:rsidRDefault="0031193D" w:rsidP="00823315">
      <w:pPr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опросы (устный счёт),</w:t>
      </w:r>
    </w:p>
    <w:p w:rsidR="0031193D" w:rsidRPr="00155658" w:rsidRDefault="0031193D" w:rsidP="00823315">
      <w:pPr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работ,</w:t>
      </w:r>
    </w:p>
    <w:p w:rsidR="0031193D" w:rsidRPr="00155658" w:rsidRDefault="0031193D" w:rsidP="00823315">
      <w:pPr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тестов,</w:t>
      </w:r>
    </w:p>
    <w:p w:rsidR="0031193D" w:rsidRPr="00155658" w:rsidRDefault="0031193D" w:rsidP="00823315">
      <w:pPr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диктантов,</w:t>
      </w:r>
    </w:p>
    <w:p w:rsidR="0031193D" w:rsidRPr="00155658" w:rsidRDefault="0031193D" w:rsidP="00823315">
      <w:pPr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числовых математических диктантов по теме урока.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сделан акцент на организацию рабочего места ученика, проводятся гимнастика для глаз, рук, динамические минуты, выполняя которые созданы условия для максимального сбережения здоровья ребенка.</w:t>
      </w:r>
    </w:p>
    <w:p w:rsidR="00823315" w:rsidRDefault="00823315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93D" w:rsidRPr="00823315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3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Система оценки достижений </w:t>
      </w:r>
      <w:r w:rsidR="008233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</w:t>
      </w:r>
      <w:r w:rsidRPr="008233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уча</w:t>
      </w:r>
      <w:r w:rsidR="008233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ю</w:t>
      </w:r>
      <w:r w:rsidRPr="0082331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щихся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письменных контрольных работ обучающихся по математике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 оценивается отметкой «5», если:</w:t>
      </w:r>
    </w:p>
    <w:p w:rsidR="0031193D" w:rsidRPr="00155658" w:rsidRDefault="0031193D" w:rsidP="0082331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31193D" w:rsidRPr="00155658" w:rsidRDefault="0031193D" w:rsidP="0082331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31193D" w:rsidRPr="00155658" w:rsidRDefault="0031193D" w:rsidP="0082331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«4» ставится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следующих случаях:</w:t>
      </w:r>
    </w:p>
    <w:p w:rsidR="0031193D" w:rsidRPr="00155658" w:rsidRDefault="0031193D" w:rsidP="0082331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31193D" w:rsidRPr="00155658" w:rsidRDefault="0031193D" w:rsidP="0082331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«3» ставится, если:</w:t>
      </w:r>
    </w:p>
    <w:p w:rsidR="0031193D" w:rsidRPr="00155658" w:rsidRDefault="0031193D" w:rsidP="0082331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«2» ставится, если:</w:t>
      </w:r>
    </w:p>
    <w:p w:rsidR="0031193D" w:rsidRPr="00155658" w:rsidRDefault="0031193D" w:rsidP="0082331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«1» ставится, если:</w:t>
      </w:r>
    </w:p>
    <w:p w:rsidR="0031193D" w:rsidRPr="0031193D" w:rsidRDefault="0031193D" w:rsidP="0082331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 обучающихся по математике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 оценивается отметкой «5», если ученик:</w:t>
      </w:r>
    </w:p>
    <w:p w:rsidR="0031193D" w:rsidRPr="00155658" w:rsidRDefault="0031193D" w:rsidP="0082331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31193D" w:rsidRPr="00155658" w:rsidRDefault="0031193D" w:rsidP="0082331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1193D" w:rsidRPr="00155658" w:rsidRDefault="0031193D" w:rsidP="0082331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31193D" w:rsidRPr="00155658" w:rsidRDefault="0031193D" w:rsidP="0082331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31193D" w:rsidRPr="00155658" w:rsidRDefault="0031193D" w:rsidP="0082331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31193D" w:rsidRPr="00155658" w:rsidRDefault="0031193D" w:rsidP="0082331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31193D" w:rsidRPr="0031193D" w:rsidRDefault="0031193D" w:rsidP="0082331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 оценивается отметкой «4»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удовлетворяет в основном требованиям на оценку «5», но при этом имеет один из недостатков:</w:t>
      </w:r>
    </w:p>
    <w:p w:rsidR="0031193D" w:rsidRPr="00155658" w:rsidRDefault="0031193D" w:rsidP="0082331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31193D" w:rsidRPr="00155658" w:rsidRDefault="0031193D" w:rsidP="0082331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31193D" w:rsidRPr="0031193D" w:rsidRDefault="0031193D" w:rsidP="0082331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«3» ставится в следующих случаях:</w:t>
      </w:r>
    </w:p>
    <w:p w:rsidR="0031193D" w:rsidRPr="0031193D" w:rsidRDefault="0031193D" w:rsidP="0082331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</w:t>
      </w:r>
    </w:p>
    <w:p w:rsidR="0031193D" w:rsidRPr="00823315" w:rsidRDefault="0031193D" w:rsidP="00823315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умения, достаточные для усвоения программного ма</w:t>
      </w:r>
      <w:r w:rsidR="00823315">
        <w:rPr>
          <w:rFonts w:ascii="Times New Roman" w:hAnsi="Times New Roman" w:cs="Times New Roman"/>
          <w:sz w:val="24"/>
          <w:szCs w:val="24"/>
          <w:lang w:eastAsia="ru-RU"/>
        </w:rPr>
        <w:t>териала (определены «Требования</w:t>
      </w:r>
      <w:r w:rsidRPr="00823315">
        <w:rPr>
          <w:rFonts w:ascii="Times New Roman" w:hAnsi="Times New Roman" w:cs="Times New Roman"/>
          <w:sz w:val="24"/>
          <w:szCs w:val="24"/>
          <w:lang w:eastAsia="ru-RU"/>
        </w:rPr>
        <w:t>ми к математической подготовке учащихся» в настоящей программе по математике);</w:t>
      </w:r>
    </w:p>
    <w:p w:rsidR="0031193D" w:rsidRPr="00823315" w:rsidRDefault="0031193D" w:rsidP="00823315">
      <w:pPr>
        <w:pStyle w:val="a6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</w:t>
      </w:r>
      <w:r w:rsidR="0082331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еделении математической термино</w:t>
      </w:r>
      <w:r w:rsidRPr="0082331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логии, чертежах, выкладках, исправленные после нескольких наводящих вопросов учи теля;</w:t>
      </w:r>
    </w:p>
    <w:p w:rsidR="0031193D" w:rsidRPr="00155658" w:rsidRDefault="0031193D" w:rsidP="00823315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</w:t>
      </w:r>
      <w:r w:rsidR="00823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при выполнении практи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задания, но выполнил задания обязательного уровня сложности по данной теме;</w:t>
      </w:r>
    </w:p>
    <w:p w:rsidR="0031193D" w:rsidRPr="0031193D" w:rsidRDefault="0031193D" w:rsidP="00823315">
      <w:pPr>
        <w:pStyle w:val="a5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193D">
        <w:rPr>
          <w:rFonts w:ascii="Times New Roman" w:hAnsi="Times New Roman" w:cs="Times New Roman"/>
          <w:sz w:val="24"/>
          <w:szCs w:val="24"/>
          <w:lang w:eastAsia="ru-RU"/>
        </w:rPr>
        <w:t>при достаточном знании теоретического материала выявлена недостаточная</w:t>
      </w:r>
    </w:p>
    <w:p w:rsidR="0031193D" w:rsidRPr="00823315" w:rsidRDefault="0031193D" w:rsidP="0082331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1193D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1193D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«2» ставится в следующих случаях:</w:t>
      </w:r>
    </w:p>
    <w:p w:rsidR="0031193D" w:rsidRPr="00155658" w:rsidRDefault="0031193D" w:rsidP="00823315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31193D" w:rsidRPr="00155658" w:rsidRDefault="0031193D" w:rsidP="0082331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31193D" w:rsidRPr="0031193D" w:rsidRDefault="0031193D" w:rsidP="00823315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Отметка «1» ставится, если:</w:t>
      </w:r>
    </w:p>
    <w:p w:rsidR="0031193D" w:rsidRPr="0031193D" w:rsidRDefault="0031193D" w:rsidP="00823315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классификация ошибок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Грубыми считаются ошибки:</w:t>
      </w:r>
    </w:p>
    <w:p w:rsidR="0031193D" w:rsidRPr="00155658" w:rsidRDefault="0031193D" w:rsidP="00823315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31193D" w:rsidRPr="00155658" w:rsidRDefault="0031193D" w:rsidP="0082331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наименований единиц измерения;</w:t>
      </w:r>
    </w:p>
    <w:p w:rsidR="0031193D" w:rsidRPr="00155658" w:rsidRDefault="0031193D" w:rsidP="0082331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выделить в ответе главное;</w:t>
      </w:r>
    </w:p>
    <w:p w:rsidR="0031193D" w:rsidRPr="00155658" w:rsidRDefault="0031193D" w:rsidP="0082331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применять знания, алгоритмы для решения задач;</w:t>
      </w:r>
    </w:p>
    <w:p w:rsidR="0031193D" w:rsidRPr="00155658" w:rsidRDefault="0031193D" w:rsidP="0082331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делать выводы и обобщения;</w:t>
      </w:r>
    </w:p>
    <w:p w:rsidR="0031193D" w:rsidRPr="00155658" w:rsidRDefault="0031193D" w:rsidP="0082331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читать и строить графики;</w:t>
      </w:r>
    </w:p>
    <w:p w:rsidR="0031193D" w:rsidRPr="00155658" w:rsidRDefault="0031193D" w:rsidP="0082331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пользоваться первоисточниками, учебником и справочниками;</w:t>
      </w:r>
    </w:p>
    <w:p w:rsidR="0031193D" w:rsidRPr="00155658" w:rsidRDefault="0031193D" w:rsidP="0082331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корня или сохранение постороннего корня;</w:t>
      </w:r>
    </w:p>
    <w:p w:rsidR="0031193D" w:rsidRPr="00155658" w:rsidRDefault="0031193D" w:rsidP="0082331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отбрасывание без объяснений одного из них;</w:t>
      </w:r>
    </w:p>
    <w:p w:rsidR="0031193D" w:rsidRPr="00155658" w:rsidRDefault="0031193D" w:rsidP="0082331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равнозначные им ошибки;</w:t>
      </w:r>
    </w:p>
    <w:p w:rsidR="0031193D" w:rsidRPr="00155658" w:rsidRDefault="0031193D" w:rsidP="0082331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вычислительные ошибки, если они не являются опиской;</w:t>
      </w:r>
    </w:p>
    <w:p w:rsidR="0031193D" w:rsidRPr="00155658" w:rsidRDefault="0031193D" w:rsidP="0082331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ошибки.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К 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 ошибкам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следует отнести:</w:t>
      </w:r>
    </w:p>
    <w:p w:rsidR="0031193D" w:rsidRPr="00155658" w:rsidRDefault="0031193D" w:rsidP="0082331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31193D" w:rsidRPr="00155658" w:rsidRDefault="0031193D" w:rsidP="0082331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графика;</w:t>
      </w:r>
    </w:p>
    <w:p w:rsidR="0031193D" w:rsidRPr="00155658" w:rsidRDefault="0031193D" w:rsidP="0082331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31193D" w:rsidRPr="00155658" w:rsidRDefault="0031193D" w:rsidP="0082331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методы работы со справочной и другой литературой;</w:t>
      </w:r>
    </w:p>
    <w:p w:rsidR="0031193D" w:rsidRPr="0031193D" w:rsidRDefault="0031193D" w:rsidP="00823315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решать задачи, выполнять задания в общем виде.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Недочетами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являются:</w:t>
      </w:r>
    </w:p>
    <w:p w:rsidR="0031193D" w:rsidRPr="00155658" w:rsidRDefault="0031193D" w:rsidP="0082331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нерациональные приемы вычислений и преобразований;</w:t>
      </w:r>
    </w:p>
    <w:p w:rsidR="0031193D" w:rsidRPr="00155658" w:rsidRDefault="0031193D" w:rsidP="00823315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31193D" w:rsidRPr="00155658" w:rsidRDefault="0031193D" w:rsidP="00823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</w:t>
      </w:r>
    </w:p>
    <w:p w:rsidR="00823315" w:rsidRDefault="00823315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193D" w:rsidRPr="00155658" w:rsidRDefault="00823315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ОБУЧЕНИЯ</w:t>
      </w:r>
    </w:p>
    <w:p w:rsidR="0031193D" w:rsidRPr="00155658" w:rsidRDefault="0031193D" w:rsidP="008233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Элективный предмет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«Решение текстовых задач» делится на четыре части:</w:t>
      </w:r>
    </w:p>
    <w:p w:rsidR="0031193D" w:rsidRPr="00155658" w:rsidRDefault="0031193D" w:rsidP="0082331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1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текстовых задач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 (16 часов). Здесь даются общие сведения о задачах и их решении, рассматриваются общие методы анализа задачи и поиска решения. Большая часть времени (14 часов) отводится на рассмотрение наиболее часто встречающихся видов задач. Основой для создания второй части курса послужили:</w:t>
      </w:r>
    </w:p>
    <w:p w:rsidR="0031193D" w:rsidRPr="00155658" w:rsidRDefault="0031193D" w:rsidP="0031193D">
      <w:pPr>
        <w:numPr>
          <w:ilvl w:val="0"/>
          <w:numId w:val="30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книга </w:t>
      </w:r>
      <w:r w:rsidR="0022231F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Шевкина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задачи: 7 – 11 классы: Учебное пособие по математике. – М.: ООО «ТИД «Русское слово – РС», 2003</w:t>
      </w:r>
    </w:p>
    <w:p w:rsidR="00723042" w:rsidRDefault="00723042" w:rsidP="00823315">
      <w:pPr>
        <w:numPr>
          <w:ilvl w:val="0"/>
          <w:numId w:val="30"/>
        </w:numPr>
        <w:shd w:val="clear" w:color="auto" w:fill="FFFFFF"/>
        <w:tabs>
          <w:tab w:val="clear" w:pos="644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ФИПИ 2017 ОГЭ Типовые экзаменационные варианты под редакцией И.В. Ященко</w:t>
      </w:r>
    </w:p>
    <w:p w:rsidR="0031193D" w:rsidRPr="00155658" w:rsidRDefault="0031193D" w:rsidP="00823315">
      <w:pPr>
        <w:shd w:val="clear" w:color="auto" w:fill="FFFFFF"/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2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Уравнения. Системы уравнений</w:t>
      </w:r>
      <w:r w:rsidRPr="0015565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 часов). В данной части рассматриваются модуль действительного числа (расширенный, углубленный вариант 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раздела базового учебного предмета), линейное уравнение и системы линейных уравнений с двумя переменными.</w:t>
      </w:r>
    </w:p>
    <w:p w:rsidR="0031193D" w:rsidRPr="00155658" w:rsidRDefault="0031193D" w:rsidP="00823315">
      <w:pPr>
        <w:shd w:val="clear" w:color="auto" w:fill="FFFFFF"/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Часть 3.</w:t>
      </w: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556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 в теорию вероятности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(7 часов). Эта часть посвящена решению задач по теории вероятности из разделов «События и их вероятности», «Комбинаторные задачи». Основой стала книга </w:t>
      </w: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085632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ВиленкинЗадачник-практикум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теории вероятностей с элементами комбинаторики и математической статистики.</w:t>
      </w:r>
    </w:p>
    <w:p w:rsidR="0031193D" w:rsidRPr="00155658" w:rsidRDefault="0031193D" w:rsidP="00823315">
      <w:pPr>
        <w:shd w:val="clear" w:color="auto" w:fill="FFFFFF"/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принятого подхода учебного предмета «Решение математических задач» состоит в том, что для занятий по математике предлагаются небольшие фрагменты, рассчитанные на 2-3 урока, относящиеся к различным разделам школьной математики.</w:t>
      </w:r>
    </w:p>
    <w:p w:rsidR="0031193D" w:rsidRPr="00155658" w:rsidRDefault="0031193D" w:rsidP="00823315">
      <w:pPr>
        <w:shd w:val="clear" w:color="auto" w:fill="FFFFFF"/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занятие, а также все они в целом направлены на то, чтобы развить интерес школьников к предмету, познакомить их с новыми идеями и методами, расширить представление об изучаемом в основном курсе материале, а главное, порешать интересные задачи.</w:t>
      </w:r>
    </w:p>
    <w:p w:rsidR="0031193D" w:rsidRPr="00155658" w:rsidRDefault="0031193D" w:rsidP="00823315">
      <w:pPr>
        <w:shd w:val="clear" w:color="auto" w:fill="FFFFFF"/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предмет предлагает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</w:t>
      </w:r>
    </w:p>
    <w:p w:rsidR="00085632" w:rsidRDefault="0031193D" w:rsidP="00351A72">
      <w:pPr>
        <w:shd w:val="clear" w:color="auto" w:fill="FFFFFF"/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изучении предметов естественнонаучного цикла очень важное место занимает эксперимент и именно в процессе эксперимента и обсуждения его организации и результатов формируются и развиваются интересы ученика к данному предмету, то в математике эквивалентом эксперимента является решение задач. Собственно весь курс математики может быть построен и, как правило, строится на решении различных по степени важности и трудности задач.</w:t>
      </w:r>
    </w:p>
    <w:p w:rsidR="00351A72" w:rsidRPr="00155658" w:rsidRDefault="00351A72" w:rsidP="00351A72">
      <w:pPr>
        <w:shd w:val="clear" w:color="auto" w:fill="FFFFFF"/>
        <w:tabs>
          <w:tab w:val="num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4" w:type="dxa"/>
        <w:tblInd w:w="-1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5"/>
        <w:gridCol w:w="584"/>
        <w:gridCol w:w="607"/>
        <w:gridCol w:w="4859"/>
        <w:gridCol w:w="825"/>
        <w:gridCol w:w="1309"/>
        <w:gridCol w:w="1440"/>
        <w:gridCol w:w="15"/>
      </w:tblGrid>
      <w:tr w:rsidR="0031193D" w:rsidRPr="00155658" w:rsidTr="00351A72">
        <w:trPr>
          <w:gridBefore w:val="1"/>
          <w:gridAfter w:val="1"/>
          <w:wBefore w:w="115" w:type="dxa"/>
          <w:wAfter w:w="9" w:type="dxa"/>
          <w:trHeight w:val="150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КАЛЕНДАРНО-ТЕМАТИЧЕСКОЕ ПЛАНИРОВАНИЕ</w:t>
            </w:r>
          </w:p>
        </w:tc>
      </w:tr>
      <w:tr w:rsidR="0031193D" w:rsidRPr="00155658" w:rsidTr="00351A72">
        <w:trPr>
          <w:gridBefore w:val="1"/>
          <w:gridAfter w:val="1"/>
          <w:wBefore w:w="115" w:type="dxa"/>
          <w:wAfter w:w="9" w:type="dxa"/>
          <w:trHeight w:val="105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A72" w:rsidRPr="00155658" w:rsidRDefault="00351A72" w:rsidP="00F747E3">
            <w:pPr>
              <w:spacing w:after="100" w:afterAutospacing="1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6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уроков</w:t>
            </w:r>
          </w:p>
        </w:tc>
        <w:tc>
          <w:tcPr>
            <w:tcW w:w="26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31193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1193D" w:rsidRPr="00155658" w:rsidTr="00351A72">
        <w:tc>
          <w:tcPr>
            <w:tcW w:w="69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Схематизация и моделирование при решении текстовых задач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Схематизация и моделирование при решении текстовых задач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 («на бассейны», совместное движение)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среднюю скорость движения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среднюю скорость движения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№1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реке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реке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смеси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доли и проценты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доли и проценты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№2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уравнения, сущность их решения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уравнения, сущность их решения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рациональных уравнений методом разложения на множители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рациональных уравнений методом разложения на множители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систем уравнений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№3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 их вероятности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 их вероятности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и их вероятности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066C9F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8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31193D" w:rsidRPr="00155658" w:rsidRDefault="0031193D" w:rsidP="00F74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Зачетное занятие № 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93D" w:rsidRPr="00155658" w:rsidTr="00351A72">
        <w:tc>
          <w:tcPr>
            <w:tcW w:w="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6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31193D" w:rsidRPr="00155658" w:rsidRDefault="0031193D" w:rsidP="0031193D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6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93D" w:rsidRPr="00155658" w:rsidRDefault="0031193D" w:rsidP="00F747E3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учителя</w:t>
      </w:r>
      <w:r w:rsidR="0035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1193D" w:rsidRPr="00155658" w:rsidRDefault="0022231F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ВиленкинЗадачник-практикум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теории вероятностей с элементами комбинаторики и математической статистики (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http://math-portal.ru/vilenkinnaymyakovl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193D" w:rsidRPr="00155658" w:rsidRDefault="0022231F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Гамбарин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И.И</w:t>
      </w:r>
      <w:proofErr w:type="spellEnd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Зубарева Сборник заданий и упражнений по математике. 7 класс: учеб. пособие для учащихся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М.: Мнемозина, 2008</w:t>
      </w:r>
    </w:p>
    <w:p w:rsidR="0031193D" w:rsidRPr="00155658" w:rsidRDefault="0022231F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Кочагин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Алгебра: 9 класс: Тестовые задания к основным учебникам: Рабочая тетрадь – М.: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</w:t>
      </w:r>
    </w:p>
    <w:p w:rsidR="0031193D" w:rsidRPr="00155658" w:rsidRDefault="0022231F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Пичурин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страницами алгебры», Москва: Просвещение, 1990.</w:t>
      </w:r>
    </w:p>
    <w:p w:rsidR="0031193D" w:rsidRPr="00155658" w:rsidRDefault="00031D1D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«Сборник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по алгебре для 7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классов». Учебное пособие для учащихся. Москва: Просвещение,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2000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193D" w:rsidRPr="00155658" w:rsidRDefault="00031D1D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Г.И. </w:t>
      </w:r>
      <w:r w:rsidR="00066C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лейзер. «История математики в школе VII –VIII Кл.». Пособие для учителей. М.: Просвещение, 1982</w:t>
      </w:r>
    </w:p>
    <w:p w:rsidR="0031193D" w:rsidRPr="00155658" w:rsidRDefault="00031D1D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Фридман, 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Е.Н. 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Турецкий Как научиться решать задачи: Кн. Для учащихся ст. классов сред.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1989.</w:t>
      </w:r>
    </w:p>
    <w:p w:rsidR="0031193D" w:rsidRPr="00155658" w:rsidRDefault="00031D1D" w:rsidP="0031193D">
      <w:pPr>
        <w:numPr>
          <w:ilvl w:val="0"/>
          <w:numId w:val="36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Текстовые задачи: 7 – 11 классы: Учебное пособие по математике. – М.: ООО «ТИД «Русское слово-РС», 2003</w:t>
      </w:r>
    </w:p>
    <w:p w:rsidR="0031193D" w:rsidRPr="00155658" w:rsidRDefault="0031193D" w:rsidP="0031193D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  для  учащихся: </w:t>
      </w:r>
    </w:p>
    <w:p w:rsidR="0031193D" w:rsidRPr="00155658" w:rsidRDefault="0031193D" w:rsidP="0031193D">
      <w:pPr>
        <w:numPr>
          <w:ilvl w:val="0"/>
          <w:numId w:val="3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справочник «Математика» для школьников и поступающих в ВУЗы. Д.И. Аверьянов и др. Москва: Дрофа, 1999.</w:t>
      </w:r>
    </w:p>
    <w:p w:rsidR="0031193D" w:rsidRPr="00155658" w:rsidRDefault="00B55E83" w:rsidP="0031193D">
      <w:pPr>
        <w:numPr>
          <w:ilvl w:val="0"/>
          <w:numId w:val="3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В.Г.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Гамбарин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1D1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И.И</w:t>
      </w:r>
      <w:proofErr w:type="spellEnd"/>
      <w:r w:rsidR="00031D1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Зубарева Сборник заданий и упражнений по математике.7 класс: учеб. пособие для учащихся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М.: Мнемозина, 2008</w:t>
      </w:r>
    </w:p>
    <w:p w:rsidR="0031193D" w:rsidRPr="00031D1D" w:rsidRDefault="00031D1D" w:rsidP="0031193D">
      <w:pPr>
        <w:numPr>
          <w:ilvl w:val="0"/>
          <w:numId w:val="37"/>
        </w:num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Б.А.</w:t>
      </w:r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Кордемский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Ахадов</w:t>
      </w:r>
      <w:proofErr w:type="spellEnd"/>
      <w:r w:rsidR="0031193D" w:rsidRPr="0015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Удивительный мир чисел. Книга для учащихся. </w:t>
      </w:r>
      <w:r w:rsidR="0031193D" w:rsidRPr="00031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Просвещение, 1986.</w:t>
      </w:r>
    </w:p>
    <w:p w:rsidR="0031193D" w:rsidRPr="00031D1D" w:rsidRDefault="0031193D" w:rsidP="00031D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31D1D">
        <w:rPr>
          <w:rFonts w:ascii="Times New Roman" w:hAnsi="Times New Roman" w:cs="Times New Roman"/>
          <w:sz w:val="24"/>
          <w:szCs w:val="24"/>
          <w:lang w:eastAsia="ru-RU"/>
        </w:rPr>
        <w:t>Кроме этого, </w:t>
      </w:r>
      <w:r w:rsidRPr="00031D1D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http://naotlichno.info/category/5klass_books/5klass_books_math/</w:t>
      </w:r>
      <w:r w:rsidRPr="00031D1D">
        <w:rPr>
          <w:rFonts w:ascii="Times New Roman" w:hAnsi="Times New Roman" w:cs="Times New Roman"/>
          <w:sz w:val="24"/>
          <w:szCs w:val="24"/>
          <w:lang w:eastAsia="ru-RU"/>
        </w:rPr>
        <w:t xml:space="preserve"> - скачать книги для самостоятельной работы (формат </w:t>
      </w:r>
      <w:proofErr w:type="spellStart"/>
      <w:r w:rsidRPr="00031D1D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031D1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31193D" w:rsidRPr="00031D1D" w:rsidRDefault="0031193D" w:rsidP="00031D1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31D1D">
        <w:rPr>
          <w:rFonts w:ascii="Times New Roman" w:hAnsi="Times New Roman" w:cs="Times New Roman"/>
          <w:sz w:val="24"/>
          <w:szCs w:val="24"/>
          <w:u w:val="single"/>
          <w:lang w:eastAsia="ru-RU"/>
        </w:rPr>
        <w:t>http://www.zaitseva-irina.ru/html/f1132595282.html</w:t>
      </w:r>
      <w:proofErr w:type="gramStart"/>
      <w:r w:rsidRPr="00031D1D">
        <w:rPr>
          <w:rFonts w:ascii="Times New Roman" w:hAnsi="Times New Roman" w:cs="Times New Roman"/>
          <w:sz w:val="24"/>
          <w:szCs w:val="24"/>
          <w:lang w:eastAsia="ru-RU"/>
        </w:rPr>
        <w:t> :</w:t>
      </w:r>
      <w:proofErr w:type="gramEnd"/>
    </w:p>
    <w:p w:rsidR="0031193D" w:rsidRDefault="0031193D" w:rsidP="00031D1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85632" w:rsidRDefault="00085632" w:rsidP="00031D1D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5632" w:rsidRPr="00031D1D" w:rsidRDefault="00085632" w:rsidP="00031D1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442"/>
        <w:tblW w:w="10017" w:type="dxa"/>
        <w:tblLook w:val="00A0"/>
      </w:tblPr>
      <w:tblGrid>
        <w:gridCol w:w="4841"/>
        <w:gridCol w:w="5176"/>
      </w:tblGrid>
      <w:tr w:rsidR="00B55E83" w:rsidRPr="004E67BB" w:rsidTr="00723042">
        <w:trPr>
          <w:trHeight w:val="1998"/>
        </w:trPr>
        <w:tc>
          <w:tcPr>
            <w:tcW w:w="4841" w:type="dxa"/>
          </w:tcPr>
          <w:p w:rsidR="00B55E83" w:rsidRPr="00351A72" w:rsidRDefault="00B55E83" w:rsidP="0035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1A72">
              <w:rPr>
                <w:rFonts w:ascii="Times New Roman" w:hAnsi="Times New Roman" w:cs="Times New Roman"/>
                <w:sz w:val="24"/>
                <w:szCs w:val="28"/>
              </w:rPr>
              <w:t>СОГЛАСОВАНО                                                      Заместитель директора по УР</w:t>
            </w:r>
          </w:p>
          <w:p w:rsidR="00B55E83" w:rsidRPr="00351A72" w:rsidRDefault="00B55E83" w:rsidP="0035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1A72">
              <w:rPr>
                <w:rFonts w:ascii="Times New Roman" w:hAnsi="Times New Roman" w:cs="Times New Roman"/>
                <w:sz w:val="24"/>
                <w:szCs w:val="28"/>
              </w:rPr>
              <w:t xml:space="preserve">        Резвых Т.П. /________/</w:t>
            </w:r>
          </w:p>
          <w:p w:rsidR="00B55E83" w:rsidRPr="00351A72" w:rsidRDefault="00351A72" w:rsidP="0035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1A72">
              <w:rPr>
                <w:rFonts w:ascii="Times New Roman" w:hAnsi="Times New Roman" w:cs="Times New Roman"/>
                <w:sz w:val="24"/>
                <w:szCs w:val="28"/>
              </w:rPr>
              <w:t xml:space="preserve">« 29 </w:t>
            </w:r>
            <w:r w:rsidR="00B55E83" w:rsidRPr="00351A72">
              <w:rPr>
                <w:rFonts w:ascii="Times New Roman" w:hAnsi="Times New Roman" w:cs="Times New Roman"/>
                <w:sz w:val="24"/>
                <w:szCs w:val="28"/>
              </w:rPr>
              <w:t>» августа 2017 года</w:t>
            </w:r>
          </w:p>
        </w:tc>
        <w:tc>
          <w:tcPr>
            <w:tcW w:w="5176" w:type="dxa"/>
          </w:tcPr>
          <w:p w:rsidR="00B55E83" w:rsidRPr="00351A72" w:rsidRDefault="00B55E83" w:rsidP="0035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1A72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</w:p>
          <w:p w:rsidR="00B55E83" w:rsidRPr="00351A72" w:rsidRDefault="00B55E83" w:rsidP="0035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1A72">
              <w:rPr>
                <w:rFonts w:ascii="Times New Roman" w:hAnsi="Times New Roman" w:cs="Times New Roman"/>
                <w:sz w:val="24"/>
                <w:szCs w:val="28"/>
              </w:rPr>
              <w:t>Решением педагогического совета</w:t>
            </w:r>
          </w:p>
          <w:p w:rsidR="00B55E83" w:rsidRPr="00351A72" w:rsidRDefault="00B55E83" w:rsidP="0035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1A72">
              <w:rPr>
                <w:rFonts w:ascii="Times New Roman" w:hAnsi="Times New Roman" w:cs="Times New Roman"/>
                <w:sz w:val="24"/>
                <w:szCs w:val="28"/>
              </w:rPr>
              <w:t>МБОУ «</w:t>
            </w:r>
            <w:proofErr w:type="spellStart"/>
            <w:r w:rsidRPr="00351A72">
              <w:rPr>
                <w:rFonts w:ascii="Times New Roman" w:hAnsi="Times New Roman" w:cs="Times New Roman"/>
                <w:sz w:val="24"/>
                <w:szCs w:val="28"/>
              </w:rPr>
              <w:t>Степановская</w:t>
            </w:r>
            <w:proofErr w:type="spellEnd"/>
            <w:r w:rsidRPr="00351A72">
              <w:rPr>
                <w:rFonts w:ascii="Times New Roman" w:hAnsi="Times New Roman" w:cs="Times New Roman"/>
                <w:sz w:val="24"/>
                <w:szCs w:val="28"/>
              </w:rPr>
              <w:t xml:space="preserve"> СОШ»</w:t>
            </w:r>
          </w:p>
          <w:p w:rsidR="00B55E83" w:rsidRPr="00351A72" w:rsidRDefault="00351A72" w:rsidP="0035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51A72">
              <w:rPr>
                <w:rFonts w:ascii="Times New Roman" w:hAnsi="Times New Roman" w:cs="Times New Roman"/>
                <w:sz w:val="24"/>
                <w:szCs w:val="28"/>
              </w:rPr>
              <w:t xml:space="preserve">от « 29 »   августа  </w:t>
            </w:r>
            <w:r w:rsidR="00B55E83" w:rsidRPr="00351A72">
              <w:rPr>
                <w:rFonts w:ascii="Times New Roman" w:hAnsi="Times New Roman" w:cs="Times New Roman"/>
                <w:sz w:val="24"/>
                <w:szCs w:val="28"/>
              </w:rPr>
              <w:t>2017 г.</w:t>
            </w:r>
            <w:r w:rsidRPr="00351A72">
              <w:rPr>
                <w:rFonts w:ascii="Times New Roman" w:hAnsi="Times New Roman" w:cs="Times New Roman"/>
                <w:sz w:val="24"/>
                <w:szCs w:val="28"/>
              </w:rPr>
              <w:t xml:space="preserve"> протокол </w:t>
            </w:r>
            <w:r w:rsidR="00B55E83" w:rsidRPr="00351A72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723042" w:rsidRPr="00351A72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:rsidR="00B55E83" w:rsidRPr="00723042" w:rsidRDefault="00B55E83" w:rsidP="00351A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A6D" w:rsidRDefault="002F3A6D"/>
    <w:sectPr w:rsidR="002F3A6D" w:rsidSect="00066C9F">
      <w:pgSz w:w="11906" w:h="16838"/>
      <w:pgMar w:top="567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8E8"/>
    <w:multiLevelType w:val="multilevel"/>
    <w:tmpl w:val="0794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256B8"/>
    <w:multiLevelType w:val="multilevel"/>
    <w:tmpl w:val="1390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959A8"/>
    <w:multiLevelType w:val="multilevel"/>
    <w:tmpl w:val="AA1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E49B1"/>
    <w:multiLevelType w:val="multilevel"/>
    <w:tmpl w:val="A33498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2087C"/>
    <w:multiLevelType w:val="multilevel"/>
    <w:tmpl w:val="6AB0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D45A3"/>
    <w:multiLevelType w:val="multilevel"/>
    <w:tmpl w:val="6F44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A35C9"/>
    <w:multiLevelType w:val="multilevel"/>
    <w:tmpl w:val="4AF2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A6BB5"/>
    <w:multiLevelType w:val="multilevel"/>
    <w:tmpl w:val="C0BC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17926"/>
    <w:multiLevelType w:val="multilevel"/>
    <w:tmpl w:val="0DFC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C24BC8"/>
    <w:multiLevelType w:val="multilevel"/>
    <w:tmpl w:val="E680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41704"/>
    <w:multiLevelType w:val="multilevel"/>
    <w:tmpl w:val="4C5C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27310"/>
    <w:multiLevelType w:val="multilevel"/>
    <w:tmpl w:val="155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35DD8"/>
    <w:multiLevelType w:val="multilevel"/>
    <w:tmpl w:val="C18A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CC5FEA"/>
    <w:multiLevelType w:val="multilevel"/>
    <w:tmpl w:val="BAB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438A6"/>
    <w:multiLevelType w:val="multilevel"/>
    <w:tmpl w:val="C91A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B5BAE"/>
    <w:multiLevelType w:val="hybridMultilevel"/>
    <w:tmpl w:val="636E0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923873"/>
    <w:multiLevelType w:val="multilevel"/>
    <w:tmpl w:val="841A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E7DC4"/>
    <w:multiLevelType w:val="multilevel"/>
    <w:tmpl w:val="1CB0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C5528C"/>
    <w:multiLevelType w:val="multilevel"/>
    <w:tmpl w:val="3D7A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CE0547"/>
    <w:multiLevelType w:val="multilevel"/>
    <w:tmpl w:val="384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371F36"/>
    <w:multiLevelType w:val="multilevel"/>
    <w:tmpl w:val="4974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1E33A7"/>
    <w:multiLevelType w:val="hybridMultilevel"/>
    <w:tmpl w:val="727E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A18D0"/>
    <w:multiLevelType w:val="multilevel"/>
    <w:tmpl w:val="46A6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434F08"/>
    <w:multiLevelType w:val="multilevel"/>
    <w:tmpl w:val="4CF2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3C0A53"/>
    <w:multiLevelType w:val="multilevel"/>
    <w:tmpl w:val="763E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21B09"/>
    <w:multiLevelType w:val="multilevel"/>
    <w:tmpl w:val="DF8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91928"/>
    <w:multiLevelType w:val="multilevel"/>
    <w:tmpl w:val="AEBE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7F538B"/>
    <w:multiLevelType w:val="multilevel"/>
    <w:tmpl w:val="A6CA0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004315"/>
    <w:multiLevelType w:val="multilevel"/>
    <w:tmpl w:val="7E1E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49161D"/>
    <w:multiLevelType w:val="multilevel"/>
    <w:tmpl w:val="03B2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4E56B4"/>
    <w:multiLevelType w:val="multilevel"/>
    <w:tmpl w:val="0F84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E8077C"/>
    <w:multiLevelType w:val="multilevel"/>
    <w:tmpl w:val="B35A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2427D"/>
    <w:multiLevelType w:val="multilevel"/>
    <w:tmpl w:val="0558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9640CB"/>
    <w:multiLevelType w:val="multilevel"/>
    <w:tmpl w:val="D9A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90242"/>
    <w:multiLevelType w:val="multilevel"/>
    <w:tmpl w:val="93A22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80735"/>
    <w:multiLevelType w:val="multilevel"/>
    <w:tmpl w:val="51E2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614890"/>
    <w:multiLevelType w:val="multilevel"/>
    <w:tmpl w:val="2036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CD15CA"/>
    <w:multiLevelType w:val="multilevel"/>
    <w:tmpl w:val="33B4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A45B41"/>
    <w:multiLevelType w:val="multilevel"/>
    <w:tmpl w:val="4BBA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4"/>
  </w:num>
  <w:num w:numId="4">
    <w:abstractNumId w:val="6"/>
  </w:num>
  <w:num w:numId="5">
    <w:abstractNumId w:val="32"/>
  </w:num>
  <w:num w:numId="6">
    <w:abstractNumId w:val="33"/>
  </w:num>
  <w:num w:numId="7">
    <w:abstractNumId w:val="30"/>
  </w:num>
  <w:num w:numId="8">
    <w:abstractNumId w:val="18"/>
  </w:num>
  <w:num w:numId="9">
    <w:abstractNumId w:val="31"/>
  </w:num>
  <w:num w:numId="10">
    <w:abstractNumId w:val="0"/>
  </w:num>
  <w:num w:numId="11">
    <w:abstractNumId w:val="20"/>
  </w:num>
  <w:num w:numId="12">
    <w:abstractNumId w:val="29"/>
  </w:num>
  <w:num w:numId="13">
    <w:abstractNumId w:val="28"/>
  </w:num>
  <w:num w:numId="14">
    <w:abstractNumId w:val="12"/>
  </w:num>
  <w:num w:numId="15">
    <w:abstractNumId w:val="14"/>
  </w:num>
  <w:num w:numId="16">
    <w:abstractNumId w:val="2"/>
  </w:num>
  <w:num w:numId="17">
    <w:abstractNumId w:val="37"/>
  </w:num>
  <w:num w:numId="18">
    <w:abstractNumId w:val="22"/>
  </w:num>
  <w:num w:numId="19">
    <w:abstractNumId w:val="23"/>
  </w:num>
  <w:num w:numId="20">
    <w:abstractNumId w:val="35"/>
  </w:num>
  <w:num w:numId="21">
    <w:abstractNumId w:val="27"/>
  </w:num>
  <w:num w:numId="22">
    <w:abstractNumId w:val="11"/>
  </w:num>
  <w:num w:numId="23">
    <w:abstractNumId w:val="13"/>
  </w:num>
  <w:num w:numId="24">
    <w:abstractNumId w:val="17"/>
  </w:num>
  <w:num w:numId="25">
    <w:abstractNumId w:val="7"/>
  </w:num>
  <w:num w:numId="26">
    <w:abstractNumId w:val="19"/>
  </w:num>
  <w:num w:numId="27">
    <w:abstractNumId w:val="16"/>
  </w:num>
  <w:num w:numId="28">
    <w:abstractNumId w:val="38"/>
  </w:num>
  <w:num w:numId="29">
    <w:abstractNumId w:val="4"/>
  </w:num>
  <w:num w:numId="30">
    <w:abstractNumId w:val="3"/>
  </w:num>
  <w:num w:numId="31">
    <w:abstractNumId w:val="1"/>
  </w:num>
  <w:num w:numId="32">
    <w:abstractNumId w:val="10"/>
  </w:num>
  <w:num w:numId="33">
    <w:abstractNumId w:val="25"/>
  </w:num>
  <w:num w:numId="34">
    <w:abstractNumId w:val="26"/>
  </w:num>
  <w:num w:numId="35">
    <w:abstractNumId w:val="9"/>
  </w:num>
  <w:num w:numId="36">
    <w:abstractNumId w:val="24"/>
  </w:num>
  <w:num w:numId="37">
    <w:abstractNumId w:val="36"/>
  </w:num>
  <w:num w:numId="38">
    <w:abstractNumId w:val="15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1193D"/>
    <w:rsid w:val="00031D1D"/>
    <w:rsid w:val="00066C9F"/>
    <w:rsid w:val="00085632"/>
    <w:rsid w:val="0022231F"/>
    <w:rsid w:val="00226D67"/>
    <w:rsid w:val="002F3A6D"/>
    <w:rsid w:val="0031193D"/>
    <w:rsid w:val="00351A72"/>
    <w:rsid w:val="003B0433"/>
    <w:rsid w:val="004F5468"/>
    <w:rsid w:val="00577C4B"/>
    <w:rsid w:val="006B34A3"/>
    <w:rsid w:val="00723042"/>
    <w:rsid w:val="00816A2A"/>
    <w:rsid w:val="00823315"/>
    <w:rsid w:val="0095453A"/>
    <w:rsid w:val="00B5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3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19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23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3400</Words>
  <Characters>19382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dcterms:created xsi:type="dcterms:W3CDTF">2017-08-30T11:11:00Z</dcterms:created>
  <dcterms:modified xsi:type="dcterms:W3CDTF">2017-10-03T01:57:00Z</dcterms:modified>
</cp:coreProperties>
</file>